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PLANNING PHASE</w:t>
      </w:r>
    </w:p>
    <w:p>
      <w:pPr>
        <w:jc w:val="center"/>
      </w:pPr>
      <w:r>
        <w:rPr>
          <w:b/>
          <w:sz w:val="24"/>
        </w:rPr>
        <w:t>Project Planning Template (Product Backlog, Sprint Planning, Stories, Story Points)</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sz w:val="20"/>
              </w:rPr>
              <w:t>Date</w:t>
            </w:r>
          </w:p>
        </w:tc>
        <w:tc>
          <w:tcPr>
            <w:tcW w:type="dxa" w:w="5184"/>
            <w:vAlign w:val="center"/>
          </w:tcPr>
          <w:p>
            <w:r>
              <w:rPr>
                <w:sz w:val="20"/>
              </w:rPr>
              <w:t>1 Oct 2026</w:t>
            </w:r>
          </w:p>
        </w:tc>
      </w:tr>
      <w:tr>
        <w:tc>
          <w:tcPr>
            <w:tcW w:type="dxa" w:w="5184"/>
            <w:vAlign w:val="center"/>
          </w:tcPr>
          <w:p>
            <w:r>
              <w:rPr>
                <w:b/>
                <w:sz w:val="20"/>
              </w:rPr>
              <w:t>Team ID</w:t>
            </w:r>
          </w:p>
        </w:tc>
        <w:tc>
          <w:tcPr>
            <w:tcW w:type="dxa" w:w="5184"/>
            <w:vAlign w:val="center"/>
          </w:tcPr>
          <w:p>
            <w:r>
              <w:rPr>
                <w:sz w:val="20"/>
              </w:rPr>
              <w:t>6ab63f444173fc565b5466f9</w:t>
            </w:r>
          </w:p>
        </w:tc>
      </w:tr>
      <w:tr>
        <w:tc>
          <w:tcPr>
            <w:tcW w:type="dxa" w:w="5184"/>
            <w:vAlign w:val="center"/>
          </w:tcPr>
          <w:p>
            <w:r>
              <w:rPr>
                <w:b/>
                <w:sz w:val="20"/>
              </w:rPr>
              <w:t>Project Name</w:t>
            </w:r>
          </w:p>
        </w:tc>
        <w:tc>
          <w:tcPr>
            <w:tcW w:type="dxa" w:w="5184"/>
            <w:vAlign w:val="center"/>
          </w:tcPr>
          <w:p>
            <w:r>
              <w:rPr>
                <w:sz w:val="20"/>
              </w:rPr>
              <w:t>Auto Ticket Classification using Flow Designer</w:t>
            </w:r>
          </w:p>
        </w:tc>
      </w:tr>
      <w:tr>
        <w:tc>
          <w:tcPr>
            <w:tcW w:type="dxa" w:w="5184"/>
            <w:vAlign w:val="center"/>
          </w:tcPr>
          <w:p>
            <w:r>
              <w:rPr>
                <w:b/>
                <w:sz w:val="20"/>
              </w:rPr>
              <w:t>Maximum Marks</w:t>
            </w:r>
          </w:p>
        </w:tc>
        <w:tc>
          <w:tcPr>
            <w:tcW w:type="dxa" w:w="5184"/>
            <w:vAlign w:val="center"/>
          </w:tcPr>
          <w:p>
            <w:r>
              <w:rPr>
                <w:sz w:val="20"/>
              </w:rPr>
              <w:t>5 Marks</w:t>
            </w:r>
          </w:p>
        </w:tc>
      </w:tr>
    </w:tbl>
    <w:p/>
    <w:p>
      <w:r>
        <w:rPr>
          <w:b/>
        </w:rPr>
        <w:t>Product Backlog, Sprint Schedule, and Estimation (4 Marks)</w:t>
      </w:r>
    </w:p>
    <w:p>
      <w:r>
        <w:t>Use the below template to create product backlog and sprint schedule.</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tcPr>
          <w:p>
            <w:r>
              <w:rPr>
                <w:b/>
                <w:sz w:val="16"/>
              </w:rPr>
              <w:t>Sprint</w:t>
            </w:r>
          </w:p>
        </w:tc>
        <w:tc>
          <w:tcPr>
            <w:tcW w:type="dxa" w:w="1481"/>
            <w:vAlign w:val="center"/>
          </w:tcPr>
          <w:p>
            <w:r>
              <w:rPr>
                <w:b/>
                <w:sz w:val="16"/>
              </w:rPr>
              <w:t>Functional Requirement (Epic)</w:t>
            </w:r>
          </w:p>
        </w:tc>
        <w:tc>
          <w:tcPr>
            <w:tcW w:type="dxa" w:w="1481"/>
            <w:vAlign w:val="center"/>
          </w:tcPr>
          <w:p>
            <w:r>
              <w:rPr>
                <w:b/>
                <w:sz w:val="16"/>
              </w:rPr>
              <w:t>User Story Number</w:t>
            </w:r>
          </w:p>
        </w:tc>
        <w:tc>
          <w:tcPr>
            <w:tcW w:type="dxa" w:w="1481"/>
            <w:vAlign w:val="center"/>
          </w:tcPr>
          <w:p>
            <w:r>
              <w:rPr>
                <w:b/>
                <w:sz w:val="16"/>
              </w:rPr>
              <w:t>User Story / Task</w:t>
            </w:r>
          </w:p>
        </w:tc>
        <w:tc>
          <w:tcPr>
            <w:tcW w:type="dxa" w:w="1481"/>
            <w:vAlign w:val="center"/>
          </w:tcPr>
          <w:p>
            <w:r>
              <w:rPr>
                <w:b/>
                <w:sz w:val="16"/>
              </w:rPr>
              <w:t>Story Points</w:t>
            </w:r>
          </w:p>
        </w:tc>
        <w:tc>
          <w:tcPr>
            <w:tcW w:type="dxa" w:w="1481"/>
            <w:vAlign w:val="center"/>
          </w:tcPr>
          <w:p>
            <w:r>
              <w:rPr>
                <w:b/>
                <w:sz w:val="16"/>
              </w:rPr>
              <w:t>Priority</w:t>
            </w:r>
          </w:p>
        </w:tc>
        <w:tc>
          <w:tcPr>
            <w:tcW w:type="dxa" w:w="1481"/>
            <w:vAlign w:val="center"/>
          </w:tcPr>
          <w:p>
            <w:r>
              <w:rPr>
                <w:b/>
                <w:sz w:val="16"/>
              </w:rPr>
              <w:t>Team Members</w:t>
            </w:r>
          </w:p>
        </w:tc>
      </w:tr>
      <w:tr>
        <w:tc>
          <w:tcPr>
            <w:tcW w:type="dxa" w:w="1481"/>
            <w:vAlign w:val="center"/>
          </w:tcPr>
          <w:p>
            <w:r>
              <w:rPr>
                <w:sz w:val="16"/>
              </w:rPr>
              <w:t>Sprint-1</w:t>
            </w:r>
          </w:p>
        </w:tc>
        <w:tc>
          <w:tcPr>
            <w:tcW w:type="dxa" w:w="1481"/>
            <w:vAlign w:val="center"/>
          </w:tcPr>
          <w:p>
            <w:r>
              <w:rPr>
                <w:sz w:val="16"/>
              </w:rPr>
              <w:t>Ticket Intake &amp; Registration</w:t>
            </w:r>
          </w:p>
        </w:tc>
        <w:tc>
          <w:tcPr>
            <w:tcW w:type="dxa" w:w="1481"/>
            <w:vAlign w:val="center"/>
          </w:tcPr>
          <w:p>
            <w:r>
              <w:rPr>
                <w:sz w:val="16"/>
              </w:rPr>
              <w:t>USN-1</w:t>
            </w:r>
          </w:p>
        </w:tc>
        <w:tc>
          <w:tcPr>
            <w:tcW w:type="dxa" w:w="1481"/>
            <w:vAlign w:val="center"/>
          </w:tcPr>
          <w:p>
            <w:r>
              <w:rPr>
                <w:sz w:val="16"/>
              </w:rPr>
              <w:t>As a user, I can submit a support ticket with the required details so that it can enter the classification workflow.</w:t>
            </w:r>
          </w:p>
        </w:tc>
        <w:tc>
          <w:tcPr>
            <w:tcW w:type="dxa" w:w="1481"/>
            <w:vAlign w:val="center"/>
          </w:tcPr>
          <w:p>
            <w:r>
              <w:rPr>
                <w:sz w:val="16"/>
              </w:rPr>
              <w:t>3</w:t>
            </w:r>
          </w:p>
        </w:tc>
        <w:tc>
          <w:tcPr>
            <w:tcW w:type="dxa" w:w="1481"/>
            <w:vAlign w:val="center"/>
          </w:tcPr>
          <w:p>
            <w:r>
              <w:rPr>
                <w:sz w:val="16"/>
              </w:rPr>
              <w:t>High</w:t>
            </w:r>
          </w:p>
        </w:tc>
        <w:tc>
          <w:tcPr>
            <w:tcW w:type="dxa" w:w="1481"/>
            <w:vAlign w:val="center"/>
          </w:tcPr>
          <w:p>
            <w:r>
              <w:rPr>
                <w:sz w:val="16"/>
              </w:rPr>
              <w:t>Project Team</w:t>
            </w:r>
          </w:p>
        </w:tc>
      </w:tr>
      <w:tr>
        <w:tc>
          <w:tcPr>
            <w:tcW w:type="dxa" w:w="1481"/>
            <w:vAlign w:val="center"/>
          </w:tcPr>
          <w:p>
            <w:r>
              <w:rPr>
                <w:sz w:val="16"/>
              </w:rPr>
              <w:t>Sprint-1</w:t>
            </w:r>
          </w:p>
        </w:tc>
        <w:tc>
          <w:tcPr>
            <w:tcW w:type="dxa" w:w="1481"/>
            <w:vAlign w:val="center"/>
          </w:tcPr>
          <w:p>
            <w:r>
              <w:rPr>
                <w:sz w:val="16"/>
              </w:rPr>
              <w:t>Ticket Classification</w:t>
            </w:r>
          </w:p>
        </w:tc>
        <w:tc>
          <w:tcPr>
            <w:tcW w:type="dxa" w:w="1481"/>
            <w:vAlign w:val="center"/>
          </w:tcPr>
          <w:p>
            <w:r>
              <w:rPr>
                <w:sz w:val="16"/>
              </w:rPr>
              <w:t>USN-2</w:t>
            </w:r>
          </w:p>
        </w:tc>
        <w:tc>
          <w:tcPr>
            <w:tcW w:type="dxa" w:w="1481"/>
            <w:vAlign w:val="center"/>
          </w:tcPr>
          <w:p>
            <w:r>
              <w:rPr>
                <w:sz w:val="16"/>
              </w:rPr>
              <w:t>As a user, I want the system to automatically classify an incoming ticket based on its content so that it is routed to the appropriate category.</w:t>
            </w:r>
          </w:p>
        </w:tc>
        <w:tc>
          <w:tcPr>
            <w:tcW w:type="dxa" w:w="1481"/>
            <w:vAlign w:val="center"/>
          </w:tcPr>
          <w:p>
            <w:r>
              <w:rPr>
                <w:sz w:val="16"/>
              </w:rPr>
              <w:t>5</w:t>
            </w:r>
          </w:p>
        </w:tc>
        <w:tc>
          <w:tcPr>
            <w:tcW w:type="dxa" w:w="1481"/>
            <w:vAlign w:val="center"/>
          </w:tcPr>
          <w:p>
            <w:r>
              <w:rPr>
                <w:sz w:val="16"/>
              </w:rPr>
              <w:t>High</w:t>
            </w:r>
          </w:p>
        </w:tc>
        <w:tc>
          <w:tcPr>
            <w:tcW w:type="dxa" w:w="1481"/>
            <w:vAlign w:val="center"/>
          </w:tcPr>
          <w:p>
            <w:r>
              <w:rPr>
                <w:sz w:val="16"/>
              </w:rPr>
              <w:t>Project Team</w:t>
            </w:r>
          </w:p>
        </w:tc>
      </w:tr>
      <w:tr>
        <w:tc>
          <w:tcPr>
            <w:tcW w:type="dxa" w:w="1481"/>
            <w:vAlign w:val="center"/>
          </w:tcPr>
          <w:p>
            <w:r>
              <w:rPr>
                <w:sz w:val="16"/>
              </w:rPr>
              <w:t>Sprint-2</w:t>
            </w:r>
          </w:p>
        </w:tc>
        <w:tc>
          <w:tcPr>
            <w:tcW w:type="dxa" w:w="1481"/>
            <w:vAlign w:val="center"/>
          </w:tcPr>
          <w:p>
            <w:r>
              <w:rPr>
                <w:sz w:val="16"/>
              </w:rPr>
              <w:t>Flow Designer Automation</w:t>
            </w:r>
          </w:p>
        </w:tc>
        <w:tc>
          <w:tcPr>
            <w:tcW w:type="dxa" w:w="1481"/>
            <w:vAlign w:val="center"/>
          </w:tcPr>
          <w:p>
            <w:r>
              <w:rPr>
                <w:sz w:val="16"/>
              </w:rPr>
              <w:t>USN-3</w:t>
            </w:r>
          </w:p>
        </w:tc>
        <w:tc>
          <w:tcPr>
            <w:tcW w:type="dxa" w:w="1481"/>
            <w:vAlign w:val="center"/>
          </w:tcPr>
          <w:p>
            <w:r>
              <w:rPr>
                <w:sz w:val="16"/>
              </w:rPr>
              <w:t>As an administrator, I can configure a Flow Designer workflow to trigger automatic ticket classification and routing.</w:t>
            </w:r>
          </w:p>
        </w:tc>
        <w:tc>
          <w:tcPr>
            <w:tcW w:type="dxa" w:w="1481"/>
            <w:vAlign w:val="center"/>
          </w:tcPr>
          <w:p>
            <w:r>
              <w:rPr>
                <w:sz w:val="16"/>
              </w:rPr>
              <w:t>5</w:t>
            </w:r>
          </w:p>
        </w:tc>
        <w:tc>
          <w:tcPr>
            <w:tcW w:type="dxa" w:w="1481"/>
            <w:vAlign w:val="center"/>
          </w:tcPr>
          <w:p>
            <w:r>
              <w:rPr>
                <w:sz w:val="16"/>
              </w:rPr>
              <w:t>High</w:t>
            </w:r>
          </w:p>
        </w:tc>
        <w:tc>
          <w:tcPr>
            <w:tcW w:type="dxa" w:w="1481"/>
            <w:vAlign w:val="center"/>
          </w:tcPr>
          <w:p>
            <w:r>
              <w:rPr>
                <w:sz w:val="16"/>
              </w:rPr>
              <w:t>Project Team</w:t>
            </w:r>
          </w:p>
        </w:tc>
      </w:tr>
      <w:tr>
        <w:tc>
          <w:tcPr>
            <w:tcW w:type="dxa" w:w="1481"/>
            <w:vAlign w:val="center"/>
          </w:tcPr>
          <w:p>
            <w:r>
              <w:rPr>
                <w:sz w:val="16"/>
              </w:rPr>
              <w:t>Sprint-2</w:t>
            </w:r>
          </w:p>
        </w:tc>
        <w:tc>
          <w:tcPr>
            <w:tcW w:type="dxa" w:w="1481"/>
            <w:vAlign w:val="center"/>
          </w:tcPr>
          <w:p>
            <w:r>
              <w:rPr>
                <w:sz w:val="16"/>
              </w:rPr>
              <w:t>Category &amp; Assignment</w:t>
            </w:r>
          </w:p>
        </w:tc>
        <w:tc>
          <w:tcPr>
            <w:tcW w:type="dxa" w:w="1481"/>
            <w:vAlign w:val="center"/>
          </w:tcPr>
          <w:p>
            <w:r>
              <w:rPr>
                <w:sz w:val="16"/>
              </w:rPr>
              <w:t>USN-4</w:t>
            </w:r>
          </w:p>
        </w:tc>
        <w:tc>
          <w:tcPr>
            <w:tcW w:type="dxa" w:w="1481"/>
            <w:vAlign w:val="center"/>
          </w:tcPr>
          <w:p>
            <w:r>
              <w:rPr>
                <w:sz w:val="16"/>
              </w:rPr>
              <w:t>As a support administrator, I can assign the classified ticket to the appropriate category/group so that it reaches the correct support team.</w:t>
            </w:r>
          </w:p>
        </w:tc>
        <w:tc>
          <w:tcPr>
            <w:tcW w:type="dxa" w:w="1481"/>
            <w:vAlign w:val="center"/>
          </w:tcPr>
          <w:p>
            <w:r>
              <w:rPr>
                <w:sz w:val="16"/>
              </w:rPr>
              <w:t>3</w:t>
            </w:r>
          </w:p>
        </w:tc>
        <w:tc>
          <w:tcPr>
            <w:tcW w:type="dxa" w:w="1481"/>
            <w:vAlign w:val="center"/>
          </w:tcPr>
          <w:p>
            <w:r>
              <w:rPr>
                <w:sz w:val="16"/>
              </w:rPr>
              <w:t>Medium</w:t>
            </w:r>
          </w:p>
        </w:tc>
        <w:tc>
          <w:tcPr>
            <w:tcW w:type="dxa" w:w="1481"/>
            <w:vAlign w:val="center"/>
          </w:tcPr>
          <w:p>
            <w:r>
              <w:rPr>
                <w:sz w:val="16"/>
              </w:rPr>
              <w:t>Project Team</w:t>
            </w:r>
          </w:p>
        </w:tc>
      </w:tr>
      <w:tr>
        <w:tc>
          <w:tcPr>
            <w:tcW w:type="dxa" w:w="1481"/>
            <w:vAlign w:val="center"/>
          </w:tcPr>
          <w:p>
            <w:r>
              <w:rPr>
                <w:sz w:val="16"/>
              </w:rPr>
              <w:t>Sprint-3</w:t>
            </w:r>
          </w:p>
        </w:tc>
        <w:tc>
          <w:tcPr>
            <w:tcW w:type="dxa" w:w="1481"/>
            <w:vAlign w:val="center"/>
          </w:tcPr>
          <w:p>
            <w:r>
              <w:rPr>
                <w:sz w:val="16"/>
              </w:rPr>
              <w:t>Validation &amp; Tracking</w:t>
            </w:r>
          </w:p>
        </w:tc>
        <w:tc>
          <w:tcPr>
            <w:tcW w:type="dxa" w:w="1481"/>
            <w:vAlign w:val="center"/>
          </w:tcPr>
          <w:p>
            <w:r>
              <w:rPr>
                <w:sz w:val="16"/>
              </w:rPr>
              <w:t>USN-5</w:t>
            </w:r>
          </w:p>
        </w:tc>
        <w:tc>
          <w:tcPr>
            <w:tcW w:type="dxa" w:w="1481"/>
            <w:vAlign w:val="center"/>
          </w:tcPr>
          <w:p>
            <w:r>
              <w:rPr>
                <w:sz w:val="16"/>
              </w:rPr>
              <w:t>As an administrator, I can verify classification results and track the ticket status so that workflow execution can be monitored.</w:t>
            </w:r>
          </w:p>
        </w:tc>
        <w:tc>
          <w:tcPr>
            <w:tcW w:type="dxa" w:w="1481"/>
            <w:vAlign w:val="center"/>
          </w:tcPr>
          <w:p>
            <w:r>
              <w:rPr>
                <w:sz w:val="16"/>
              </w:rPr>
              <w:t>3</w:t>
            </w:r>
          </w:p>
        </w:tc>
        <w:tc>
          <w:tcPr>
            <w:tcW w:type="dxa" w:w="1481"/>
            <w:vAlign w:val="center"/>
          </w:tcPr>
          <w:p>
            <w:r>
              <w:rPr>
                <w:sz w:val="16"/>
              </w:rPr>
              <w:t>Medium</w:t>
            </w:r>
          </w:p>
        </w:tc>
        <w:tc>
          <w:tcPr>
            <w:tcW w:type="dxa" w:w="1481"/>
            <w:vAlign w:val="center"/>
          </w:tcPr>
          <w:p>
            <w:r>
              <w:rPr>
                <w:sz w:val="16"/>
              </w:rPr>
              <w:t>Project Team</w:t>
            </w:r>
          </w:p>
        </w:tc>
      </w:tr>
      <w:tr>
        <w:tc>
          <w:tcPr>
            <w:tcW w:type="dxa" w:w="1481"/>
            <w:vAlign w:val="center"/>
          </w:tcPr>
          <w:p>
            <w:r>
              <w:rPr>
                <w:sz w:val="16"/>
              </w:rPr>
              <w:t>Sprint-3</w:t>
            </w:r>
          </w:p>
        </w:tc>
        <w:tc>
          <w:tcPr>
            <w:tcW w:type="dxa" w:w="1481"/>
            <w:vAlign w:val="center"/>
          </w:tcPr>
          <w:p>
            <w:r>
              <w:rPr>
                <w:sz w:val="16"/>
              </w:rPr>
              <w:t>Dashboard</w:t>
            </w:r>
          </w:p>
        </w:tc>
        <w:tc>
          <w:tcPr>
            <w:tcW w:type="dxa" w:w="1481"/>
            <w:vAlign w:val="center"/>
          </w:tcPr>
          <w:p>
            <w:r>
              <w:rPr>
                <w:sz w:val="16"/>
              </w:rPr>
              <w:t>USN-6</w:t>
            </w:r>
          </w:p>
        </w:tc>
        <w:tc>
          <w:tcPr>
            <w:tcW w:type="dxa" w:w="1481"/>
            <w:vAlign w:val="center"/>
          </w:tcPr>
          <w:p>
            <w:r>
              <w:rPr>
                <w:sz w:val="16"/>
              </w:rPr>
              <w:t>As a support user, I can view ticket classification and workflow status on the dashboard for monitoring and review.</w:t>
            </w:r>
          </w:p>
        </w:tc>
        <w:tc>
          <w:tcPr>
            <w:tcW w:type="dxa" w:w="1481"/>
            <w:vAlign w:val="center"/>
          </w:tcPr>
          <w:p>
            <w:r>
              <w:rPr>
                <w:sz w:val="16"/>
              </w:rPr>
              <w:t>2</w:t>
            </w:r>
          </w:p>
        </w:tc>
        <w:tc>
          <w:tcPr>
            <w:tcW w:type="dxa" w:w="1481"/>
            <w:vAlign w:val="center"/>
          </w:tcPr>
          <w:p>
            <w:r>
              <w:rPr>
                <w:sz w:val="16"/>
              </w:rPr>
              <w:t>Medium</w:t>
            </w:r>
          </w:p>
        </w:tc>
        <w:tc>
          <w:tcPr>
            <w:tcW w:type="dxa" w:w="1481"/>
            <w:vAlign w:val="center"/>
          </w:tcPr>
          <w:p>
            <w:r>
              <w:rPr>
                <w:sz w:val="16"/>
              </w:rPr>
              <w:t>Project Team</w:t>
            </w:r>
          </w:p>
        </w:tc>
      </w:tr>
    </w:tbl>
    <w:p>
      <w:r>
        <w:br w:type="page"/>
      </w:r>
    </w:p>
    <w:p>
      <w:r>
        <w:rPr>
          <w:b/>
        </w:rPr>
        <w:t>Project-Specific Functional Requirements and DFD Information</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sz w:val="16"/>
              </w:rPr>
              <w:t>ID</w:t>
            </w:r>
          </w:p>
        </w:tc>
        <w:tc>
          <w:tcPr>
            <w:tcW w:type="dxa" w:w="3456"/>
          </w:tcPr>
          <w:p>
            <w:r>
              <w:rPr>
                <w:b/>
                <w:sz w:val="16"/>
              </w:rPr>
              <w:t>Requirement</w:t>
            </w:r>
          </w:p>
        </w:tc>
        <w:tc>
          <w:tcPr>
            <w:tcW w:type="dxa" w:w="3456"/>
          </w:tcPr>
          <w:p>
            <w:r>
              <w:rPr>
                <w:b/>
                <w:sz w:val="16"/>
              </w:rPr>
              <w:t>Description</w:t>
            </w:r>
          </w:p>
        </w:tc>
      </w:tr>
      <w:tr>
        <w:tc>
          <w:tcPr>
            <w:tcW w:type="dxa" w:w="3456"/>
          </w:tcPr>
          <w:p>
            <w:r>
              <w:rPr>
                <w:sz w:val="16"/>
              </w:rPr>
              <w:t>FR-01</w:t>
            </w:r>
          </w:p>
        </w:tc>
        <w:tc>
          <w:tcPr>
            <w:tcW w:type="dxa" w:w="3456"/>
          </w:tcPr>
          <w:p>
            <w:r>
              <w:rPr>
                <w:sz w:val="16"/>
              </w:rPr>
              <w:t>Ticket Submission</w:t>
            </w:r>
          </w:p>
        </w:tc>
        <w:tc>
          <w:tcPr>
            <w:tcW w:type="dxa" w:w="3456"/>
          </w:tcPr>
          <w:p>
            <w:r>
              <w:rPr>
                <w:sz w:val="16"/>
              </w:rPr>
              <w:t>The system shall accept new support ticket details and create a ticket record.</w:t>
            </w:r>
          </w:p>
        </w:tc>
      </w:tr>
      <w:tr>
        <w:tc>
          <w:tcPr>
            <w:tcW w:type="dxa" w:w="3456"/>
          </w:tcPr>
          <w:p>
            <w:r>
              <w:rPr>
                <w:sz w:val="16"/>
              </w:rPr>
              <w:t>FR-02</w:t>
            </w:r>
          </w:p>
        </w:tc>
        <w:tc>
          <w:tcPr>
            <w:tcW w:type="dxa" w:w="3456"/>
          </w:tcPr>
          <w:p>
            <w:r>
              <w:rPr>
                <w:sz w:val="16"/>
              </w:rPr>
              <w:t>Automatic Classification</w:t>
            </w:r>
          </w:p>
        </w:tc>
        <w:tc>
          <w:tcPr>
            <w:tcW w:type="dxa" w:w="3456"/>
          </w:tcPr>
          <w:p>
            <w:r>
              <w:rPr>
                <w:sz w:val="16"/>
              </w:rPr>
              <w:t>The system shall classify each incoming ticket according to its content and configured classification logic.</w:t>
            </w:r>
          </w:p>
        </w:tc>
      </w:tr>
      <w:tr>
        <w:tc>
          <w:tcPr>
            <w:tcW w:type="dxa" w:w="3456"/>
          </w:tcPr>
          <w:p>
            <w:r>
              <w:rPr>
                <w:sz w:val="16"/>
              </w:rPr>
              <w:t>FR-03</w:t>
            </w:r>
          </w:p>
        </w:tc>
        <w:tc>
          <w:tcPr>
            <w:tcW w:type="dxa" w:w="3456"/>
          </w:tcPr>
          <w:p>
            <w:r>
              <w:rPr>
                <w:sz w:val="16"/>
              </w:rPr>
              <w:t>Flow Trigger</w:t>
            </w:r>
          </w:p>
        </w:tc>
        <w:tc>
          <w:tcPr>
            <w:tcW w:type="dxa" w:w="3456"/>
          </w:tcPr>
          <w:p>
            <w:r>
              <w:rPr>
                <w:sz w:val="16"/>
              </w:rPr>
              <w:t>The Flow Designer workflow shall trigger automatically when a qualifying ticket is created or updated.</w:t>
            </w:r>
          </w:p>
        </w:tc>
      </w:tr>
      <w:tr>
        <w:tc>
          <w:tcPr>
            <w:tcW w:type="dxa" w:w="3456"/>
          </w:tcPr>
          <w:p>
            <w:r>
              <w:rPr>
                <w:sz w:val="16"/>
              </w:rPr>
              <w:t>FR-04</w:t>
            </w:r>
          </w:p>
        </w:tc>
        <w:tc>
          <w:tcPr>
            <w:tcW w:type="dxa" w:w="3456"/>
          </w:tcPr>
          <w:p>
            <w:r>
              <w:rPr>
                <w:sz w:val="16"/>
              </w:rPr>
              <w:t>Routing / Assignment</w:t>
            </w:r>
          </w:p>
        </w:tc>
        <w:tc>
          <w:tcPr>
            <w:tcW w:type="dxa" w:w="3456"/>
          </w:tcPr>
          <w:p>
            <w:r>
              <w:rPr>
                <w:sz w:val="16"/>
              </w:rPr>
              <w:t>The system shall route the classified ticket to the appropriate category, group, or support queue.</w:t>
            </w:r>
          </w:p>
        </w:tc>
      </w:tr>
      <w:tr>
        <w:tc>
          <w:tcPr>
            <w:tcW w:type="dxa" w:w="3456"/>
          </w:tcPr>
          <w:p>
            <w:r>
              <w:rPr>
                <w:sz w:val="16"/>
              </w:rPr>
              <w:t>FR-05</w:t>
            </w:r>
          </w:p>
        </w:tc>
        <w:tc>
          <w:tcPr>
            <w:tcW w:type="dxa" w:w="3456"/>
          </w:tcPr>
          <w:p>
            <w:r>
              <w:rPr>
                <w:sz w:val="16"/>
              </w:rPr>
              <w:t>Status Tracking</w:t>
            </w:r>
          </w:p>
        </w:tc>
        <w:tc>
          <w:tcPr>
            <w:tcW w:type="dxa" w:w="3456"/>
          </w:tcPr>
          <w:p>
            <w:r>
              <w:rPr>
                <w:sz w:val="16"/>
              </w:rPr>
              <w:t>The system shall maintain and display ticket and workflow status for monitoring.</w:t>
            </w:r>
          </w:p>
        </w:tc>
      </w:tr>
      <w:tr>
        <w:tc>
          <w:tcPr>
            <w:tcW w:type="dxa" w:w="3456"/>
          </w:tcPr>
          <w:p>
            <w:r>
              <w:rPr>
                <w:sz w:val="16"/>
              </w:rPr>
              <w:t>FR-06</w:t>
            </w:r>
          </w:p>
        </w:tc>
        <w:tc>
          <w:tcPr>
            <w:tcW w:type="dxa" w:w="3456"/>
          </w:tcPr>
          <w:p>
            <w:r>
              <w:rPr>
                <w:sz w:val="16"/>
              </w:rPr>
              <w:t>Exception Handling</w:t>
            </w:r>
          </w:p>
        </w:tc>
        <w:tc>
          <w:tcPr>
            <w:tcW w:type="dxa" w:w="3456"/>
          </w:tcPr>
          <w:p>
            <w:r>
              <w:rPr>
                <w:sz w:val="16"/>
              </w:rPr>
              <w:t>The workflow shall provide a controlled path for tickets that cannot be classified automatically.</w:t>
            </w:r>
          </w:p>
        </w:tc>
      </w:tr>
    </w:tbl>
    <w:p/>
    <w:p>
      <w:r>
        <w:rPr>
          <w:b/>
        </w:rPr>
        <w:t>DFD Information</w:t>
      </w:r>
    </w:p>
    <w:p>
      <w:r>
        <w:t>External Entity: User / Support Agent → Process 1: Submit Ticket → Data Store: Ticket Records → Process 2: Flow Designer Trigger → Process 3: Automatic Ticket Classification → Data Store: Classification / Routing Rules → Process 4: Assignment &amp; Status Update → External Entity: Support Team / Administrator. Unclassified or exception tickets are directed to a review/exception path for manual handling.</w:t>
      </w:r>
    </w:p>
    <w:p>
      <w:r>
        <w:br w:type="page"/>
      </w:r>
    </w:p>
    <w:p>
      <w:r>
        <w:rPr>
          <w:b/>
        </w:rPr>
        <w:t>Project Tracker, Velocity &amp; Burndown Chart: (4 Marks)</w:t>
      </w:r>
    </w:p>
    <w:tbl>
      <w:tblPr>
        <w:tblStyle w:val="TableGrid"/>
        <w:tblW w:type="auto" w:w="0"/>
        <w:tblLook w:firstColumn="1" w:firstRow="1" w:lastColumn="0" w:lastRow="0" w:noHBand="0" w:noVBand="1" w:val="04A0"/>
      </w:tblPr>
      <w:tblGrid>
        <w:gridCol w:w="1481"/>
        <w:gridCol w:w="1481"/>
        <w:gridCol w:w="1481"/>
        <w:gridCol w:w="1481"/>
        <w:gridCol w:w="1481"/>
        <w:gridCol w:w="1481"/>
        <w:gridCol w:w="1481"/>
      </w:tblGrid>
      <w:tr>
        <w:tc>
          <w:tcPr>
            <w:tcW w:type="dxa" w:w="1481"/>
          </w:tcPr>
          <w:p>
            <w:r>
              <w:rPr>
                <w:b/>
                <w:sz w:val="15"/>
              </w:rPr>
              <w:t>Sprint</w:t>
            </w:r>
          </w:p>
        </w:tc>
        <w:tc>
          <w:tcPr>
            <w:tcW w:type="dxa" w:w="1481"/>
          </w:tcPr>
          <w:p>
            <w:r>
              <w:rPr>
                <w:b/>
                <w:sz w:val="15"/>
              </w:rPr>
              <w:t>Total Story Points</w:t>
            </w:r>
          </w:p>
        </w:tc>
        <w:tc>
          <w:tcPr>
            <w:tcW w:type="dxa" w:w="1481"/>
          </w:tcPr>
          <w:p>
            <w:r>
              <w:rPr>
                <w:b/>
                <w:sz w:val="15"/>
              </w:rPr>
              <w:t>Duration</w:t>
            </w:r>
          </w:p>
        </w:tc>
        <w:tc>
          <w:tcPr>
            <w:tcW w:type="dxa" w:w="1481"/>
          </w:tcPr>
          <w:p>
            <w:r>
              <w:rPr>
                <w:b/>
                <w:sz w:val="15"/>
              </w:rPr>
              <w:t>Sprint Start Date</w:t>
            </w:r>
          </w:p>
        </w:tc>
        <w:tc>
          <w:tcPr>
            <w:tcW w:type="dxa" w:w="1481"/>
          </w:tcPr>
          <w:p>
            <w:r>
              <w:rPr>
                <w:b/>
                <w:sz w:val="15"/>
              </w:rPr>
              <w:t>Sprint End Date (Planned)</w:t>
            </w:r>
          </w:p>
        </w:tc>
        <w:tc>
          <w:tcPr>
            <w:tcW w:type="dxa" w:w="1481"/>
          </w:tcPr>
          <w:p>
            <w:r>
              <w:rPr>
                <w:b/>
                <w:sz w:val="15"/>
              </w:rPr>
              <w:t>Story Points Completed (as on Planned End Date)</w:t>
            </w:r>
          </w:p>
        </w:tc>
        <w:tc>
          <w:tcPr>
            <w:tcW w:type="dxa" w:w="1481"/>
          </w:tcPr>
          <w:p>
            <w:r>
              <w:rPr>
                <w:b/>
                <w:sz w:val="15"/>
              </w:rPr>
              <w:t>Sprint Release Date (Actual)</w:t>
            </w:r>
          </w:p>
        </w:tc>
      </w:tr>
      <w:tr>
        <w:tc>
          <w:tcPr>
            <w:tcW w:type="dxa" w:w="1481"/>
          </w:tcPr>
          <w:p>
            <w:r>
              <w:rPr>
                <w:sz w:val="15"/>
              </w:rPr>
              <w:t>Sprint-1</w:t>
            </w:r>
          </w:p>
        </w:tc>
        <w:tc>
          <w:tcPr>
            <w:tcW w:type="dxa" w:w="1481"/>
          </w:tcPr>
          <w:p>
            <w:r>
              <w:rPr>
                <w:sz w:val="15"/>
              </w:rPr>
              <w:t>8</w:t>
            </w:r>
          </w:p>
        </w:tc>
        <w:tc>
          <w:tcPr>
            <w:tcW w:type="dxa" w:w="1481"/>
          </w:tcPr>
          <w:p>
            <w:r>
              <w:rPr>
                <w:sz w:val="15"/>
              </w:rPr>
              <w:t>6 Days</w:t>
            </w:r>
          </w:p>
        </w:tc>
        <w:tc>
          <w:tcPr>
            <w:tcW w:type="dxa" w:w="1481"/>
          </w:tcPr>
          <w:p>
            <w:r>
              <w:rPr>
                <w:sz w:val="15"/>
              </w:rPr>
              <w:t>5 Oct 2026</w:t>
            </w:r>
          </w:p>
        </w:tc>
        <w:tc>
          <w:tcPr>
            <w:tcW w:type="dxa" w:w="1481"/>
          </w:tcPr>
          <w:p>
            <w:r>
              <w:rPr>
                <w:sz w:val="15"/>
              </w:rPr>
              <w:t>10 Oct 2026</w:t>
            </w:r>
          </w:p>
        </w:tc>
        <w:tc>
          <w:tcPr>
            <w:tcW w:type="dxa" w:w="1481"/>
          </w:tcPr>
          <w:p>
            <w:r>
              <w:rPr>
                <w:sz w:val="15"/>
              </w:rPr>
              <w:t>8</w:t>
            </w:r>
          </w:p>
        </w:tc>
        <w:tc>
          <w:tcPr>
            <w:tcW w:type="dxa" w:w="1481"/>
          </w:tcPr>
          <w:p>
            <w:r>
              <w:rPr>
                <w:sz w:val="15"/>
              </w:rPr>
              <w:t>10 Oct 2026</w:t>
            </w:r>
          </w:p>
        </w:tc>
      </w:tr>
      <w:tr>
        <w:tc>
          <w:tcPr>
            <w:tcW w:type="dxa" w:w="1481"/>
          </w:tcPr>
          <w:p>
            <w:r>
              <w:rPr>
                <w:sz w:val="15"/>
              </w:rPr>
              <w:t>Sprint-2</w:t>
            </w:r>
          </w:p>
        </w:tc>
        <w:tc>
          <w:tcPr>
            <w:tcW w:type="dxa" w:w="1481"/>
          </w:tcPr>
          <w:p>
            <w:r>
              <w:rPr>
                <w:sz w:val="15"/>
              </w:rPr>
              <w:t>8</w:t>
            </w:r>
          </w:p>
        </w:tc>
        <w:tc>
          <w:tcPr>
            <w:tcW w:type="dxa" w:w="1481"/>
          </w:tcPr>
          <w:p>
            <w:r>
              <w:rPr>
                <w:sz w:val="15"/>
              </w:rPr>
              <w:t>6 Days</w:t>
            </w:r>
          </w:p>
        </w:tc>
        <w:tc>
          <w:tcPr>
            <w:tcW w:type="dxa" w:w="1481"/>
          </w:tcPr>
          <w:p>
            <w:r>
              <w:rPr>
                <w:sz w:val="15"/>
              </w:rPr>
              <w:t>12 Oct 2026</w:t>
            </w:r>
          </w:p>
        </w:tc>
        <w:tc>
          <w:tcPr>
            <w:tcW w:type="dxa" w:w="1481"/>
          </w:tcPr>
          <w:p>
            <w:r>
              <w:rPr>
                <w:sz w:val="15"/>
              </w:rPr>
              <w:t>17 Oct 2026</w:t>
            </w:r>
          </w:p>
        </w:tc>
        <w:tc>
          <w:tcPr>
            <w:tcW w:type="dxa" w:w="1481"/>
          </w:tcPr>
          <w:p>
            <w:r>
              <w:rPr>
                <w:sz w:val="15"/>
              </w:rPr>
              <w:t>8</w:t>
            </w:r>
          </w:p>
        </w:tc>
        <w:tc>
          <w:tcPr>
            <w:tcW w:type="dxa" w:w="1481"/>
          </w:tcPr>
          <w:p>
            <w:r>
              <w:rPr>
                <w:sz w:val="15"/>
              </w:rPr>
              <w:t>17 Oct 2026</w:t>
            </w:r>
          </w:p>
        </w:tc>
      </w:tr>
      <w:tr>
        <w:tc>
          <w:tcPr>
            <w:tcW w:type="dxa" w:w="1481"/>
          </w:tcPr>
          <w:p>
            <w:r>
              <w:rPr>
                <w:sz w:val="15"/>
              </w:rPr>
              <w:t>Sprint-3</w:t>
            </w:r>
          </w:p>
        </w:tc>
        <w:tc>
          <w:tcPr>
            <w:tcW w:type="dxa" w:w="1481"/>
          </w:tcPr>
          <w:p>
            <w:r>
              <w:rPr>
                <w:sz w:val="15"/>
              </w:rPr>
              <w:t>5</w:t>
            </w:r>
          </w:p>
        </w:tc>
        <w:tc>
          <w:tcPr>
            <w:tcW w:type="dxa" w:w="1481"/>
          </w:tcPr>
          <w:p>
            <w:r>
              <w:rPr>
                <w:sz w:val="15"/>
              </w:rPr>
              <w:t>6 Days</w:t>
            </w:r>
          </w:p>
        </w:tc>
        <w:tc>
          <w:tcPr>
            <w:tcW w:type="dxa" w:w="1481"/>
          </w:tcPr>
          <w:p>
            <w:r>
              <w:rPr>
                <w:sz w:val="15"/>
              </w:rPr>
              <w:t>19 Oct 2026</w:t>
            </w:r>
          </w:p>
        </w:tc>
        <w:tc>
          <w:tcPr>
            <w:tcW w:type="dxa" w:w="1481"/>
          </w:tcPr>
          <w:p>
            <w:r>
              <w:rPr>
                <w:sz w:val="15"/>
              </w:rPr>
              <w:t>24 Oct 2026</w:t>
            </w:r>
          </w:p>
        </w:tc>
        <w:tc>
          <w:tcPr>
            <w:tcW w:type="dxa" w:w="1481"/>
          </w:tcPr>
          <w:p>
            <w:r>
              <w:rPr>
                <w:sz w:val="15"/>
              </w:rPr>
              <w:t>5</w:t>
            </w:r>
          </w:p>
        </w:tc>
        <w:tc>
          <w:tcPr>
            <w:tcW w:type="dxa" w:w="1481"/>
          </w:tcPr>
          <w:p>
            <w:r>
              <w:rPr>
                <w:sz w:val="15"/>
              </w:rPr>
              <w:t>24 Oct 2026</w:t>
            </w:r>
          </w:p>
        </w:tc>
      </w:tr>
    </w:tbl>
    <w:p/>
    <w:p>
      <w:r>
        <w:rPr>
          <w:b/>
        </w:rPr>
        <w:t xml:space="preserve">Velocity: </w:t>
      </w:r>
      <w:r>
        <w:t>Using the planned sprint totals above, the team plans 8 story points in Sprint-1, 8 in Sprint-2, and 5 in Sprint-3. The average planned velocity across the three sprints is 7 story points per sprint.</w:t>
      </w:r>
    </w:p>
    <w:p>
      <w:r>
        <w:rPr>
          <w:b/>
        </w:rPr>
        <w:t xml:space="preserve">Burndown Chart: </w:t>
      </w:r>
      <w:r>
        <w:t>A burn down chart is a graphical representation of work left to do versus time. It is often used in agile software development methodologies such as Scrum. For this project, the chart can track remaining story points during each sprint and help monitor progress against the planned sprint completion.</w:t>
      </w:r>
    </w:p>
    <w:p>
      <w:r>
        <w:rPr>
          <w:b/>
        </w:rPr>
        <w:t xml:space="preserve">Reference links/URLs: </w:t>
      </w:r>
      <w:r>
        <w:t>Removed as requested.</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