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94063F" w14:paraId="06C906D3" w14:textId="77777777">
        <w:trPr>
          <w:trHeight w:val="372"/>
        </w:trPr>
        <w:tc>
          <w:tcPr>
            <w:tcW w:w="4510" w:type="dxa"/>
            <w:vAlign w:val="bottom"/>
          </w:tcPr>
          <w:p w14:paraId="7D70E39B" w14:textId="77777777" w:rsidR="0094063F" w:rsidRDefault="00AC142E">
            <w:pPr>
              <w:spacing w:after="0" w:line="240" w:lineRule="auto"/>
              <w:rPr>
                <w:rFonts w:ascii="Times New Roman" w:hAnsi="Times New Roman" w:cs="Times New Roman"/>
                <w:sz w:val="28"/>
                <w:szCs w:val="28"/>
              </w:rPr>
            </w:pPr>
            <w:bookmarkStart w:id="0" w:name="_Hlk119799121"/>
            <w:bookmarkEnd w:id="0"/>
            <w:r>
              <w:rPr>
                <w:rFonts w:ascii="Times New Roman" w:hAnsi="Times New Roman" w:cs="Times New Roman"/>
                <w:sz w:val="28"/>
                <w:szCs w:val="28"/>
              </w:rPr>
              <w:t>Activity</w:t>
            </w:r>
          </w:p>
        </w:tc>
        <w:tc>
          <w:tcPr>
            <w:tcW w:w="4510" w:type="dxa"/>
          </w:tcPr>
          <w:p w14:paraId="6ED89B41"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94063F" w14:paraId="4CCE1D5A" w14:textId="77777777">
        <w:trPr>
          <w:trHeight w:val="357"/>
        </w:trPr>
        <w:tc>
          <w:tcPr>
            <w:tcW w:w="4510" w:type="dxa"/>
            <w:vAlign w:val="bottom"/>
          </w:tcPr>
          <w:p w14:paraId="69178A0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14:paraId="4716B297" w14:textId="4E14D514" w:rsidR="0094063F" w:rsidRDefault="00C45716">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365E4F35" w14:textId="77777777">
        <w:trPr>
          <w:trHeight w:val="372"/>
        </w:trPr>
        <w:tc>
          <w:tcPr>
            <w:tcW w:w="4510" w:type="dxa"/>
            <w:vAlign w:val="bottom"/>
          </w:tcPr>
          <w:p w14:paraId="1A48DF03"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14:paraId="78A03D58" w14:textId="3225D69F" w:rsidR="0094063F" w:rsidRDefault="00C45716">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50DA8246" w14:textId="77777777">
        <w:trPr>
          <w:trHeight w:val="372"/>
        </w:trPr>
        <w:tc>
          <w:tcPr>
            <w:tcW w:w="4510" w:type="dxa"/>
            <w:vAlign w:val="bottom"/>
          </w:tcPr>
          <w:p w14:paraId="5B117001"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14:paraId="4702C8B4" w14:textId="374565EF" w:rsidR="0094063F" w:rsidRDefault="0067545C">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265E2ED0" w14:textId="77777777">
        <w:trPr>
          <w:trHeight w:val="372"/>
        </w:trPr>
        <w:tc>
          <w:tcPr>
            <w:tcW w:w="4510" w:type="dxa"/>
            <w:vAlign w:val="bottom"/>
          </w:tcPr>
          <w:p w14:paraId="69C48BF2"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14:paraId="3439BEEC" w14:textId="6F4A5443" w:rsidR="0094063F" w:rsidRDefault="00EF7C0D">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508E8F87" w14:textId="77777777">
        <w:trPr>
          <w:trHeight w:val="357"/>
        </w:trPr>
        <w:tc>
          <w:tcPr>
            <w:tcW w:w="4510" w:type="dxa"/>
            <w:vAlign w:val="bottom"/>
          </w:tcPr>
          <w:p w14:paraId="0636BB8E"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14:paraId="7CC5EFD4" w14:textId="7D0C4F3C"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94063F" w14:paraId="55BC0710" w14:textId="77777777">
        <w:trPr>
          <w:trHeight w:val="372"/>
        </w:trPr>
        <w:tc>
          <w:tcPr>
            <w:tcW w:w="4510" w:type="dxa"/>
            <w:vAlign w:val="bottom"/>
          </w:tcPr>
          <w:p w14:paraId="0824FD1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14:paraId="0E0E4D66" w14:textId="73CB532B"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94063F" w14:paraId="1D8496B5" w14:textId="77777777">
        <w:trPr>
          <w:trHeight w:val="372"/>
        </w:trPr>
        <w:tc>
          <w:tcPr>
            <w:tcW w:w="4510" w:type="dxa"/>
            <w:vAlign w:val="bottom"/>
          </w:tcPr>
          <w:p w14:paraId="2967D5D1"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14:paraId="0F828713" w14:textId="65BB13CD"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94063F" w14:paraId="334C26AC" w14:textId="77777777">
        <w:trPr>
          <w:trHeight w:val="372"/>
        </w:trPr>
        <w:tc>
          <w:tcPr>
            <w:tcW w:w="4510" w:type="dxa"/>
            <w:vAlign w:val="bottom"/>
          </w:tcPr>
          <w:p w14:paraId="0296571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14:paraId="5C974C04" w14:textId="5CD7B6FA"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24DFDBC4" w14:textId="77777777">
        <w:trPr>
          <w:trHeight w:val="357"/>
        </w:trPr>
        <w:tc>
          <w:tcPr>
            <w:tcW w:w="4510" w:type="dxa"/>
            <w:vAlign w:val="bottom"/>
          </w:tcPr>
          <w:p w14:paraId="0B747093"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14:paraId="0D0F73F3" w14:textId="5CB9214D"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0490E30B" w14:textId="77777777">
        <w:trPr>
          <w:trHeight w:val="372"/>
        </w:trPr>
        <w:tc>
          <w:tcPr>
            <w:tcW w:w="4510" w:type="dxa"/>
            <w:vAlign w:val="bottom"/>
          </w:tcPr>
          <w:p w14:paraId="3AFEA14E"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14:paraId="557F0287" w14:textId="17F1168F"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22181C8F" w14:textId="77777777">
        <w:trPr>
          <w:trHeight w:val="372"/>
        </w:trPr>
        <w:tc>
          <w:tcPr>
            <w:tcW w:w="4510" w:type="dxa"/>
            <w:vAlign w:val="bottom"/>
          </w:tcPr>
          <w:p w14:paraId="4562C2FC"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14:paraId="78DF1AE8" w14:textId="0745C5F2"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94063F" w14:paraId="1C8D2FC2" w14:textId="77777777">
        <w:trPr>
          <w:trHeight w:val="357"/>
        </w:trPr>
        <w:tc>
          <w:tcPr>
            <w:tcW w:w="4510" w:type="dxa"/>
            <w:vAlign w:val="bottom"/>
          </w:tcPr>
          <w:p w14:paraId="120C718B"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14:paraId="026CA1F0" w14:textId="25DB042D" w:rsidR="0094063F" w:rsidRDefault="004A09D4">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bl>
    <w:p w14:paraId="6F6DE876"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667BF68B" w14:textId="77777777" w:rsidR="0094063F" w:rsidRDefault="0094063F">
      <w:pPr>
        <w:rPr>
          <w:rFonts w:ascii="Times New Roman" w:hAnsi="Times New Roman" w:cs="Times New Roman"/>
          <w:sz w:val="28"/>
          <w:szCs w:val="28"/>
        </w:rPr>
      </w:pPr>
    </w:p>
    <w:p w14:paraId="3CAE201E"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7F12EEC5"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94063F" w14:paraId="4D03F432" w14:textId="77777777">
        <w:tc>
          <w:tcPr>
            <w:tcW w:w="4675" w:type="dxa"/>
          </w:tcPr>
          <w:p w14:paraId="145EED8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14:paraId="18CB5EE3"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94063F" w14:paraId="69D0E587" w14:textId="77777777">
        <w:tc>
          <w:tcPr>
            <w:tcW w:w="4675" w:type="dxa"/>
          </w:tcPr>
          <w:p w14:paraId="2BBBF1D0"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14:paraId="6438959F"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94063F" w14:paraId="7ACF72A7" w14:textId="77777777">
        <w:tc>
          <w:tcPr>
            <w:tcW w:w="4675" w:type="dxa"/>
          </w:tcPr>
          <w:p w14:paraId="0E02540C"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14:paraId="0A5F0856"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55E6E46B" w14:textId="77777777">
        <w:tc>
          <w:tcPr>
            <w:tcW w:w="4675" w:type="dxa"/>
          </w:tcPr>
          <w:p w14:paraId="036E5F5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14:paraId="3C4C4B05"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94063F" w14:paraId="5537E6B7" w14:textId="77777777">
        <w:tc>
          <w:tcPr>
            <w:tcW w:w="4675" w:type="dxa"/>
          </w:tcPr>
          <w:p w14:paraId="15D5C26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14:paraId="448FA19D"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94063F" w14:paraId="0A6888E8" w14:textId="77777777">
        <w:tc>
          <w:tcPr>
            <w:tcW w:w="4675" w:type="dxa"/>
          </w:tcPr>
          <w:p w14:paraId="5C9ADCC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14:paraId="3C14F0D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94063F" w14:paraId="637E4558" w14:textId="77777777">
        <w:tc>
          <w:tcPr>
            <w:tcW w:w="4675" w:type="dxa"/>
          </w:tcPr>
          <w:p w14:paraId="6758D81D"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14:paraId="5667B45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4E12EB39" w14:textId="77777777">
        <w:tc>
          <w:tcPr>
            <w:tcW w:w="4675" w:type="dxa"/>
          </w:tcPr>
          <w:p w14:paraId="7E3735B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14:paraId="27143A72"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94063F" w14:paraId="0075EE43" w14:textId="77777777">
        <w:tc>
          <w:tcPr>
            <w:tcW w:w="4675" w:type="dxa"/>
          </w:tcPr>
          <w:p w14:paraId="46D6D24F"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14:paraId="3A4EEA0E"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rsidR="0094063F" w14:paraId="55A355A5" w14:textId="77777777">
        <w:tc>
          <w:tcPr>
            <w:tcW w:w="4675" w:type="dxa"/>
          </w:tcPr>
          <w:p w14:paraId="47422548"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14:paraId="4F9D03B0"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57DEA4D1" w14:textId="77777777">
        <w:tc>
          <w:tcPr>
            <w:tcW w:w="4675" w:type="dxa"/>
          </w:tcPr>
          <w:p w14:paraId="76198B8E"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14:paraId="4D0BC703"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0CA80621" w14:textId="77777777">
        <w:tc>
          <w:tcPr>
            <w:tcW w:w="4675" w:type="dxa"/>
          </w:tcPr>
          <w:p w14:paraId="1365C0E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14:paraId="41A5B1EF"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6498590D" w14:textId="77777777">
        <w:tc>
          <w:tcPr>
            <w:tcW w:w="4675" w:type="dxa"/>
          </w:tcPr>
          <w:p w14:paraId="24FFCD7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14:paraId="047A5841"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4F6B35A8" w14:textId="77777777">
        <w:tc>
          <w:tcPr>
            <w:tcW w:w="4675" w:type="dxa"/>
          </w:tcPr>
          <w:p w14:paraId="439D44B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14:paraId="03618656"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94063F" w14:paraId="5DB25A70" w14:textId="77777777">
        <w:tc>
          <w:tcPr>
            <w:tcW w:w="4675" w:type="dxa"/>
          </w:tcPr>
          <w:p w14:paraId="5EF65282"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14:paraId="2AC83552"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94063F" w14:paraId="456F5F2B" w14:textId="77777777">
        <w:tc>
          <w:tcPr>
            <w:tcW w:w="4675" w:type="dxa"/>
          </w:tcPr>
          <w:p w14:paraId="1E4457C0"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14:paraId="3EE72B2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94063F" w14:paraId="74A096F6" w14:textId="77777777">
        <w:tc>
          <w:tcPr>
            <w:tcW w:w="4675" w:type="dxa"/>
          </w:tcPr>
          <w:p w14:paraId="5CA2D2F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14:paraId="6D83CEC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6028B865" w14:textId="77777777">
        <w:tc>
          <w:tcPr>
            <w:tcW w:w="4675" w:type="dxa"/>
          </w:tcPr>
          <w:p w14:paraId="4FCC4025"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14:paraId="69C5B11E"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247522C8" w14:textId="77777777">
        <w:tc>
          <w:tcPr>
            <w:tcW w:w="4675" w:type="dxa"/>
          </w:tcPr>
          <w:p w14:paraId="1536D522"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Barometer Pressure</w:t>
            </w:r>
          </w:p>
        </w:tc>
        <w:tc>
          <w:tcPr>
            <w:tcW w:w="4675" w:type="dxa"/>
          </w:tcPr>
          <w:p w14:paraId="739B360A"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94063F" w14:paraId="731B180D" w14:textId="77777777">
        <w:tc>
          <w:tcPr>
            <w:tcW w:w="4675" w:type="dxa"/>
          </w:tcPr>
          <w:p w14:paraId="3CC423F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14:paraId="4BA4248D"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94063F" w14:paraId="6F745F0F" w14:textId="77777777">
        <w:tc>
          <w:tcPr>
            <w:tcW w:w="4675" w:type="dxa"/>
          </w:tcPr>
          <w:p w14:paraId="71769AF6"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14:paraId="6E23D37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14:paraId="5E6FB2C4" w14:textId="77777777" w:rsidR="0094063F" w:rsidRDefault="0094063F">
      <w:pPr>
        <w:rPr>
          <w:rFonts w:ascii="Times New Roman" w:hAnsi="Times New Roman" w:cs="Times New Roman"/>
          <w:sz w:val="28"/>
          <w:szCs w:val="28"/>
        </w:rPr>
      </w:pPr>
    </w:p>
    <w:p w14:paraId="7E29EDD4" w14:textId="77777777" w:rsidR="0094063F" w:rsidRDefault="0094063F">
      <w:pPr>
        <w:rPr>
          <w:rFonts w:ascii="Times New Roman" w:hAnsi="Times New Roman" w:cs="Times New Roman"/>
          <w:sz w:val="28"/>
          <w:szCs w:val="28"/>
        </w:rPr>
      </w:pPr>
    </w:p>
    <w:p w14:paraId="2995DC0C"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14:paraId="75277FEA"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Ans:- Three coins are tossed sample space is </w:t>
      </w:r>
    </w:p>
    <w:p w14:paraId="07631FC2"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S={(HHH),(HHT),(HTH),(THH),(TTH),(HTT),(TTT)}</w:t>
      </w:r>
    </w:p>
    <w:p w14:paraId="00C610C0"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n(S)=8</w:t>
      </w:r>
    </w:p>
    <w:p w14:paraId="497D3CDD"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Number of two head and one tail is</w:t>
      </w:r>
    </w:p>
    <w:p w14:paraId="6494BD15"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A={(THH),(HTH),(HHT)}</w:t>
      </w:r>
    </w:p>
    <w:p w14:paraId="3926A8EB"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n(A)= 3</w:t>
      </w:r>
    </w:p>
    <w:p w14:paraId="1B2B147E"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P(A) = n(A)/n(S)</w:t>
      </w:r>
    </w:p>
    <w:p w14:paraId="5EBDE66F"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 3/8</w:t>
      </w:r>
    </w:p>
    <w:p w14:paraId="363E2729"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P(A) = 0.375</w:t>
      </w:r>
    </w:p>
    <w:p w14:paraId="09712CE2" w14:textId="77777777" w:rsidR="0094063F" w:rsidRDefault="0094063F">
      <w:pPr>
        <w:rPr>
          <w:rFonts w:ascii="Times New Roman" w:hAnsi="Times New Roman" w:cs="Times New Roman"/>
          <w:sz w:val="28"/>
          <w:szCs w:val="28"/>
        </w:rPr>
      </w:pPr>
    </w:p>
    <w:p w14:paraId="55D39D89"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14:paraId="324F7CE4" w14:textId="77777777" w:rsidR="0094063F" w:rsidRDefault="00AC14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14:paraId="2E7714CA" w14:textId="77777777" w:rsidR="0094063F" w:rsidRDefault="00AC14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14:paraId="29655AAF" w14:textId="77777777" w:rsidR="0094063F" w:rsidRDefault="00AC14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14:paraId="3054A220"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Ans:- The sample space of two dice are</w:t>
      </w:r>
    </w:p>
    <w:p w14:paraId="39DC6218"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S= {(1,1),(1,2),(1,3),(1,4),(1,5),(1,6), </w:t>
      </w:r>
    </w:p>
    <w:p w14:paraId="56ABFC99"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(2,1),(2,2),(2,3),(2,4),(2,5),(2,6),                          </w:t>
      </w:r>
    </w:p>
    <w:p w14:paraId="1F06572B"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(3,1),(3,2),(3,3),(3,4),(3,5),(3,6),</w:t>
      </w:r>
    </w:p>
    <w:p w14:paraId="514AE170"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(4,1),(4,2),(4,3),(4,4),(4,5),(4,6),</w:t>
      </w:r>
    </w:p>
    <w:p w14:paraId="40B77734"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(5,1),(5,2),(5,3),(5,4),(5,5),(5,6), </w:t>
      </w:r>
    </w:p>
    <w:p w14:paraId="5964E6D9"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lastRenderedPageBreak/>
        <w:t xml:space="preserve">               (6,1),(6,2),(6,3),(6,4),(6,5),(6,6)}</w:t>
      </w:r>
    </w:p>
    <w:p w14:paraId="0EF8EE53" w14:textId="77777777" w:rsidR="0094063F" w:rsidRDefault="00AC14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Equal to 1</w:t>
      </w:r>
    </w:p>
    <w:p w14:paraId="7EDB914F"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There is a 0 sample for both sum is equal to 1 that’s why the probability 0.</w:t>
      </w:r>
    </w:p>
    <w:p w14:paraId="48627584" w14:textId="77777777" w:rsidR="0094063F" w:rsidRDefault="00AC14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Less than or equal to 4</w:t>
      </w:r>
    </w:p>
    <w:p w14:paraId="04431F80"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 xml:space="preserve">Let assume A </w:t>
      </w:r>
    </w:p>
    <w:p w14:paraId="1E1C1D1C"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                  A={(1,1),(1,2),(1,3), (2,1),(2,2),(3,1)}</w:t>
      </w:r>
    </w:p>
    <w:p w14:paraId="37958A12" w14:textId="77777777" w:rsidR="0094063F" w:rsidRDefault="00AC142E">
      <w:pPr>
        <w:pStyle w:val="ListParagraph"/>
        <w:rPr>
          <w:rFonts w:ascii="Times New Roman" w:hAnsi="Times New Roman" w:cs="Times New Roman"/>
          <w:sz w:val="28"/>
          <w:szCs w:val="28"/>
        </w:rPr>
      </w:pPr>
      <w:r>
        <w:rPr>
          <w:rFonts w:ascii="Times New Roman" w:hAnsi="Times New Roman" w:cs="Times New Roman"/>
          <w:sz w:val="28"/>
          <w:szCs w:val="28"/>
        </w:rPr>
        <w:t xml:space="preserve">       n(A)=6</w:t>
      </w:r>
    </w:p>
    <w:p w14:paraId="7EDEB8A4" w14:textId="77777777" w:rsidR="0094063F" w:rsidRDefault="00AC142E">
      <w:pPr>
        <w:pStyle w:val="ListParagraph"/>
        <w:rPr>
          <w:rFonts w:ascii="Times New Roman" w:hAnsi="Times New Roman" w:cs="Times New Roman"/>
          <w:sz w:val="28"/>
          <w:szCs w:val="28"/>
        </w:rPr>
      </w:pPr>
      <w:r>
        <w:rPr>
          <w:rFonts w:ascii="Times New Roman" w:hAnsi="Times New Roman" w:cs="Times New Roman"/>
          <w:sz w:val="28"/>
          <w:szCs w:val="28"/>
        </w:rPr>
        <w:t xml:space="preserve">     The probability of A is </w:t>
      </w:r>
    </w:p>
    <w:p w14:paraId="415E5F31" w14:textId="77777777" w:rsidR="0094063F" w:rsidRDefault="00AC142E">
      <w:pPr>
        <w:pStyle w:val="ListParagraph"/>
        <w:rPr>
          <w:rFonts w:ascii="Times New Roman" w:hAnsi="Times New Roman" w:cs="Times New Roman"/>
          <w:sz w:val="28"/>
          <w:szCs w:val="28"/>
        </w:rPr>
      </w:pPr>
      <w:r>
        <w:rPr>
          <w:rFonts w:ascii="Times New Roman" w:hAnsi="Times New Roman" w:cs="Times New Roman"/>
          <w:sz w:val="28"/>
          <w:szCs w:val="28"/>
        </w:rPr>
        <w:t xml:space="preserve">      P(A) = n(A)/n(S)</w:t>
      </w:r>
    </w:p>
    <w:p w14:paraId="5C76BF21" w14:textId="77777777" w:rsidR="0094063F" w:rsidRDefault="00AC142E">
      <w:pPr>
        <w:pStyle w:val="ListParagraph"/>
        <w:rPr>
          <w:rFonts w:ascii="Times New Roman" w:hAnsi="Times New Roman" w:cs="Times New Roman"/>
          <w:sz w:val="28"/>
          <w:szCs w:val="28"/>
        </w:rPr>
      </w:pPr>
      <w:r>
        <w:rPr>
          <w:rFonts w:ascii="Times New Roman" w:hAnsi="Times New Roman" w:cs="Times New Roman"/>
          <w:sz w:val="28"/>
          <w:szCs w:val="28"/>
        </w:rPr>
        <w:t xml:space="preserve">               = 6/36</w:t>
      </w:r>
    </w:p>
    <w:p w14:paraId="528F3725" w14:textId="77777777" w:rsidR="0094063F" w:rsidRDefault="00AC142E">
      <w:pPr>
        <w:pStyle w:val="ListParagraph"/>
        <w:rPr>
          <w:rFonts w:ascii="Times New Roman" w:hAnsi="Times New Roman" w:cs="Times New Roman"/>
          <w:sz w:val="28"/>
          <w:szCs w:val="28"/>
        </w:rPr>
      </w:pPr>
      <w:r>
        <w:rPr>
          <w:rFonts w:ascii="Times New Roman" w:hAnsi="Times New Roman" w:cs="Times New Roman"/>
          <w:sz w:val="28"/>
          <w:szCs w:val="28"/>
        </w:rPr>
        <w:t xml:space="preserve">               = 0.33333</w:t>
      </w:r>
    </w:p>
    <w:p w14:paraId="5B435E55" w14:textId="77777777" w:rsidR="0094063F" w:rsidRDefault="00AC14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Sum is divisible by 2 and 3</w:t>
      </w:r>
    </w:p>
    <w:p w14:paraId="4286BF31"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Let assume B</w:t>
      </w:r>
    </w:p>
    <w:p w14:paraId="46618C3F"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B = {(1,1),(1,2),(1,3),(1,5),(2,1),(2,2),(2,4),(2,6),(3,1),(3,3),(3,5),</w:t>
      </w:r>
    </w:p>
    <w:p w14:paraId="274E37BC"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 xml:space="preserve">         (3,6),(4,2),(4,4),(4,5),(4,6),(5,1),(5,3),(5,4),(5,5),(6,2),(6,3),</w:t>
      </w:r>
    </w:p>
    <w:p w14:paraId="7EBD01E2"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 xml:space="preserve">         (6,4),(6,6)}</w:t>
      </w:r>
    </w:p>
    <w:p w14:paraId="33FE2C18"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n(B) = 24</w:t>
      </w:r>
    </w:p>
    <w:p w14:paraId="38EE6B43"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P(B) = n(B)/n(S)</w:t>
      </w:r>
    </w:p>
    <w:p w14:paraId="2D95BB50"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 xml:space="preserve">        = 24/36</w:t>
      </w:r>
    </w:p>
    <w:p w14:paraId="643FBAF6" w14:textId="77777777" w:rsidR="0094063F" w:rsidRDefault="00AC142E">
      <w:pPr>
        <w:pStyle w:val="ListParagraph"/>
        <w:ind w:left="1272"/>
        <w:rPr>
          <w:rFonts w:ascii="Times New Roman" w:hAnsi="Times New Roman" w:cs="Times New Roman"/>
          <w:sz w:val="28"/>
          <w:szCs w:val="28"/>
        </w:rPr>
      </w:pPr>
      <w:r>
        <w:rPr>
          <w:rFonts w:ascii="Times New Roman" w:hAnsi="Times New Roman" w:cs="Times New Roman"/>
          <w:sz w:val="28"/>
          <w:szCs w:val="28"/>
        </w:rPr>
        <w:t xml:space="preserve">        = 0.66666</w:t>
      </w:r>
    </w:p>
    <w:p w14:paraId="7BF45378" w14:textId="77777777" w:rsidR="0094063F" w:rsidRDefault="0094063F">
      <w:pPr>
        <w:pStyle w:val="ListParagraph"/>
        <w:ind w:left="1272"/>
        <w:rPr>
          <w:rFonts w:ascii="Times New Roman" w:hAnsi="Times New Roman" w:cs="Times New Roman"/>
          <w:sz w:val="28"/>
          <w:szCs w:val="28"/>
        </w:rPr>
      </w:pPr>
    </w:p>
    <w:p w14:paraId="67331635" w14:textId="77777777" w:rsidR="0094063F" w:rsidRDefault="00AC142E">
      <w:pPr>
        <w:pStyle w:val="NormalWeb"/>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14:paraId="2DE7D396" w14:textId="77777777" w:rsidR="0094063F" w:rsidRDefault="0094063F">
      <w:pPr>
        <w:pStyle w:val="NormalWeb"/>
        <w:spacing w:before="0" w:beforeAutospacing="0" w:after="0" w:afterAutospacing="0"/>
        <w:rPr>
          <w:sz w:val="28"/>
          <w:szCs w:val="28"/>
        </w:rPr>
      </w:pPr>
    </w:p>
    <w:p w14:paraId="31ACDD49" w14:textId="77777777" w:rsidR="0094063F" w:rsidRDefault="00AC142E">
      <w:pPr>
        <w:pStyle w:val="NormalWeb"/>
        <w:spacing w:before="0" w:beforeAutospacing="0" w:after="0" w:afterAutospacing="0"/>
        <w:rPr>
          <w:sz w:val="28"/>
          <w:szCs w:val="28"/>
        </w:rPr>
      </w:pPr>
      <w:r>
        <w:rPr>
          <w:sz w:val="28"/>
          <w:szCs w:val="28"/>
        </w:rPr>
        <w:t>Ans:- When first ball is drawn so we have 5 option out of 7 balls.</w:t>
      </w:r>
    </w:p>
    <w:p w14:paraId="4FB21169" w14:textId="77777777" w:rsidR="0094063F" w:rsidRDefault="00AC142E">
      <w:pPr>
        <w:pStyle w:val="NormalWeb"/>
        <w:spacing w:before="0" w:beforeAutospacing="0" w:after="0" w:afterAutospacing="0"/>
        <w:rPr>
          <w:sz w:val="28"/>
          <w:szCs w:val="28"/>
        </w:rPr>
      </w:pPr>
      <w:r>
        <w:rPr>
          <w:sz w:val="28"/>
          <w:szCs w:val="28"/>
        </w:rPr>
        <w:t xml:space="preserve">         Probability= 5/7</w:t>
      </w:r>
    </w:p>
    <w:p w14:paraId="7D52C574" w14:textId="77777777" w:rsidR="0094063F" w:rsidRDefault="00AC142E">
      <w:pPr>
        <w:pStyle w:val="NormalWeb"/>
        <w:spacing w:before="0" w:beforeAutospacing="0" w:after="0" w:afterAutospacing="0"/>
        <w:rPr>
          <w:sz w:val="28"/>
          <w:szCs w:val="28"/>
        </w:rPr>
      </w:pPr>
      <w:r>
        <w:rPr>
          <w:sz w:val="28"/>
          <w:szCs w:val="28"/>
        </w:rPr>
        <w:t xml:space="preserve">         When second ball is drawn so we have 4 option out of 6 balls.</w:t>
      </w:r>
    </w:p>
    <w:p w14:paraId="6B6DEAF3" w14:textId="77777777" w:rsidR="0094063F" w:rsidRDefault="00AC142E">
      <w:pPr>
        <w:pStyle w:val="NormalWeb"/>
        <w:spacing w:before="0" w:beforeAutospacing="0" w:after="0" w:afterAutospacing="0"/>
        <w:rPr>
          <w:sz w:val="28"/>
          <w:szCs w:val="28"/>
        </w:rPr>
      </w:pPr>
      <w:r>
        <w:rPr>
          <w:sz w:val="28"/>
          <w:szCs w:val="28"/>
        </w:rPr>
        <w:t xml:space="preserve">         Probability = 4/6=2/3</w:t>
      </w:r>
    </w:p>
    <w:p w14:paraId="72DB5732" w14:textId="77777777" w:rsidR="0094063F" w:rsidRDefault="00AC142E">
      <w:pPr>
        <w:pStyle w:val="NormalWeb"/>
        <w:spacing w:before="0" w:beforeAutospacing="0" w:after="0" w:afterAutospacing="0"/>
        <w:rPr>
          <w:sz w:val="28"/>
          <w:szCs w:val="28"/>
        </w:rPr>
      </w:pPr>
      <w:r>
        <w:rPr>
          <w:sz w:val="28"/>
          <w:szCs w:val="28"/>
        </w:rPr>
        <w:t xml:space="preserve">         The probability that none of the balls drawn is blue are = 5/7*2/3</w:t>
      </w:r>
    </w:p>
    <w:p w14:paraId="63AD2128" w14:textId="77777777" w:rsidR="0094063F" w:rsidRDefault="00AC142E">
      <w:pPr>
        <w:pStyle w:val="NormalWeb"/>
        <w:spacing w:before="0" w:beforeAutospacing="0" w:after="0" w:afterAutospacing="0"/>
        <w:rPr>
          <w:sz w:val="28"/>
          <w:szCs w:val="28"/>
        </w:rPr>
      </w:pPr>
      <w:r>
        <w:rPr>
          <w:sz w:val="28"/>
          <w:szCs w:val="28"/>
        </w:rPr>
        <w:t xml:space="preserve">         = 10/21</w:t>
      </w:r>
    </w:p>
    <w:p w14:paraId="03DDEF73" w14:textId="77777777" w:rsidR="0094063F" w:rsidRDefault="0094063F">
      <w:pPr>
        <w:rPr>
          <w:rFonts w:ascii="Times New Roman" w:hAnsi="Times New Roman" w:cs="Times New Roman"/>
          <w:sz w:val="28"/>
          <w:szCs w:val="28"/>
        </w:rPr>
      </w:pPr>
    </w:p>
    <w:p w14:paraId="7437C22D" w14:textId="77777777" w:rsidR="0094063F" w:rsidRDefault="0094063F">
      <w:pPr>
        <w:rPr>
          <w:rFonts w:ascii="Times New Roman" w:hAnsi="Times New Roman" w:cs="Times New Roman"/>
          <w:sz w:val="28"/>
          <w:szCs w:val="28"/>
        </w:rPr>
      </w:pPr>
    </w:p>
    <w:p w14:paraId="1A21296B" w14:textId="2F7B67B0" w:rsidR="0094063F" w:rsidRDefault="00AC142E">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053EA519"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lastRenderedPageBreak/>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94063F" w14:paraId="166AE7D0" w14:textId="77777777">
        <w:tc>
          <w:tcPr>
            <w:tcW w:w="3116" w:type="dxa"/>
          </w:tcPr>
          <w:p w14:paraId="4F505E8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9479F4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2BB6947A"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94063F" w14:paraId="33A7374A" w14:textId="77777777">
        <w:tc>
          <w:tcPr>
            <w:tcW w:w="3116" w:type="dxa"/>
          </w:tcPr>
          <w:p w14:paraId="1E4BC1B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5B53A1A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326DA6DD"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rsidR="0094063F" w14:paraId="4CB4DBC3" w14:textId="77777777">
        <w:tc>
          <w:tcPr>
            <w:tcW w:w="3116" w:type="dxa"/>
          </w:tcPr>
          <w:p w14:paraId="3100E4E8"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A5A55A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4694921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rsidR="0094063F" w14:paraId="76AF2294" w14:textId="77777777">
        <w:tc>
          <w:tcPr>
            <w:tcW w:w="3116" w:type="dxa"/>
          </w:tcPr>
          <w:p w14:paraId="515FA127"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5CB642C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572D0F41"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rsidR="0094063F" w14:paraId="313F6838" w14:textId="77777777">
        <w:tc>
          <w:tcPr>
            <w:tcW w:w="3116" w:type="dxa"/>
          </w:tcPr>
          <w:p w14:paraId="37CE6C2C"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051896C0"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1B5BF12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rsidR="0094063F" w14:paraId="161F4248" w14:textId="77777777">
        <w:tc>
          <w:tcPr>
            <w:tcW w:w="3116" w:type="dxa"/>
          </w:tcPr>
          <w:p w14:paraId="688DFA44"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9C6FF50"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523D5629"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rsidR="0094063F" w14:paraId="4142C97D" w14:textId="77777777">
        <w:tc>
          <w:tcPr>
            <w:tcW w:w="3116" w:type="dxa"/>
          </w:tcPr>
          <w:p w14:paraId="483E8066"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20D0A465"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F3F7A46" w14:textId="77777777" w:rsidR="0094063F" w:rsidRDefault="00AC142E">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14:paraId="3A389634"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7E721E8"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690C9307" w14:textId="77777777" w:rsidR="0094063F" w:rsidRDefault="00AC142E">
      <w:pPr>
        <w:rPr>
          <w:rFonts w:ascii="Times New Roman" w:hAnsi="Times New Roman" w:cs="Times New Roman"/>
          <w:sz w:val="28"/>
          <w:szCs w:val="28"/>
        </w:rPr>
      </w:pPr>
      <w:r>
        <w:rPr>
          <w:rFonts w:ascii="Times New Roman" w:hAnsi="Times New Roman" w:cs="Times New Roman"/>
          <w:sz w:val="28"/>
          <w:szCs w:val="28"/>
        </w:rPr>
        <w:t>Answer:- 3.09</w:t>
      </w:r>
    </w:p>
    <w:p w14:paraId="3A6ED473" w14:textId="77777777" w:rsidR="0007481D" w:rsidRDefault="0007481D">
      <w:pPr>
        <w:rPr>
          <w:sz w:val="28"/>
          <w:szCs w:val="28"/>
        </w:rPr>
      </w:pPr>
    </w:p>
    <w:p w14:paraId="48DB950C" w14:textId="77777777" w:rsidR="0007481D" w:rsidRDefault="0007481D">
      <w:pPr>
        <w:rPr>
          <w:sz w:val="28"/>
          <w:szCs w:val="28"/>
        </w:rPr>
      </w:pPr>
    </w:p>
    <w:p w14:paraId="227153E7" w14:textId="48D90682" w:rsidR="0094063F" w:rsidRDefault="00AC142E">
      <w:pPr>
        <w:rPr>
          <w:sz w:val="28"/>
          <w:szCs w:val="28"/>
        </w:rPr>
      </w:pPr>
      <w:r>
        <w:rPr>
          <w:sz w:val="28"/>
          <w:szCs w:val="28"/>
        </w:rPr>
        <w:t>Q7) Calculate Mean, Median, Mode, Variance, Standard Deviation, Range &amp;     comment about the values / draw inferences, for the given dataset</w:t>
      </w:r>
    </w:p>
    <w:p w14:paraId="70AC8F05" w14:textId="77777777" w:rsidR="0094063F" w:rsidRDefault="00AC142E">
      <w:pPr>
        <w:pStyle w:val="ListParagraph"/>
        <w:numPr>
          <w:ilvl w:val="0"/>
          <w:numId w:val="3"/>
        </w:numPr>
        <w:spacing w:after="0" w:line="240" w:lineRule="auto"/>
        <w:rPr>
          <w:sz w:val="28"/>
          <w:szCs w:val="28"/>
        </w:rPr>
      </w:pPr>
      <w:r>
        <w:rPr>
          <w:sz w:val="28"/>
          <w:szCs w:val="28"/>
        </w:rPr>
        <w:t>For Points,Score,Weigh&gt;</w:t>
      </w:r>
    </w:p>
    <w:p w14:paraId="26F7A54F" w14:textId="0E3004A2" w:rsidR="0094063F" w:rsidRDefault="00AC142E">
      <w:pPr>
        <w:pStyle w:val="ListParagraph"/>
        <w:ind w:left="1080"/>
        <w:rPr>
          <w:sz w:val="28"/>
          <w:szCs w:val="28"/>
        </w:rPr>
      </w:pPr>
      <w:r>
        <w:rPr>
          <w:sz w:val="28"/>
          <w:szCs w:val="28"/>
        </w:rPr>
        <w:t>Find Mean, Median, Mode, Variance, Standard Deviation, and Range and also Comment about the values/ Draw some inferences.</w:t>
      </w:r>
    </w:p>
    <w:p w14:paraId="632E86AD" w14:textId="0AF19429" w:rsidR="0007481D" w:rsidRDefault="0007481D">
      <w:pPr>
        <w:pStyle w:val="ListParagraph"/>
        <w:ind w:left="1080"/>
        <w:rPr>
          <w:sz w:val="28"/>
          <w:szCs w:val="28"/>
        </w:rPr>
      </w:pPr>
    </w:p>
    <w:tbl>
      <w:tblPr>
        <w:tblW w:w="7840" w:type="dxa"/>
        <w:tblLook w:val="04A0" w:firstRow="1" w:lastRow="0" w:firstColumn="1" w:lastColumn="0" w:noHBand="0" w:noVBand="1"/>
      </w:tblPr>
      <w:tblGrid>
        <w:gridCol w:w="1120"/>
        <w:gridCol w:w="1120"/>
        <w:gridCol w:w="1164"/>
        <w:gridCol w:w="1120"/>
        <w:gridCol w:w="1164"/>
        <w:gridCol w:w="1120"/>
        <w:gridCol w:w="1164"/>
      </w:tblGrid>
      <w:tr w:rsidR="0007481D" w:rsidRPr="0007481D" w14:paraId="170F309B" w14:textId="77777777" w:rsidTr="0007481D">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A75E679" w14:textId="77777777" w:rsidR="0007481D" w:rsidRPr="0007481D" w:rsidRDefault="0007481D" w:rsidP="0007481D">
            <w:pPr>
              <w:spacing w:after="0" w:line="240" w:lineRule="auto"/>
              <w:rPr>
                <w:rFonts w:ascii="Times New Roman" w:eastAsia="Times New Roman" w:hAnsi="Times New Roman" w:cs="Times New Roman"/>
                <w:sz w:val="20"/>
                <w:szCs w:val="2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4817A2BF" w14:textId="77777777" w:rsidR="0007481D" w:rsidRPr="0007481D" w:rsidRDefault="0007481D" w:rsidP="0007481D">
            <w:pPr>
              <w:spacing w:after="0" w:line="240" w:lineRule="auto"/>
              <w:rPr>
                <w:rFonts w:ascii="Times New Roman" w:eastAsia="Times New Roman" w:hAnsi="Times New Roman" w:cs="Times New Roman"/>
                <w:sz w:val="20"/>
                <w:szCs w:val="2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4DCB5DB7"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Points</w:t>
            </w:r>
          </w:p>
        </w:tc>
        <w:tc>
          <w:tcPr>
            <w:tcW w:w="1120" w:type="dxa"/>
            <w:tcBorders>
              <w:top w:val="single" w:sz="4" w:space="0" w:color="8EA9DB"/>
              <w:left w:val="nil"/>
              <w:bottom w:val="single" w:sz="4" w:space="0" w:color="8EA9DB"/>
              <w:right w:val="nil"/>
            </w:tcBorders>
            <w:shd w:val="clear" w:color="D9E1F2" w:fill="D9E1F2"/>
            <w:noWrap/>
            <w:vAlign w:val="bottom"/>
            <w:hideMark/>
          </w:tcPr>
          <w:p w14:paraId="0DD717A4"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0FB2A01C"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Score</w:t>
            </w:r>
          </w:p>
        </w:tc>
        <w:tc>
          <w:tcPr>
            <w:tcW w:w="1120" w:type="dxa"/>
            <w:tcBorders>
              <w:top w:val="single" w:sz="4" w:space="0" w:color="8EA9DB"/>
              <w:left w:val="nil"/>
              <w:bottom w:val="single" w:sz="4" w:space="0" w:color="8EA9DB"/>
              <w:right w:val="nil"/>
            </w:tcBorders>
            <w:shd w:val="clear" w:color="D9E1F2" w:fill="D9E1F2"/>
            <w:noWrap/>
            <w:vAlign w:val="bottom"/>
            <w:hideMark/>
          </w:tcPr>
          <w:p w14:paraId="52B5081F"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6055EB6"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Weight</w:t>
            </w:r>
          </w:p>
        </w:tc>
      </w:tr>
      <w:tr w:rsidR="0007481D" w:rsidRPr="0007481D" w14:paraId="360E7E7F" w14:textId="77777777" w:rsidTr="0007481D">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3CC85E89"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Mean</w:t>
            </w:r>
          </w:p>
        </w:tc>
        <w:tc>
          <w:tcPr>
            <w:tcW w:w="1120" w:type="dxa"/>
            <w:tcBorders>
              <w:top w:val="single" w:sz="4" w:space="0" w:color="8EA9DB"/>
              <w:left w:val="nil"/>
              <w:bottom w:val="single" w:sz="4" w:space="0" w:color="8EA9DB"/>
              <w:right w:val="nil"/>
            </w:tcBorders>
            <w:shd w:val="clear" w:color="auto" w:fill="auto"/>
            <w:noWrap/>
            <w:vAlign w:val="bottom"/>
            <w:hideMark/>
          </w:tcPr>
          <w:p w14:paraId="6DDF7865"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auto" w:fill="auto"/>
            <w:noWrap/>
            <w:vAlign w:val="bottom"/>
            <w:hideMark/>
          </w:tcPr>
          <w:p w14:paraId="311AB799"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3.5965625</w:t>
            </w:r>
          </w:p>
        </w:tc>
        <w:tc>
          <w:tcPr>
            <w:tcW w:w="1120" w:type="dxa"/>
            <w:tcBorders>
              <w:top w:val="single" w:sz="4" w:space="0" w:color="8EA9DB"/>
              <w:left w:val="nil"/>
              <w:bottom w:val="single" w:sz="4" w:space="0" w:color="8EA9DB"/>
              <w:right w:val="nil"/>
            </w:tcBorders>
            <w:shd w:val="clear" w:color="auto" w:fill="auto"/>
            <w:noWrap/>
            <w:vAlign w:val="bottom"/>
            <w:hideMark/>
          </w:tcPr>
          <w:p w14:paraId="69023AA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auto" w:fill="auto"/>
            <w:noWrap/>
            <w:vAlign w:val="bottom"/>
            <w:hideMark/>
          </w:tcPr>
          <w:p w14:paraId="1590085C"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3.21725</w:t>
            </w:r>
          </w:p>
        </w:tc>
        <w:tc>
          <w:tcPr>
            <w:tcW w:w="1120" w:type="dxa"/>
            <w:tcBorders>
              <w:top w:val="single" w:sz="4" w:space="0" w:color="8EA9DB"/>
              <w:left w:val="nil"/>
              <w:bottom w:val="single" w:sz="4" w:space="0" w:color="8EA9DB"/>
              <w:right w:val="nil"/>
            </w:tcBorders>
            <w:shd w:val="clear" w:color="auto" w:fill="auto"/>
            <w:noWrap/>
            <w:vAlign w:val="bottom"/>
            <w:hideMark/>
          </w:tcPr>
          <w:p w14:paraId="519D6B0A"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F2052A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17.84875</w:t>
            </w:r>
          </w:p>
        </w:tc>
      </w:tr>
      <w:tr w:rsidR="0007481D" w:rsidRPr="0007481D" w14:paraId="1DFD618D" w14:textId="77777777" w:rsidTr="0007481D">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51794B8"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Median</w:t>
            </w:r>
          </w:p>
        </w:tc>
        <w:tc>
          <w:tcPr>
            <w:tcW w:w="1120" w:type="dxa"/>
            <w:tcBorders>
              <w:top w:val="single" w:sz="4" w:space="0" w:color="8EA9DB"/>
              <w:left w:val="nil"/>
              <w:bottom w:val="single" w:sz="4" w:space="0" w:color="8EA9DB"/>
              <w:right w:val="nil"/>
            </w:tcBorders>
            <w:shd w:val="clear" w:color="D9E1F2" w:fill="D9E1F2"/>
            <w:noWrap/>
            <w:vAlign w:val="bottom"/>
            <w:hideMark/>
          </w:tcPr>
          <w:p w14:paraId="54B134BA"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2D40B444"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3.695</w:t>
            </w:r>
          </w:p>
        </w:tc>
        <w:tc>
          <w:tcPr>
            <w:tcW w:w="1120" w:type="dxa"/>
            <w:tcBorders>
              <w:top w:val="single" w:sz="4" w:space="0" w:color="8EA9DB"/>
              <w:left w:val="nil"/>
              <w:bottom w:val="single" w:sz="4" w:space="0" w:color="8EA9DB"/>
              <w:right w:val="nil"/>
            </w:tcBorders>
            <w:shd w:val="clear" w:color="D9E1F2" w:fill="D9E1F2"/>
            <w:noWrap/>
            <w:vAlign w:val="bottom"/>
            <w:hideMark/>
          </w:tcPr>
          <w:p w14:paraId="26504F6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7201D1F7"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3.325</w:t>
            </w:r>
          </w:p>
        </w:tc>
        <w:tc>
          <w:tcPr>
            <w:tcW w:w="1120" w:type="dxa"/>
            <w:tcBorders>
              <w:top w:val="single" w:sz="4" w:space="0" w:color="8EA9DB"/>
              <w:left w:val="nil"/>
              <w:bottom w:val="single" w:sz="4" w:space="0" w:color="8EA9DB"/>
              <w:right w:val="nil"/>
            </w:tcBorders>
            <w:shd w:val="clear" w:color="D9E1F2" w:fill="D9E1F2"/>
            <w:noWrap/>
            <w:vAlign w:val="bottom"/>
            <w:hideMark/>
          </w:tcPr>
          <w:p w14:paraId="4AE0E47F"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0AAA80A"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17.71</w:t>
            </w:r>
          </w:p>
        </w:tc>
      </w:tr>
      <w:tr w:rsidR="0007481D" w:rsidRPr="0007481D" w14:paraId="3DB4C6A3" w14:textId="77777777" w:rsidTr="0007481D">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C941081"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Mode</w:t>
            </w:r>
          </w:p>
        </w:tc>
        <w:tc>
          <w:tcPr>
            <w:tcW w:w="1120" w:type="dxa"/>
            <w:tcBorders>
              <w:top w:val="single" w:sz="4" w:space="0" w:color="8EA9DB"/>
              <w:left w:val="nil"/>
              <w:bottom w:val="single" w:sz="4" w:space="0" w:color="8EA9DB"/>
              <w:right w:val="nil"/>
            </w:tcBorders>
            <w:shd w:val="clear" w:color="auto" w:fill="auto"/>
            <w:noWrap/>
            <w:vAlign w:val="bottom"/>
            <w:hideMark/>
          </w:tcPr>
          <w:p w14:paraId="7749D3C4"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auto" w:fill="auto"/>
            <w:noWrap/>
            <w:vAlign w:val="bottom"/>
            <w:hideMark/>
          </w:tcPr>
          <w:p w14:paraId="664DFB2A"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3.92</w:t>
            </w:r>
          </w:p>
        </w:tc>
        <w:tc>
          <w:tcPr>
            <w:tcW w:w="1120" w:type="dxa"/>
            <w:tcBorders>
              <w:top w:val="single" w:sz="4" w:space="0" w:color="8EA9DB"/>
              <w:left w:val="nil"/>
              <w:bottom w:val="single" w:sz="4" w:space="0" w:color="8EA9DB"/>
              <w:right w:val="nil"/>
            </w:tcBorders>
            <w:shd w:val="clear" w:color="auto" w:fill="auto"/>
            <w:noWrap/>
            <w:vAlign w:val="bottom"/>
            <w:hideMark/>
          </w:tcPr>
          <w:p w14:paraId="58A968ED"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auto" w:fill="auto"/>
            <w:noWrap/>
            <w:vAlign w:val="bottom"/>
            <w:hideMark/>
          </w:tcPr>
          <w:p w14:paraId="762B30CC"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3.44</w:t>
            </w:r>
          </w:p>
        </w:tc>
        <w:tc>
          <w:tcPr>
            <w:tcW w:w="1120" w:type="dxa"/>
            <w:tcBorders>
              <w:top w:val="single" w:sz="4" w:space="0" w:color="8EA9DB"/>
              <w:left w:val="nil"/>
              <w:bottom w:val="single" w:sz="4" w:space="0" w:color="8EA9DB"/>
              <w:right w:val="nil"/>
            </w:tcBorders>
            <w:shd w:val="clear" w:color="auto" w:fill="auto"/>
            <w:noWrap/>
            <w:vAlign w:val="bottom"/>
            <w:hideMark/>
          </w:tcPr>
          <w:p w14:paraId="71FC071B"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CA98088"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17.02</w:t>
            </w:r>
          </w:p>
        </w:tc>
      </w:tr>
      <w:tr w:rsidR="0007481D" w:rsidRPr="0007481D" w14:paraId="36D68CFB" w14:textId="77777777" w:rsidTr="0007481D">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5B351DFA"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Variance</w:t>
            </w:r>
          </w:p>
        </w:tc>
        <w:tc>
          <w:tcPr>
            <w:tcW w:w="1120" w:type="dxa"/>
            <w:tcBorders>
              <w:top w:val="single" w:sz="4" w:space="0" w:color="8EA9DB"/>
              <w:left w:val="nil"/>
              <w:bottom w:val="single" w:sz="4" w:space="0" w:color="8EA9DB"/>
              <w:right w:val="nil"/>
            </w:tcBorders>
            <w:shd w:val="clear" w:color="D9E1F2" w:fill="D9E1F2"/>
            <w:noWrap/>
            <w:vAlign w:val="bottom"/>
            <w:hideMark/>
          </w:tcPr>
          <w:p w14:paraId="1FCBD398"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6981248A"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0.2769476</w:t>
            </w:r>
          </w:p>
        </w:tc>
        <w:tc>
          <w:tcPr>
            <w:tcW w:w="1120" w:type="dxa"/>
            <w:tcBorders>
              <w:top w:val="single" w:sz="4" w:space="0" w:color="8EA9DB"/>
              <w:left w:val="nil"/>
              <w:bottom w:val="single" w:sz="4" w:space="0" w:color="8EA9DB"/>
              <w:right w:val="nil"/>
            </w:tcBorders>
            <w:shd w:val="clear" w:color="D9E1F2" w:fill="D9E1F2"/>
            <w:noWrap/>
            <w:vAlign w:val="bottom"/>
            <w:hideMark/>
          </w:tcPr>
          <w:p w14:paraId="1A63B66D"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7E5A2379"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0.9274609</w:t>
            </w:r>
          </w:p>
        </w:tc>
        <w:tc>
          <w:tcPr>
            <w:tcW w:w="1120" w:type="dxa"/>
            <w:tcBorders>
              <w:top w:val="single" w:sz="4" w:space="0" w:color="8EA9DB"/>
              <w:left w:val="nil"/>
              <w:bottom w:val="single" w:sz="4" w:space="0" w:color="8EA9DB"/>
              <w:right w:val="nil"/>
            </w:tcBorders>
            <w:shd w:val="clear" w:color="D9E1F2" w:fill="D9E1F2"/>
            <w:noWrap/>
            <w:vAlign w:val="bottom"/>
            <w:hideMark/>
          </w:tcPr>
          <w:p w14:paraId="630FDBC8"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26F673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3.0933797</w:t>
            </w:r>
          </w:p>
        </w:tc>
      </w:tr>
      <w:tr w:rsidR="0007481D" w:rsidRPr="0007481D" w14:paraId="583EF63D" w14:textId="77777777" w:rsidTr="0007481D">
        <w:trPr>
          <w:trHeight w:val="288"/>
        </w:trPr>
        <w:tc>
          <w:tcPr>
            <w:tcW w:w="2240"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5FEB4C6D"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Standard deviation</w:t>
            </w:r>
          </w:p>
        </w:tc>
        <w:tc>
          <w:tcPr>
            <w:tcW w:w="1120" w:type="dxa"/>
            <w:tcBorders>
              <w:top w:val="single" w:sz="4" w:space="0" w:color="8EA9DB"/>
              <w:left w:val="nil"/>
              <w:bottom w:val="single" w:sz="4" w:space="0" w:color="8EA9DB"/>
              <w:right w:val="nil"/>
            </w:tcBorders>
            <w:shd w:val="clear" w:color="auto" w:fill="auto"/>
            <w:noWrap/>
            <w:vAlign w:val="bottom"/>
            <w:hideMark/>
          </w:tcPr>
          <w:p w14:paraId="60DFEA3B"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0.5346787</w:t>
            </w:r>
          </w:p>
        </w:tc>
        <w:tc>
          <w:tcPr>
            <w:tcW w:w="1120" w:type="dxa"/>
            <w:tcBorders>
              <w:top w:val="single" w:sz="4" w:space="0" w:color="8EA9DB"/>
              <w:left w:val="nil"/>
              <w:bottom w:val="single" w:sz="4" w:space="0" w:color="8EA9DB"/>
              <w:right w:val="nil"/>
            </w:tcBorders>
            <w:shd w:val="clear" w:color="auto" w:fill="auto"/>
            <w:noWrap/>
            <w:vAlign w:val="bottom"/>
            <w:hideMark/>
          </w:tcPr>
          <w:p w14:paraId="0929C436"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auto" w:fill="auto"/>
            <w:noWrap/>
            <w:vAlign w:val="bottom"/>
            <w:hideMark/>
          </w:tcPr>
          <w:p w14:paraId="2258F8E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0.9784574</w:t>
            </w:r>
          </w:p>
        </w:tc>
        <w:tc>
          <w:tcPr>
            <w:tcW w:w="1120" w:type="dxa"/>
            <w:tcBorders>
              <w:top w:val="single" w:sz="4" w:space="0" w:color="8EA9DB"/>
              <w:left w:val="nil"/>
              <w:bottom w:val="single" w:sz="4" w:space="0" w:color="8EA9DB"/>
              <w:right w:val="nil"/>
            </w:tcBorders>
            <w:shd w:val="clear" w:color="auto" w:fill="auto"/>
            <w:noWrap/>
            <w:vAlign w:val="bottom"/>
            <w:hideMark/>
          </w:tcPr>
          <w:p w14:paraId="4A50782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C1D39CC"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1.7869432</w:t>
            </w:r>
          </w:p>
        </w:tc>
      </w:tr>
      <w:tr w:rsidR="0007481D" w:rsidRPr="0007481D" w14:paraId="36A801F5" w14:textId="77777777" w:rsidTr="0007481D">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027965AB" w14:textId="77777777" w:rsidR="0007481D" w:rsidRPr="0007481D" w:rsidRDefault="0007481D" w:rsidP="0007481D">
            <w:pPr>
              <w:spacing w:after="0" w:line="240" w:lineRule="auto"/>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Rang</w:t>
            </w:r>
          </w:p>
        </w:tc>
        <w:tc>
          <w:tcPr>
            <w:tcW w:w="1120" w:type="dxa"/>
            <w:tcBorders>
              <w:top w:val="single" w:sz="4" w:space="0" w:color="8EA9DB"/>
              <w:left w:val="nil"/>
              <w:bottom w:val="single" w:sz="4" w:space="0" w:color="8EA9DB"/>
              <w:right w:val="nil"/>
            </w:tcBorders>
            <w:shd w:val="clear" w:color="D9E1F2" w:fill="D9E1F2"/>
            <w:noWrap/>
            <w:vAlign w:val="bottom"/>
            <w:hideMark/>
          </w:tcPr>
          <w:p w14:paraId="063E0CFE" w14:textId="77777777" w:rsidR="0007481D" w:rsidRPr="0007481D" w:rsidRDefault="0007481D" w:rsidP="0007481D">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158524C6"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3.69</w:t>
            </w:r>
          </w:p>
        </w:tc>
        <w:tc>
          <w:tcPr>
            <w:tcW w:w="1120" w:type="dxa"/>
            <w:tcBorders>
              <w:top w:val="single" w:sz="4" w:space="0" w:color="8EA9DB"/>
              <w:left w:val="nil"/>
              <w:bottom w:val="single" w:sz="4" w:space="0" w:color="8EA9DB"/>
              <w:right w:val="nil"/>
            </w:tcBorders>
            <w:shd w:val="clear" w:color="D9E1F2" w:fill="D9E1F2"/>
            <w:noWrap/>
            <w:vAlign w:val="bottom"/>
            <w:hideMark/>
          </w:tcPr>
          <w:p w14:paraId="2FE088C0"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53EB0D9F"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3.19</w:t>
            </w:r>
          </w:p>
        </w:tc>
        <w:tc>
          <w:tcPr>
            <w:tcW w:w="1120" w:type="dxa"/>
            <w:tcBorders>
              <w:top w:val="single" w:sz="4" w:space="0" w:color="8EA9DB"/>
              <w:left w:val="nil"/>
              <w:bottom w:val="single" w:sz="4" w:space="0" w:color="8EA9DB"/>
              <w:right w:val="nil"/>
            </w:tcBorders>
            <w:shd w:val="clear" w:color="D9E1F2" w:fill="D9E1F2"/>
            <w:noWrap/>
            <w:vAlign w:val="bottom"/>
            <w:hideMark/>
          </w:tcPr>
          <w:p w14:paraId="7B76631D"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7C549AC" w14:textId="77777777" w:rsidR="0007481D" w:rsidRPr="0007481D" w:rsidRDefault="0007481D" w:rsidP="0007481D">
            <w:pPr>
              <w:spacing w:after="0" w:line="240" w:lineRule="auto"/>
              <w:jc w:val="right"/>
              <w:rPr>
                <w:rFonts w:ascii="Calibri" w:eastAsia="Times New Roman" w:hAnsi="Calibri" w:cs="Calibri"/>
                <w:color w:val="000000"/>
                <w:lang w:val="en-IN" w:eastAsia="en-IN"/>
              </w:rPr>
            </w:pPr>
            <w:r w:rsidRPr="0007481D">
              <w:rPr>
                <w:rFonts w:ascii="Calibri" w:eastAsia="Times New Roman" w:hAnsi="Calibri" w:cs="Calibri"/>
                <w:color w:val="000000"/>
                <w:lang w:val="en-IN" w:eastAsia="en-IN"/>
              </w:rPr>
              <w:t>20</w:t>
            </w:r>
          </w:p>
        </w:tc>
      </w:tr>
    </w:tbl>
    <w:p w14:paraId="70CD9F4A" w14:textId="77777777" w:rsidR="0007481D" w:rsidRDefault="0007481D">
      <w:pPr>
        <w:pStyle w:val="ListParagraph"/>
        <w:ind w:left="1080"/>
        <w:rPr>
          <w:sz w:val="28"/>
          <w:szCs w:val="28"/>
        </w:rPr>
      </w:pPr>
    </w:p>
    <w:p w14:paraId="41E8FAD6" w14:textId="21EBB7D0" w:rsidR="0007481D" w:rsidRDefault="0007481D">
      <w:pPr>
        <w:pStyle w:val="ListParagraph"/>
        <w:ind w:left="1080"/>
        <w:rPr>
          <w:sz w:val="28"/>
          <w:szCs w:val="28"/>
        </w:rPr>
      </w:pPr>
    </w:p>
    <w:p w14:paraId="6AF778C2" w14:textId="4950FB20" w:rsidR="0007481D" w:rsidRPr="00BE6B16" w:rsidRDefault="00BE6B16" w:rsidP="00BE6B16">
      <w:pPr>
        <w:rPr>
          <w:sz w:val="28"/>
          <w:szCs w:val="28"/>
        </w:rPr>
      </w:pPr>
      <w:r>
        <w:rPr>
          <w:noProof/>
        </w:rPr>
        <w:lastRenderedPageBreak/>
        <w:t>bg</w:t>
      </w:r>
      <w:r w:rsidR="0007481D">
        <w:rPr>
          <w:noProof/>
        </w:rPr>
        <mc:AlternateContent>
          <mc:Choice Requires="cx1">
            <w:drawing>
              <wp:inline distT="0" distB="0" distL="0" distR="0" wp14:anchorId="7D168C8F" wp14:editId="52DBC0BA">
                <wp:extent cx="5105400" cy="2743200"/>
                <wp:effectExtent l="0" t="0" r="0" b="0"/>
                <wp:docPr id="1" name="Chart 1">
                  <a:extLst xmlns:a="http://schemas.openxmlformats.org/drawingml/2006/main">
                    <a:ext uri="{FF2B5EF4-FFF2-40B4-BE49-F238E27FC236}">
                      <a16:creationId xmlns:a16="http://schemas.microsoft.com/office/drawing/2014/main" id="{D8AE22B1-1B92-4867-85D8-686F02D5CFE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D168C8F" wp14:editId="52DBC0BA">
                <wp:extent cx="5105400" cy="2743200"/>
                <wp:effectExtent l="0" t="0" r="0" b="0"/>
                <wp:docPr id="1" name="Chart 1">
                  <a:extLst xmlns:a="http://schemas.openxmlformats.org/drawingml/2006/main">
                    <a:ext uri="{FF2B5EF4-FFF2-40B4-BE49-F238E27FC236}">
                      <a16:creationId xmlns:a16="http://schemas.microsoft.com/office/drawing/2014/main" id="{D8AE22B1-1B92-4867-85D8-686F02D5CFE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8AE22B1-1B92-4867-85D8-686F02D5CFEA}"/>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105400" cy="2743200"/>
                        </a:xfrm>
                        <a:prstGeom prst="rect">
                          <a:avLst/>
                        </a:prstGeom>
                      </pic:spPr>
                    </pic:pic>
                  </a:graphicData>
                </a:graphic>
              </wp:inline>
            </w:drawing>
          </mc:Fallback>
        </mc:AlternateContent>
      </w:r>
    </w:p>
    <w:p w14:paraId="6DAEF998" w14:textId="77777777" w:rsidR="0007481D" w:rsidRDefault="0007481D">
      <w:pPr>
        <w:rPr>
          <w:sz w:val="28"/>
          <w:szCs w:val="28"/>
        </w:rPr>
      </w:pPr>
    </w:p>
    <w:p w14:paraId="22E01ACF" w14:textId="31964A59" w:rsidR="0094063F" w:rsidRDefault="00AC142E">
      <w:pPr>
        <w:rPr>
          <w:sz w:val="28"/>
          <w:szCs w:val="28"/>
        </w:rPr>
      </w:pPr>
      <w:r>
        <w:rPr>
          <w:sz w:val="28"/>
          <w:szCs w:val="28"/>
        </w:rPr>
        <w:t>Q8) Calculate Expected Value for the problem below</w:t>
      </w:r>
    </w:p>
    <w:p w14:paraId="0A714D98" w14:textId="77777777" w:rsidR="0094063F" w:rsidRDefault="00AC142E">
      <w:pPr>
        <w:pStyle w:val="ListParagraph"/>
        <w:numPr>
          <w:ilvl w:val="0"/>
          <w:numId w:val="4"/>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37BA8441" w14:textId="77777777" w:rsidR="0094063F" w:rsidRDefault="00AC142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097088C2" w14:textId="36F25D85" w:rsidR="0094063F" w:rsidRDefault="00AC142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14:paraId="5F13DEB8" w14:textId="7F87C8FF" w:rsidR="00066B9D" w:rsidRDefault="00066B9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the weight of the patient are</w:t>
      </w:r>
    </w:p>
    <w:p w14:paraId="1736D447" w14:textId="17CE5C03" w:rsidR="00066B9D" w:rsidRDefault="00066B9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108,110,123,134,135,145,167,187,199</w:t>
      </w:r>
    </w:p>
    <w:p w14:paraId="62AC9ABB" w14:textId="42C1E79A" w:rsidR="00066B9D" w:rsidRDefault="00066B9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Randomly </w:t>
      </w:r>
      <w:r w:rsidR="00B86A4C">
        <w:rPr>
          <w:rFonts w:cstheme="minorHAnsi"/>
          <w:color w:val="000000" w:themeColor="text1"/>
          <w:sz w:val="28"/>
          <w:szCs w:val="28"/>
          <w:shd w:val="clear" w:color="auto" w:fill="FFFFFF"/>
        </w:rPr>
        <w:t>chosen one of the patient is probability 1/9</w:t>
      </w:r>
    </w:p>
    <w:p w14:paraId="23DED56A" w14:textId="334F8792" w:rsidR="00B86A4C" w:rsidRDefault="00B86A4C">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 expected value of weight of that patient are 145.33333333 </w:t>
      </w:r>
    </w:p>
    <w:p w14:paraId="6BDCA81D" w14:textId="77777777" w:rsidR="00615E21" w:rsidRDefault="00615E21">
      <w:pPr>
        <w:ind w:left="720"/>
        <w:rPr>
          <w:rFonts w:cstheme="minorHAnsi"/>
          <w:color w:val="000000" w:themeColor="text1"/>
          <w:sz w:val="28"/>
          <w:szCs w:val="28"/>
          <w:shd w:val="clear" w:color="auto" w:fill="FFFFFF"/>
        </w:rPr>
      </w:pPr>
    </w:p>
    <w:p w14:paraId="2269D8C6" w14:textId="77777777" w:rsidR="00D37753" w:rsidRDefault="00D37753">
      <w:pPr>
        <w:rPr>
          <w:b/>
          <w:sz w:val="28"/>
          <w:szCs w:val="28"/>
        </w:rPr>
      </w:pPr>
    </w:p>
    <w:p w14:paraId="18B9D997" w14:textId="77777777" w:rsidR="00D37753" w:rsidRDefault="00D37753">
      <w:pPr>
        <w:rPr>
          <w:b/>
          <w:sz w:val="28"/>
          <w:szCs w:val="28"/>
        </w:rPr>
      </w:pPr>
    </w:p>
    <w:p w14:paraId="23CBCAE4" w14:textId="51ADEF15" w:rsidR="0094063F" w:rsidRDefault="00AC142E">
      <w:pPr>
        <w:rPr>
          <w:b/>
          <w:sz w:val="28"/>
          <w:szCs w:val="28"/>
        </w:rPr>
      </w:pPr>
      <w:r>
        <w:rPr>
          <w:b/>
          <w:sz w:val="28"/>
          <w:szCs w:val="28"/>
        </w:rPr>
        <w:t>Q9) Calculate Skewness, Kurtosis &amp; draw inferences on the following data</w:t>
      </w:r>
    </w:p>
    <w:p w14:paraId="5C334D91" w14:textId="77777777" w:rsidR="0094063F" w:rsidRDefault="00AC142E">
      <w:pPr>
        <w:rPr>
          <w:b/>
          <w:sz w:val="28"/>
          <w:szCs w:val="28"/>
        </w:rPr>
      </w:pPr>
      <w:r>
        <w:rPr>
          <w:b/>
          <w:sz w:val="28"/>
          <w:szCs w:val="28"/>
        </w:rPr>
        <w:t xml:space="preserve">      Cars speed and distance </w:t>
      </w:r>
    </w:p>
    <w:p w14:paraId="37338B1E" w14:textId="04F6EB2D" w:rsidR="0094063F" w:rsidRDefault="00AC142E">
      <w:pPr>
        <w:rPr>
          <w:b/>
          <w:sz w:val="28"/>
          <w:szCs w:val="28"/>
        </w:rPr>
      </w:pPr>
      <w:r>
        <w:rPr>
          <w:b/>
          <w:sz w:val="28"/>
          <w:szCs w:val="28"/>
        </w:rPr>
        <w:t>Use Q9_a.csv</w:t>
      </w:r>
    </w:p>
    <w:tbl>
      <w:tblPr>
        <w:tblW w:w="5688" w:type="dxa"/>
        <w:tblLook w:val="04A0" w:firstRow="1" w:lastRow="0" w:firstColumn="1" w:lastColumn="0" w:noHBand="0" w:noVBand="1"/>
      </w:tblPr>
      <w:tblGrid>
        <w:gridCol w:w="1120"/>
        <w:gridCol w:w="1164"/>
        <w:gridCol w:w="1120"/>
        <w:gridCol w:w="1120"/>
        <w:gridCol w:w="1164"/>
      </w:tblGrid>
      <w:tr w:rsidR="00341F5E" w:rsidRPr="00341F5E" w14:paraId="4ABF5114" w14:textId="77777777" w:rsidTr="00341F5E">
        <w:trPr>
          <w:trHeight w:val="288"/>
        </w:trPr>
        <w:tc>
          <w:tcPr>
            <w:tcW w:w="1120" w:type="dxa"/>
            <w:tcBorders>
              <w:top w:val="single" w:sz="4" w:space="0" w:color="8EA9DB"/>
              <w:left w:val="single" w:sz="4" w:space="0" w:color="8EA9DB"/>
              <w:bottom w:val="single" w:sz="4" w:space="0" w:color="8EA9DB"/>
              <w:right w:val="nil"/>
            </w:tcBorders>
            <w:shd w:val="clear" w:color="4472C4" w:fill="4472C4"/>
            <w:noWrap/>
            <w:vAlign w:val="bottom"/>
            <w:hideMark/>
          </w:tcPr>
          <w:p w14:paraId="135DA523" w14:textId="4C8ED2AF" w:rsidR="00341F5E" w:rsidRPr="00341F5E" w:rsidRDefault="00341F5E" w:rsidP="00341F5E">
            <w:pPr>
              <w:spacing w:after="0" w:line="240" w:lineRule="auto"/>
              <w:rPr>
                <w:rFonts w:ascii="Calibri" w:eastAsia="Times New Roman" w:hAnsi="Calibri" w:cs="Calibri"/>
                <w:b/>
                <w:bCs/>
                <w:color w:val="FFFFFF"/>
                <w:lang w:val="en-IN" w:eastAsia="en-IN"/>
              </w:rPr>
            </w:pPr>
            <w:r w:rsidRPr="00341F5E">
              <w:rPr>
                <w:rFonts w:ascii="Calibri" w:eastAsia="Times New Roman" w:hAnsi="Calibri" w:cs="Calibri"/>
                <w:b/>
                <w:bCs/>
                <w:color w:val="FFFFFF"/>
                <w:lang w:val="en-IN" w:eastAsia="en-IN"/>
              </w:rPr>
              <w:lastRenderedPageBreak/>
              <w:t>Column1</w:t>
            </w:r>
          </w:p>
        </w:tc>
        <w:tc>
          <w:tcPr>
            <w:tcW w:w="1164" w:type="dxa"/>
            <w:tcBorders>
              <w:top w:val="single" w:sz="4" w:space="0" w:color="8EA9DB"/>
              <w:left w:val="nil"/>
              <w:bottom w:val="single" w:sz="4" w:space="0" w:color="8EA9DB"/>
              <w:right w:val="nil"/>
            </w:tcBorders>
            <w:shd w:val="clear" w:color="4472C4" w:fill="4472C4"/>
            <w:noWrap/>
            <w:vAlign w:val="bottom"/>
            <w:hideMark/>
          </w:tcPr>
          <w:p w14:paraId="0A94F900" w14:textId="77777777" w:rsidR="00341F5E" w:rsidRPr="00341F5E" w:rsidRDefault="00341F5E" w:rsidP="00341F5E">
            <w:pPr>
              <w:spacing w:after="0" w:line="240" w:lineRule="auto"/>
              <w:rPr>
                <w:rFonts w:ascii="Calibri" w:eastAsia="Times New Roman" w:hAnsi="Calibri" w:cs="Calibri"/>
                <w:b/>
                <w:bCs/>
                <w:color w:val="FFFFFF"/>
                <w:lang w:val="en-IN" w:eastAsia="en-IN"/>
              </w:rPr>
            </w:pPr>
            <w:r w:rsidRPr="00341F5E">
              <w:rPr>
                <w:rFonts w:ascii="Calibri" w:eastAsia="Times New Roman" w:hAnsi="Calibri" w:cs="Calibri"/>
                <w:b/>
                <w:bCs/>
                <w:color w:val="FFFFFF"/>
                <w:lang w:val="en-IN" w:eastAsia="en-IN"/>
              </w:rPr>
              <w:t>Column2</w:t>
            </w:r>
          </w:p>
        </w:tc>
        <w:tc>
          <w:tcPr>
            <w:tcW w:w="1120" w:type="dxa"/>
            <w:tcBorders>
              <w:top w:val="single" w:sz="4" w:space="0" w:color="8EA9DB"/>
              <w:left w:val="nil"/>
              <w:bottom w:val="single" w:sz="4" w:space="0" w:color="8EA9DB"/>
              <w:right w:val="nil"/>
            </w:tcBorders>
            <w:shd w:val="clear" w:color="4472C4" w:fill="4472C4"/>
            <w:noWrap/>
            <w:vAlign w:val="bottom"/>
            <w:hideMark/>
          </w:tcPr>
          <w:p w14:paraId="10211AD8" w14:textId="77777777" w:rsidR="00341F5E" w:rsidRPr="00341F5E" w:rsidRDefault="00341F5E" w:rsidP="00341F5E">
            <w:pPr>
              <w:spacing w:after="0" w:line="240" w:lineRule="auto"/>
              <w:rPr>
                <w:rFonts w:ascii="Calibri" w:eastAsia="Times New Roman" w:hAnsi="Calibri" w:cs="Calibri"/>
                <w:b/>
                <w:bCs/>
                <w:color w:val="FFFFFF"/>
                <w:lang w:val="en-IN" w:eastAsia="en-IN"/>
              </w:rPr>
            </w:pPr>
            <w:r w:rsidRPr="00341F5E">
              <w:rPr>
                <w:rFonts w:ascii="Calibri" w:eastAsia="Times New Roman" w:hAnsi="Calibri" w:cs="Calibri"/>
                <w:b/>
                <w:bCs/>
                <w:color w:val="FFFFFF"/>
                <w:lang w:val="en-IN" w:eastAsia="en-IN"/>
              </w:rPr>
              <w:t>Column3</w:t>
            </w:r>
          </w:p>
        </w:tc>
        <w:tc>
          <w:tcPr>
            <w:tcW w:w="1120" w:type="dxa"/>
            <w:tcBorders>
              <w:top w:val="single" w:sz="4" w:space="0" w:color="8EA9DB"/>
              <w:left w:val="nil"/>
              <w:bottom w:val="single" w:sz="4" w:space="0" w:color="8EA9DB"/>
              <w:right w:val="nil"/>
            </w:tcBorders>
            <w:shd w:val="clear" w:color="4472C4" w:fill="4472C4"/>
            <w:noWrap/>
            <w:vAlign w:val="bottom"/>
            <w:hideMark/>
          </w:tcPr>
          <w:p w14:paraId="610F7987" w14:textId="77777777" w:rsidR="00341F5E" w:rsidRPr="00341F5E" w:rsidRDefault="00341F5E" w:rsidP="00341F5E">
            <w:pPr>
              <w:spacing w:after="0" w:line="240" w:lineRule="auto"/>
              <w:rPr>
                <w:rFonts w:ascii="Calibri" w:eastAsia="Times New Roman" w:hAnsi="Calibri" w:cs="Calibri"/>
                <w:b/>
                <w:bCs/>
                <w:color w:val="FFFFFF"/>
                <w:lang w:val="en-IN" w:eastAsia="en-IN"/>
              </w:rPr>
            </w:pPr>
            <w:r w:rsidRPr="00341F5E">
              <w:rPr>
                <w:rFonts w:ascii="Calibri" w:eastAsia="Times New Roman" w:hAnsi="Calibri" w:cs="Calibri"/>
                <w:b/>
                <w:bCs/>
                <w:color w:val="FFFFFF"/>
                <w:lang w:val="en-IN" w:eastAsia="en-IN"/>
              </w:rPr>
              <w:t>Column4</w:t>
            </w:r>
          </w:p>
        </w:tc>
        <w:tc>
          <w:tcPr>
            <w:tcW w:w="1164" w:type="dxa"/>
            <w:tcBorders>
              <w:top w:val="single" w:sz="4" w:space="0" w:color="8EA9DB"/>
              <w:left w:val="nil"/>
              <w:bottom w:val="single" w:sz="4" w:space="0" w:color="8EA9DB"/>
              <w:right w:val="single" w:sz="4" w:space="0" w:color="8EA9DB"/>
            </w:tcBorders>
            <w:shd w:val="clear" w:color="4472C4" w:fill="4472C4"/>
            <w:noWrap/>
            <w:vAlign w:val="bottom"/>
            <w:hideMark/>
          </w:tcPr>
          <w:p w14:paraId="29B61E90" w14:textId="77777777" w:rsidR="00341F5E" w:rsidRPr="00341F5E" w:rsidRDefault="00341F5E" w:rsidP="00341F5E">
            <w:pPr>
              <w:spacing w:after="0" w:line="240" w:lineRule="auto"/>
              <w:rPr>
                <w:rFonts w:ascii="Calibri" w:eastAsia="Times New Roman" w:hAnsi="Calibri" w:cs="Calibri"/>
                <w:b/>
                <w:bCs/>
                <w:color w:val="FFFFFF"/>
                <w:lang w:val="en-IN" w:eastAsia="en-IN"/>
              </w:rPr>
            </w:pPr>
            <w:r w:rsidRPr="00341F5E">
              <w:rPr>
                <w:rFonts w:ascii="Calibri" w:eastAsia="Times New Roman" w:hAnsi="Calibri" w:cs="Calibri"/>
                <w:b/>
                <w:bCs/>
                <w:color w:val="FFFFFF"/>
                <w:lang w:val="en-IN" w:eastAsia="en-IN"/>
              </w:rPr>
              <w:t>Column5</w:t>
            </w:r>
          </w:p>
        </w:tc>
      </w:tr>
      <w:tr w:rsidR="00341F5E" w:rsidRPr="00341F5E" w14:paraId="02D7E978" w14:textId="77777777" w:rsidTr="00341F5E">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28965325" w14:textId="77777777" w:rsidR="00341F5E" w:rsidRPr="00341F5E" w:rsidRDefault="00341F5E" w:rsidP="00341F5E">
            <w:pPr>
              <w:spacing w:after="0" w:line="240" w:lineRule="auto"/>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SPEED</w:t>
            </w:r>
          </w:p>
        </w:tc>
        <w:tc>
          <w:tcPr>
            <w:tcW w:w="1164" w:type="dxa"/>
            <w:tcBorders>
              <w:top w:val="single" w:sz="4" w:space="0" w:color="8EA9DB"/>
              <w:left w:val="nil"/>
              <w:bottom w:val="single" w:sz="4" w:space="0" w:color="8EA9DB"/>
              <w:right w:val="nil"/>
            </w:tcBorders>
            <w:shd w:val="clear" w:color="D9E1F2" w:fill="D9E1F2"/>
            <w:noWrap/>
            <w:vAlign w:val="bottom"/>
            <w:hideMark/>
          </w:tcPr>
          <w:p w14:paraId="2A0074FB" w14:textId="77777777" w:rsidR="00341F5E" w:rsidRPr="00341F5E" w:rsidRDefault="00341F5E" w:rsidP="00341F5E">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6E94800C" w14:textId="77777777" w:rsidR="00341F5E" w:rsidRPr="00341F5E" w:rsidRDefault="00341F5E" w:rsidP="00341F5E">
            <w:pPr>
              <w:spacing w:after="0" w:line="240" w:lineRule="auto"/>
              <w:rPr>
                <w:rFonts w:ascii="Times New Roman" w:eastAsia="Times New Roman" w:hAnsi="Times New Roman" w:cs="Times New Roman"/>
                <w:sz w:val="20"/>
                <w:szCs w:val="2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52013568" w14:textId="77777777" w:rsidR="00341F5E" w:rsidRPr="00341F5E" w:rsidRDefault="00341F5E" w:rsidP="00341F5E">
            <w:pPr>
              <w:spacing w:after="0" w:line="240" w:lineRule="auto"/>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DISTANCE</w:t>
            </w:r>
          </w:p>
        </w:tc>
        <w:tc>
          <w:tcPr>
            <w:tcW w:w="1164" w:type="dxa"/>
            <w:tcBorders>
              <w:top w:val="single" w:sz="4" w:space="0" w:color="8EA9DB"/>
              <w:left w:val="nil"/>
              <w:bottom w:val="single" w:sz="4" w:space="0" w:color="8EA9DB"/>
              <w:right w:val="single" w:sz="4" w:space="0" w:color="8EA9DB"/>
            </w:tcBorders>
            <w:shd w:val="clear" w:color="D9E1F2" w:fill="D9E1F2"/>
            <w:noWrap/>
            <w:vAlign w:val="bottom"/>
            <w:hideMark/>
          </w:tcPr>
          <w:p w14:paraId="136ACA19" w14:textId="77777777" w:rsidR="00341F5E" w:rsidRPr="00341F5E" w:rsidRDefault="00341F5E" w:rsidP="00341F5E">
            <w:pPr>
              <w:spacing w:after="0" w:line="240" w:lineRule="auto"/>
              <w:rPr>
                <w:rFonts w:ascii="Calibri" w:eastAsia="Times New Roman" w:hAnsi="Calibri" w:cs="Calibri"/>
                <w:color w:val="000000"/>
                <w:lang w:val="en-IN" w:eastAsia="en-IN"/>
              </w:rPr>
            </w:pPr>
          </w:p>
        </w:tc>
      </w:tr>
      <w:tr w:rsidR="00341F5E" w:rsidRPr="00341F5E" w14:paraId="269472CD" w14:textId="77777777" w:rsidTr="00341F5E">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30243F8A" w14:textId="77777777" w:rsidR="00341F5E" w:rsidRPr="00341F5E" w:rsidRDefault="00341F5E" w:rsidP="00341F5E">
            <w:pPr>
              <w:spacing w:after="0" w:line="240" w:lineRule="auto"/>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Skewnes</w:t>
            </w:r>
          </w:p>
        </w:tc>
        <w:tc>
          <w:tcPr>
            <w:tcW w:w="1164" w:type="dxa"/>
            <w:tcBorders>
              <w:top w:val="single" w:sz="4" w:space="0" w:color="8EA9DB"/>
              <w:left w:val="nil"/>
              <w:bottom w:val="single" w:sz="4" w:space="0" w:color="8EA9DB"/>
              <w:right w:val="nil"/>
            </w:tcBorders>
            <w:shd w:val="clear" w:color="auto" w:fill="auto"/>
            <w:noWrap/>
            <w:vAlign w:val="bottom"/>
            <w:hideMark/>
          </w:tcPr>
          <w:p w14:paraId="79A66BA5" w14:textId="77777777" w:rsidR="00341F5E" w:rsidRPr="00341F5E" w:rsidRDefault="00341F5E" w:rsidP="00341F5E">
            <w:pPr>
              <w:spacing w:after="0" w:line="240" w:lineRule="auto"/>
              <w:jc w:val="right"/>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-0.1175099</w:t>
            </w:r>
          </w:p>
        </w:tc>
        <w:tc>
          <w:tcPr>
            <w:tcW w:w="1120" w:type="dxa"/>
            <w:tcBorders>
              <w:top w:val="single" w:sz="4" w:space="0" w:color="8EA9DB"/>
              <w:left w:val="nil"/>
              <w:bottom w:val="single" w:sz="4" w:space="0" w:color="8EA9DB"/>
              <w:right w:val="nil"/>
            </w:tcBorders>
            <w:shd w:val="clear" w:color="auto" w:fill="auto"/>
            <w:noWrap/>
            <w:vAlign w:val="bottom"/>
            <w:hideMark/>
          </w:tcPr>
          <w:p w14:paraId="007C99F9" w14:textId="77777777" w:rsidR="00341F5E" w:rsidRPr="00341F5E" w:rsidRDefault="00341F5E" w:rsidP="00341F5E">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auto" w:fill="auto"/>
            <w:noWrap/>
            <w:vAlign w:val="bottom"/>
            <w:hideMark/>
          </w:tcPr>
          <w:p w14:paraId="472B90D7" w14:textId="77777777" w:rsidR="00341F5E" w:rsidRPr="00341F5E" w:rsidRDefault="00341F5E" w:rsidP="00341F5E">
            <w:pPr>
              <w:spacing w:after="0" w:line="240" w:lineRule="auto"/>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Skewness</w:t>
            </w:r>
          </w:p>
        </w:tc>
        <w:tc>
          <w:tcPr>
            <w:tcW w:w="1164" w:type="dxa"/>
            <w:tcBorders>
              <w:top w:val="single" w:sz="4" w:space="0" w:color="8EA9DB"/>
              <w:left w:val="nil"/>
              <w:bottom w:val="single" w:sz="4" w:space="0" w:color="8EA9DB"/>
              <w:right w:val="single" w:sz="4" w:space="0" w:color="8EA9DB"/>
            </w:tcBorders>
            <w:shd w:val="clear" w:color="auto" w:fill="auto"/>
            <w:noWrap/>
            <w:vAlign w:val="bottom"/>
            <w:hideMark/>
          </w:tcPr>
          <w:p w14:paraId="6D606876" w14:textId="77777777" w:rsidR="00341F5E" w:rsidRPr="00341F5E" w:rsidRDefault="00341F5E" w:rsidP="00341F5E">
            <w:pPr>
              <w:spacing w:after="0" w:line="240" w:lineRule="auto"/>
              <w:jc w:val="right"/>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0.806895</w:t>
            </w:r>
          </w:p>
        </w:tc>
      </w:tr>
      <w:tr w:rsidR="00341F5E" w:rsidRPr="00341F5E" w14:paraId="6E990602" w14:textId="77777777" w:rsidTr="00341F5E">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2804E6BC" w14:textId="77777777" w:rsidR="00341F5E" w:rsidRPr="00341F5E" w:rsidRDefault="00341F5E" w:rsidP="00341F5E">
            <w:pPr>
              <w:spacing w:after="0" w:line="240" w:lineRule="auto"/>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Kurtosis</w:t>
            </w:r>
          </w:p>
        </w:tc>
        <w:tc>
          <w:tcPr>
            <w:tcW w:w="1164" w:type="dxa"/>
            <w:tcBorders>
              <w:top w:val="single" w:sz="4" w:space="0" w:color="8EA9DB"/>
              <w:left w:val="nil"/>
              <w:bottom w:val="single" w:sz="4" w:space="0" w:color="8EA9DB"/>
              <w:right w:val="nil"/>
            </w:tcBorders>
            <w:shd w:val="clear" w:color="D9E1F2" w:fill="D9E1F2"/>
            <w:noWrap/>
            <w:vAlign w:val="bottom"/>
            <w:hideMark/>
          </w:tcPr>
          <w:p w14:paraId="5F147FFB" w14:textId="77777777" w:rsidR="00341F5E" w:rsidRPr="00341F5E" w:rsidRDefault="00341F5E" w:rsidP="00341F5E">
            <w:pPr>
              <w:spacing w:after="0" w:line="240" w:lineRule="auto"/>
              <w:jc w:val="right"/>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-0.5089944</w:t>
            </w:r>
          </w:p>
        </w:tc>
        <w:tc>
          <w:tcPr>
            <w:tcW w:w="1120" w:type="dxa"/>
            <w:tcBorders>
              <w:top w:val="single" w:sz="4" w:space="0" w:color="8EA9DB"/>
              <w:left w:val="nil"/>
              <w:bottom w:val="single" w:sz="4" w:space="0" w:color="8EA9DB"/>
              <w:right w:val="nil"/>
            </w:tcBorders>
            <w:shd w:val="clear" w:color="D9E1F2" w:fill="D9E1F2"/>
            <w:noWrap/>
            <w:vAlign w:val="bottom"/>
            <w:hideMark/>
          </w:tcPr>
          <w:p w14:paraId="307E972D" w14:textId="77777777" w:rsidR="00341F5E" w:rsidRPr="00341F5E" w:rsidRDefault="00341F5E" w:rsidP="00341F5E">
            <w:pPr>
              <w:spacing w:after="0" w:line="240" w:lineRule="auto"/>
              <w:jc w:val="right"/>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nil"/>
            </w:tcBorders>
            <w:shd w:val="clear" w:color="D9E1F2" w:fill="D9E1F2"/>
            <w:noWrap/>
            <w:vAlign w:val="bottom"/>
            <w:hideMark/>
          </w:tcPr>
          <w:p w14:paraId="037A6EC5" w14:textId="77777777" w:rsidR="00341F5E" w:rsidRPr="00341F5E" w:rsidRDefault="00341F5E" w:rsidP="00341F5E">
            <w:pPr>
              <w:spacing w:after="0" w:line="240" w:lineRule="auto"/>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Kurtosis</w:t>
            </w:r>
          </w:p>
        </w:tc>
        <w:tc>
          <w:tcPr>
            <w:tcW w:w="1164" w:type="dxa"/>
            <w:tcBorders>
              <w:top w:val="single" w:sz="4" w:space="0" w:color="8EA9DB"/>
              <w:left w:val="nil"/>
              <w:bottom w:val="single" w:sz="4" w:space="0" w:color="8EA9DB"/>
              <w:right w:val="single" w:sz="4" w:space="0" w:color="8EA9DB"/>
            </w:tcBorders>
            <w:shd w:val="clear" w:color="D9E1F2" w:fill="D9E1F2"/>
            <w:noWrap/>
            <w:vAlign w:val="bottom"/>
            <w:hideMark/>
          </w:tcPr>
          <w:p w14:paraId="0AF831BE" w14:textId="77777777" w:rsidR="00341F5E" w:rsidRPr="00341F5E" w:rsidRDefault="00341F5E" w:rsidP="00341F5E">
            <w:pPr>
              <w:spacing w:after="0" w:line="240" w:lineRule="auto"/>
              <w:jc w:val="right"/>
              <w:rPr>
                <w:rFonts w:ascii="Calibri" w:eastAsia="Times New Roman" w:hAnsi="Calibri" w:cs="Calibri"/>
                <w:color w:val="000000"/>
                <w:lang w:val="en-IN" w:eastAsia="en-IN"/>
              </w:rPr>
            </w:pPr>
            <w:r w:rsidRPr="00341F5E">
              <w:rPr>
                <w:rFonts w:ascii="Calibri" w:eastAsia="Times New Roman" w:hAnsi="Calibri" w:cs="Calibri"/>
                <w:color w:val="000000"/>
                <w:lang w:val="en-IN" w:eastAsia="en-IN"/>
              </w:rPr>
              <w:t>0.4050526</w:t>
            </w:r>
          </w:p>
        </w:tc>
      </w:tr>
    </w:tbl>
    <w:p w14:paraId="0FA8C80F" w14:textId="275FE953" w:rsidR="00341F5E" w:rsidRDefault="00341F5E">
      <w:pPr>
        <w:rPr>
          <w:b/>
          <w:sz w:val="28"/>
          <w:szCs w:val="28"/>
        </w:rPr>
      </w:pPr>
    </w:p>
    <w:p w14:paraId="4F6CD6C3" w14:textId="55116776" w:rsidR="0094063F" w:rsidRDefault="00D37753">
      <w:pPr>
        <w:rPr>
          <w:b/>
          <w:sz w:val="28"/>
          <w:szCs w:val="28"/>
        </w:rPr>
      </w:pPr>
      <w:r>
        <w:rPr>
          <w:noProof/>
        </w:rPr>
        <mc:AlternateContent>
          <mc:Choice Requires="cx1">
            <w:drawing>
              <wp:inline distT="0" distB="0" distL="0" distR="0" wp14:anchorId="17BB0E02" wp14:editId="7E152B07">
                <wp:extent cx="4892040" cy="2743200"/>
                <wp:effectExtent l="0" t="0" r="3810" b="0"/>
                <wp:docPr id="2" name="Chart 2">
                  <a:extLst xmlns:a="http://schemas.openxmlformats.org/drawingml/2006/main">
                    <a:ext uri="{FF2B5EF4-FFF2-40B4-BE49-F238E27FC236}">
                      <a16:creationId xmlns:a16="http://schemas.microsoft.com/office/drawing/2014/main" id="{14BE6482-5085-4A5C-A687-94EC7C90A94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7BB0E02" wp14:editId="7E152B07">
                <wp:extent cx="4892040" cy="2743200"/>
                <wp:effectExtent l="0" t="0" r="3810" b="0"/>
                <wp:docPr id="2" name="Chart 2">
                  <a:extLst xmlns:a="http://schemas.openxmlformats.org/drawingml/2006/main">
                    <a:ext uri="{FF2B5EF4-FFF2-40B4-BE49-F238E27FC236}">
                      <a16:creationId xmlns:a16="http://schemas.microsoft.com/office/drawing/2014/main" id="{14BE6482-5085-4A5C-A687-94EC7C90A94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14BE6482-5085-4A5C-A687-94EC7C90A943}"/>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892040" cy="2743200"/>
                        </a:xfrm>
                        <a:prstGeom prst="rect">
                          <a:avLst/>
                        </a:prstGeom>
                      </pic:spPr>
                    </pic:pic>
                  </a:graphicData>
                </a:graphic>
              </wp:inline>
            </w:drawing>
          </mc:Fallback>
        </mc:AlternateContent>
      </w:r>
    </w:p>
    <w:p w14:paraId="3BC6B0B5" w14:textId="77777777" w:rsidR="00D37753" w:rsidRDefault="00D37753">
      <w:pPr>
        <w:rPr>
          <w:b/>
          <w:sz w:val="28"/>
          <w:szCs w:val="28"/>
        </w:rPr>
      </w:pPr>
    </w:p>
    <w:p w14:paraId="1D77E104" w14:textId="2CDD2AFB" w:rsidR="0094063F" w:rsidRDefault="00AC142E">
      <w:pPr>
        <w:rPr>
          <w:b/>
          <w:sz w:val="28"/>
          <w:szCs w:val="28"/>
        </w:rPr>
      </w:pPr>
      <w:r>
        <w:rPr>
          <w:b/>
          <w:sz w:val="28"/>
          <w:szCs w:val="28"/>
        </w:rPr>
        <w:t>SP and Weight(WT)</w:t>
      </w:r>
    </w:p>
    <w:p w14:paraId="1B0018B1" w14:textId="1044831E" w:rsidR="0094063F" w:rsidRDefault="00AC142E">
      <w:pPr>
        <w:rPr>
          <w:b/>
          <w:sz w:val="28"/>
          <w:szCs w:val="28"/>
        </w:rPr>
      </w:pPr>
      <w:r>
        <w:rPr>
          <w:b/>
          <w:sz w:val="28"/>
          <w:szCs w:val="28"/>
        </w:rPr>
        <w:t>Use Q9_b.csv</w:t>
      </w:r>
    </w:p>
    <w:tbl>
      <w:tblPr>
        <w:tblW w:w="3448" w:type="dxa"/>
        <w:tblLook w:val="04A0" w:firstRow="1" w:lastRow="0" w:firstColumn="1" w:lastColumn="0" w:noHBand="0" w:noVBand="1"/>
      </w:tblPr>
      <w:tblGrid>
        <w:gridCol w:w="1120"/>
        <w:gridCol w:w="1164"/>
        <w:gridCol w:w="1164"/>
      </w:tblGrid>
      <w:tr w:rsidR="00716F16" w:rsidRPr="00561C0F" w14:paraId="49F20EA8" w14:textId="77777777" w:rsidTr="00716F16">
        <w:trPr>
          <w:trHeight w:val="288"/>
        </w:trPr>
        <w:tc>
          <w:tcPr>
            <w:tcW w:w="1120" w:type="dxa"/>
            <w:tcBorders>
              <w:top w:val="single" w:sz="4" w:space="0" w:color="8EA9DB"/>
              <w:left w:val="single" w:sz="4" w:space="0" w:color="8EA9DB"/>
              <w:bottom w:val="single" w:sz="4" w:space="0" w:color="8EA9DB"/>
              <w:right w:val="nil"/>
            </w:tcBorders>
            <w:shd w:val="clear" w:color="4472C4" w:fill="4472C4"/>
            <w:noWrap/>
            <w:vAlign w:val="bottom"/>
            <w:hideMark/>
          </w:tcPr>
          <w:p w14:paraId="3AC7529D" w14:textId="77777777" w:rsidR="00716F16" w:rsidRPr="00561C0F" w:rsidRDefault="00716F16" w:rsidP="00561C0F">
            <w:pPr>
              <w:spacing w:after="0" w:line="240" w:lineRule="auto"/>
              <w:rPr>
                <w:rFonts w:ascii="Calibri" w:eastAsia="Times New Roman" w:hAnsi="Calibri" w:cs="Calibri"/>
                <w:b/>
                <w:bCs/>
                <w:color w:val="FFFFFF"/>
                <w:lang w:val="en-IN" w:eastAsia="en-IN"/>
              </w:rPr>
            </w:pPr>
            <w:r w:rsidRPr="00561C0F">
              <w:rPr>
                <w:rFonts w:ascii="Calibri" w:eastAsia="Times New Roman" w:hAnsi="Calibri" w:cs="Calibri"/>
                <w:b/>
                <w:bCs/>
                <w:color w:val="FFFFFF"/>
                <w:lang w:val="en-IN" w:eastAsia="en-IN"/>
              </w:rPr>
              <w:t>Column1</w:t>
            </w:r>
          </w:p>
        </w:tc>
        <w:tc>
          <w:tcPr>
            <w:tcW w:w="1164" w:type="dxa"/>
            <w:tcBorders>
              <w:top w:val="single" w:sz="4" w:space="0" w:color="8EA9DB"/>
              <w:left w:val="nil"/>
              <w:bottom w:val="single" w:sz="4" w:space="0" w:color="8EA9DB"/>
              <w:right w:val="nil"/>
            </w:tcBorders>
            <w:shd w:val="clear" w:color="4472C4" w:fill="4472C4"/>
            <w:noWrap/>
            <w:vAlign w:val="bottom"/>
            <w:hideMark/>
          </w:tcPr>
          <w:p w14:paraId="0BB91200" w14:textId="77777777" w:rsidR="00716F16" w:rsidRPr="00561C0F" w:rsidRDefault="00716F16" w:rsidP="00561C0F">
            <w:pPr>
              <w:spacing w:after="0" w:line="240" w:lineRule="auto"/>
              <w:rPr>
                <w:rFonts w:ascii="Calibri" w:eastAsia="Times New Roman" w:hAnsi="Calibri" w:cs="Calibri"/>
                <w:b/>
                <w:bCs/>
                <w:color w:val="FFFFFF"/>
                <w:lang w:val="en-IN" w:eastAsia="en-IN"/>
              </w:rPr>
            </w:pPr>
            <w:r w:rsidRPr="00561C0F">
              <w:rPr>
                <w:rFonts w:ascii="Calibri" w:eastAsia="Times New Roman" w:hAnsi="Calibri" w:cs="Calibri"/>
                <w:b/>
                <w:bCs/>
                <w:color w:val="FFFFFF"/>
                <w:lang w:val="en-IN" w:eastAsia="en-IN"/>
              </w:rPr>
              <w:t>Column2</w:t>
            </w:r>
          </w:p>
        </w:tc>
        <w:tc>
          <w:tcPr>
            <w:tcW w:w="1164" w:type="dxa"/>
            <w:tcBorders>
              <w:top w:val="single" w:sz="4" w:space="0" w:color="8EA9DB"/>
              <w:left w:val="nil"/>
              <w:bottom w:val="single" w:sz="4" w:space="0" w:color="8EA9DB"/>
              <w:right w:val="single" w:sz="4" w:space="0" w:color="8EA9DB"/>
            </w:tcBorders>
            <w:shd w:val="clear" w:color="4472C4" w:fill="4472C4"/>
            <w:noWrap/>
            <w:vAlign w:val="bottom"/>
            <w:hideMark/>
          </w:tcPr>
          <w:p w14:paraId="18AD430D" w14:textId="77777777" w:rsidR="00716F16" w:rsidRPr="00561C0F" w:rsidRDefault="00716F16" w:rsidP="00561C0F">
            <w:pPr>
              <w:spacing w:after="0" w:line="240" w:lineRule="auto"/>
              <w:rPr>
                <w:rFonts w:ascii="Calibri" w:eastAsia="Times New Roman" w:hAnsi="Calibri" w:cs="Calibri"/>
                <w:b/>
                <w:bCs/>
                <w:color w:val="FFFFFF"/>
                <w:lang w:val="en-IN" w:eastAsia="en-IN"/>
              </w:rPr>
            </w:pPr>
            <w:r w:rsidRPr="00561C0F">
              <w:rPr>
                <w:rFonts w:ascii="Calibri" w:eastAsia="Times New Roman" w:hAnsi="Calibri" w:cs="Calibri"/>
                <w:b/>
                <w:bCs/>
                <w:color w:val="FFFFFF"/>
                <w:lang w:val="en-IN" w:eastAsia="en-IN"/>
              </w:rPr>
              <w:t>Column4</w:t>
            </w:r>
          </w:p>
        </w:tc>
      </w:tr>
      <w:tr w:rsidR="00716F16" w:rsidRPr="00561C0F" w14:paraId="7911B66B" w14:textId="77777777" w:rsidTr="00716F16">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6292110" w14:textId="420F6F73" w:rsidR="00716F16" w:rsidRPr="00561C0F" w:rsidRDefault="00716F16" w:rsidP="00561C0F">
            <w:pPr>
              <w:spacing w:after="0" w:line="240" w:lineRule="auto"/>
              <w:rPr>
                <w:rFonts w:ascii="Calibri" w:eastAsia="Times New Roman" w:hAnsi="Calibri" w:cs="Calibri"/>
                <w:color w:val="000000"/>
                <w:lang w:val="en-IN" w:eastAsia="en-IN"/>
              </w:rPr>
            </w:pPr>
          </w:p>
        </w:tc>
        <w:tc>
          <w:tcPr>
            <w:tcW w:w="1164" w:type="dxa"/>
            <w:tcBorders>
              <w:top w:val="single" w:sz="4" w:space="0" w:color="8EA9DB"/>
              <w:left w:val="nil"/>
              <w:bottom w:val="single" w:sz="4" w:space="0" w:color="8EA9DB"/>
              <w:right w:val="nil"/>
            </w:tcBorders>
            <w:shd w:val="clear" w:color="D9E1F2" w:fill="D9E1F2"/>
            <w:noWrap/>
            <w:vAlign w:val="bottom"/>
            <w:hideMark/>
          </w:tcPr>
          <w:p w14:paraId="52E66171" w14:textId="593E40B8" w:rsidR="00716F16" w:rsidRPr="00561C0F" w:rsidRDefault="00716F16" w:rsidP="00561C0F">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SP</w:t>
            </w:r>
          </w:p>
        </w:tc>
        <w:tc>
          <w:tcPr>
            <w:tcW w:w="1164" w:type="dxa"/>
            <w:tcBorders>
              <w:top w:val="single" w:sz="4" w:space="0" w:color="8EA9DB"/>
              <w:left w:val="nil"/>
              <w:bottom w:val="single" w:sz="4" w:space="0" w:color="8EA9DB"/>
              <w:right w:val="single" w:sz="4" w:space="0" w:color="8EA9DB"/>
            </w:tcBorders>
            <w:shd w:val="clear" w:color="D9E1F2" w:fill="D9E1F2"/>
            <w:noWrap/>
            <w:vAlign w:val="bottom"/>
            <w:hideMark/>
          </w:tcPr>
          <w:p w14:paraId="6C078F4F" w14:textId="0188F855" w:rsidR="00716F16" w:rsidRPr="00561C0F" w:rsidRDefault="00716F16" w:rsidP="00561C0F">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WT</w:t>
            </w:r>
          </w:p>
        </w:tc>
      </w:tr>
      <w:tr w:rsidR="00716F16" w:rsidRPr="00561C0F" w14:paraId="672CB7D5" w14:textId="77777777" w:rsidTr="00716F16">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3790164A" w14:textId="77777777" w:rsidR="00716F16" w:rsidRPr="00561C0F" w:rsidRDefault="00716F16" w:rsidP="00561C0F">
            <w:pPr>
              <w:spacing w:after="0" w:line="240" w:lineRule="auto"/>
              <w:rPr>
                <w:rFonts w:ascii="Calibri" w:eastAsia="Times New Roman" w:hAnsi="Calibri" w:cs="Calibri"/>
                <w:color w:val="000000"/>
                <w:lang w:val="en-IN" w:eastAsia="en-IN"/>
              </w:rPr>
            </w:pPr>
            <w:r w:rsidRPr="00561C0F">
              <w:rPr>
                <w:rFonts w:ascii="Calibri" w:eastAsia="Times New Roman" w:hAnsi="Calibri" w:cs="Calibri"/>
                <w:color w:val="000000"/>
                <w:lang w:val="en-IN" w:eastAsia="en-IN"/>
              </w:rPr>
              <w:t>Skewness</w:t>
            </w:r>
          </w:p>
        </w:tc>
        <w:tc>
          <w:tcPr>
            <w:tcW w:w="1164" w:type="dxa"/>
            <w:tcBorders>
              <w:top w:val="single" w:sz="4" w:space="0" w:color="8EA9DB"/>
              <w:left w:val="nil"/>
              <w:bottom w:val="single" w:sz="4" w:space="0" w:color="8EA9DB"/>
              <w:right w:val="nil"/>
            </w:tcBorders>
            <w:shd w:val="clear" w:color="auto" w:fill="auto"/>
            <w:noWrap/>
            <w:vAlign w:val="bottom"/>
            <w:hideMark/>
          </w:tcPr>
          <w:p w14:paraId="2DB3F29F" w14:textId="77777777" w:rsidR="00716F16" w:rsidRPr="00561C0F" w:rsidRDefault="00716F16" w:rsidP="00561C0F">
            <w:pPr>
              <w:spacing w:after="0" w:line="240" w:lineRule="auto"/>
              <w:jc w:val="right"/>
              <w:rPr>
                <w:rFonts w:ascii="Calibri" w:eastAsia="Times New Roman" w:hAnsi="Calibri" w:cs="Calibri"/>
                <w:color w:val="000000"/>
                <w:lang w:val="en-IN" w:eastAsia="en-IN"/>
              </w:rPr>
            </w:pPr>
            <w:r w:rsidRPr="00561C0F">
              <w:rPr>
                <w:rFonts w:ascii="Calibri" w:eastAsia="Times New Roman" w:hAnsi="Calibri" w:cs="Calibri"/>
                <w:color w:val="000000"/>
                <w:lang w:val="en-IN" w:eastAsia="en-IN"/>
              </w:rPr>
              <w:t>1.6114502</w:t>
            </w:r>
          </w:p>
        </w:tc>
        <w:tc>
          <w:tcPr>
            <w:tcW w:w="1164" w:type="dxa"/>
            <w:tcBorders>
              <w:top w:val="single" w:sz="4" w:space="0" w:color="8EA9DB"/>
              <w:left w:val="nil"/>
              <w:bottom w:val="single" w:sz="4" w:space="0" w:color="8EA9DB"/>
              <w:right w:val="single" w:sz="4" w:space="0" w:color="8EA9DB"/>
            </w:tcBorders>
            <w:shd w:val="clear" w:color="auto" w:fill="auto"/>
            <w:noWrap/>
            <w:vAlign w:val="bottom"/>
            <w:hideMark/>
          </w:tcPr>
          <w:p w14:paraId="2EAE1372" w14:textId="77777777" w:rsidR="00716F16" w:rsidRPr="00561C0F" w:rsidRDefault="00716F16" w:rsidP="00561C0F">
            <w:pPr>
              <w:spacing w:after="0" w:line="240" w:lineRule="auto"/>
              <w:jc w:val="right"/>
              <w:rPr>
                <w:rFonts w:ascii="Calibri" w:eastAsia="Times New Roman" w:hAnsi="Calibri" w:cs="Calibri"/>
                <w:color w:val="000000"/>
                <w:lang w:val="en-IN" w:eastAsia="en-IN"/>
              </w:rPr>
            </w:pPr>
            <w:r w:rsidRPr="00561C0F">
              <w:rPr>
                <w:rFonts w:ascii="Calibri" w:eastAsia="Times New Roman" w:hAnsi="Calibri" w:cs="Calibri"/>
                <w:color w:val="000000"/>
                <w:lang w:val="en-IN" w:eastAsia="en-IN"/>
              </w:rPr>
              <w:t>-0.6147533</w:t>
            </w:r>
          </w:p>
        </w:tc>
      </w:tr>
      <w:tr w:rsidR="00716F16" w:rsidRPr="00561C0F" w14:paraId="1E35EF2B" w14:textId="77777777" w:rsidTr="00716F16">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399541CB" w14:textId="77777777" w:rsidR="00716F16" w:rsidRPr="00561C0F" w:rsidRDefault="00716F16" w:rsidP="00561C0F">
            <w:pPr>
              <w:spacing w:after="0" w:line="240" w:lineRule="auto"/>
              <w:rPr>
                <w:rFonts w:ascii="Calibri" w:eastAsia="Times New Roman" w:hAnsi="Calibri" w:cs="Calibri"/>
                <w:color w:val="000000"/>
                <w:lang w:val="en-IN" w:eastAsia="en-IN"/>
              </w:rPr>
            </w:pPr>
            <w:r w:rsidRPr="00561C0F">
              <w:rPr>
                <w:rFonts w:ascii="Calibri" w:eastAsia="Times New Roman" w:hAnsi="Calibri" w:cs="Calibri"/>
                <w:color w:val="000000"/>
                <w:lang w:val="en-IN" w:eastAsia="en-IN"/>
              </w:rPr>
              <w:t>Kurtosis</w:t>
            </w:r>
          </w:p>
        </w:tc>
        <w:tc>
          <w:tcPr>
            <w:tcW w:w="1164" w:type="dxa"/>
            <w:tcBorders>
              <w:top w:val="single" w:sz="4" w:space="0" w:color="8EA9DB"/>
              <w:left w:val="nil"/>
              <w:bottom w:val="single" w:sz="4" w:space="0" w:color="8EA9DB"/>
              <w:right w:val="nil"/>
            </w:tcBorders>
            <w:shd w:val="clear" w:color="D9E1F2" w:fill="D9E1F2"/>
            <w:noWrap/>
            <w:vAlign w:val="bottom"/>
            <w:hideMark/>
          </w:tcPr>
          <w:p w14:paraId="2E09D34D" w14:textId="77777777" w:rsidR="00716F16" w:rsidRPr="00561C0F" w:rsidRDefault="00716F16" w:rsidP="00561C0F">
            <w:pPr>
              <w:spacing w:after="0" w:line="240" w:lineRule="auto"/>
              <w:jc w:val="right"/>
              <w:rPr>
                <w:rFonts w:ascii="Calibri" w:eastAsia="Times New Roman" w:hAnsi="Calibri" w:cs="Calibri"/>
                <w:color w:val="000000"/>
                <w:lang w:val="en-IN" w:eastAsia="en-IN"/>
              </w:rPr>
            </w:pPr>
            <w:r w:rsidRPr="00561C0F">
              <w:rPr>
                <w:rFonts w:ascii="Calibri" w:eastAsia="Times New Roman" w:hAnsi="Calibri" w:cs="Calibri"/>
                <w:color w:val="000000"/>
                <w:lang w:val="en-IN" w:eastAsia="en-IN"/>
              </w:rPr>
              <w:t>2.9773289</w:t>
            </w:r>
          </w:p>
        </w:tc>
        <w:tc>
          <w:tcPr>
            <w:tcW w:w="1164" w:type="dxa"/>
            <w:tcBorders>
              <w:top w:val="single" w:sz="4" w:space="0" w:color="8EA9DB"/>
              <w:left w:val="nil"/>
              <w:bottom w:val="single" w:sz="4" w:space="0" w:color="8EA9DB"/>
              <w:right w:val="single" w:sz="4" w:space="0" w:color="8EA9DB"/>
            </w:tcBorders>
            <w:shd w:val="clear" w:color="D9E1F2" w:fill="D9E1F2"/>
            <w:noWrap/>
            <w:vAlign w:val="bottom"/>
            <w:hideMark/>
          </w:tcPr>
          <w:p w14:paraId="63ADD0F3" w14:textId="77777777" w:rsidR="00716F16" w:rsidRPr="00561C0F" w:rsidRDefault="00716F16" w:rsidP="00561C0F">
            <w:pPr>
              <w:spacing w:after="0" w:line="240" w:lineRule="auto"/>
              <w:jc w:val="right"/>
              <w:rPr>
                <w:rFonts w:ascii="Calibri" w:eastAsia="Times New Roman" w:hAnsi="Calibri" w:cs="Calibri"/>
                <w:color w:val="000000"/>
                <w:lang w:val="en-IN" w:eastAsia="en-IN"/>
              </w:rPr>
            </w:pPr>
            <w:r w:rsidRPr="00561C0F">
              <w:rPr>
                <w:rFonts w:ascii="Calibri" w:eastAsia="Times New Roman" w:hAnsi="Calibri" w:cs="Calibri"/>
                <w:color w:val="000000"/>
                <w:lang w:val="en-IN" w:eastAsia="en-IN"/>
              </w:rPr>
              <w:t>0.9502915</w:t>
            </w:r>
          </w:p>
        </w:tc>
      </w:tr>
    </w:tbl>
    <w:p w14:paraId="2F66BD9D" w14:textId="77777777" w:rsidR="00561C0F" w:rsidRDefault="00561C0F">
      <w:pPr>
        <w:rPr>
          <w:b/>
          <w:sz w:val="28"/>
          <w:szCs w:val="28"/>
        </w:rPr>
      </w:pPr>
    </w:p>
    <w:p w14:paraId="6DC007A7" w14:textId="5E48E962" w:rsidR="0094063F" w:rsidRDefault="0094063F">
      <w:pPr>
        <w:rPr>
          <w:b/>
          <w:sz w:val="28"/>
          <w:szCs w:val="28"/>
        </w:rPr>
      </w:pPr>
    </w:p>
    <w:p w14:paraId="3B0A5D4F" w14:textId="77777777" w:rsidR="00D37753" w:rsidRDefault="00561C0F">
      <w:pPr>
        <w:rPr>
          <w:b/>
          <w:sz w:val="28"/>
          <w:szCs w:val="28"/>
        </w:rPr>
      </w:pPr>
      <w:r>
        <w:rPr>
          <w:noProof/>
        </w:rPr>
        <w:lastRenderedPageBreak/>
        <mc:AlternateContent>
          <mc:Choice Requires="cx1">
            <w:drawing>
              <wp:inline distT="0" distB="0" distL="0" distR="0" wp14:anchorId="0448485D" wp14:editId="5490EE72">
                <wp:extent cx="4572000" cy="2743200"/>
                <wp:effectExtent l="0" t="0" r="0" b="0"/>
                <wp:docPr id="3" name="Chart 3">
                  <a:extLst xmlns:a="http://schemas.openxmlformats.org/drawingml/2006/main">
                    <a:ext uri="{FF2B5EF4-FFF2-40B4-BE49-F238E27FC236}">
                      <a16:creationId xmlns:a16="http://schemas.microsoft.com/office/drawing/2014/main" id="{73492F34-5EFF-4A02-B331-6B82BF86955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448485D" wp14:editId="5490EE72">
                <wp:extent cx="4572000" cy="2743200"/>
                <wp:effectExtent l="0" t="0" r="0" b="0"/>
                <wp:docPr id="3" name="Chart 3">
                  <a:extLst xmlns:a="http://schemas.openxmlformats.org/drawingml/2006/main">
                    <a:ext uri="{FF2B5EF4-FFF2-40B4-BE49-F238E27FC236}">
                      <a16:creationId xmlns:a16="http://schemas.microsoft.com/office/drawing/2014/main" id="{73492F34-5EFF-4A02-B331-6B82BF86955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73492F34-5EFF-4A02-B331-6B82BF86955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7EA43BBA" w14:textId="77777777" w:rsidR="00D37753" w:rsidRDefault="00D37753">
      <w:pPr>
        <w:rPr>
          <w:b/>
          <w:sz w:val="28"/>
          <w:szCs w:val="28"/>
        </w:rPr>
      </w:pPr>
    </w:p>
    <w:p w14:paraId="3F791E43" w14:textId="77777777" w:rsidR="00D37753" w:rsidRDefault="00D37753">
      <w:pPr>
        <w:rPr>
          <w:b/>
          <w:sz w:val="28"/>
          <w:szCs w:val="28"/>
        </w:rPr>
      </w:pPr>
    </w:p>
    <w:p w14:paraId="7D0206CB" w14:textId="77777777" w:rsidR="00D37753" w:rsidRDefault="00D37753">
      <w:pPr>
        <w:rPr>
          <w:b/>
          <w:sz w:val="28"/>
          <w:szCs w:val="28"/>
        </w:rPr>
      </w:pPr>
    </w:p>
    <w:p w14:paraId="074BBA27" w14:textId="77777777" w:rsidR="00D37753" w:rsidRDefault="00D37753">
      <w:pPr>
        <w:rPr>
          <w:b/>
          <w:sz w:val="28"/>
          <w:szCs w:val="28"/>
        </w:rPr>
      </w:pPr>
    </w:p>
    <w:p w14:paraId="7AF28B33" w14:textId="506E98D7" w:rsidR="0094063F" w:rsidRDefault="00AC142E">
      <w:pPr>
        <w:rPr>
          <w:b/>
          <w:sz w:val="28"/>
          <w:szCs w:val="28"/>
        </w:rPr>
      </w:pPr>
      <w:r>
        <w:rPr>
          <w:b/>
          <w:sz w:val="28"/>
          <w:szCs w:val="28"/>
        </w:rPr>
        <w:t>Q10) Draw inferences about the following boxplot &amp; histogram</w:t>
      </w:r>
    </w:p>
    <w:p w14:paraId="45D31558" w14:textId="77777777" w:rsidR="0094063F" w:rsidRDefault="0094063F">
      <w:pPr>
        <w:rPr>
          <w:b/>
          <w:sz w:val="28"/>
          <w:szCs w:val="28"/>
        </w:rPr>
      </w:pPr>
    </w:p>
    <w:p w14:paraId="4DE6A783" w14:textId="77777777" w:rsidR="0094063F" w:rsidRDefault="002F351B">
      <w:r>
        <w:pict w14:anchorId="01207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3" o:title="histogram"/>
          </v:shape>
        </w:pict>
      </w:r>
    </w:p>
    <w:p w14:paraId="24B51E90" w14:textId="4BBA62AB" w:rsidR="0094063F" w:rsidRPr="00EF7C0D" w:rsidRDefault="00EF7C0D">
      <w:pPr>
        <w:rPr>
          <w:rFonts w:ascii="Times New Roman" w:hAnsi="Times New Roman" w:cs="Times New Roman"/>
          <w:sz w:val="24"/>
          <w:szCs w:val="24"/>
        </w:rPr>
      </w:pPr>
      <w:r w:rsidRPr="00EF7C0D">
        <w:rPr>
          <w:rFonts w:ascii="Times New Roman" w:hAnsi="Times New Roman" w:cs="Times New Roman"/>
          <w:b/>
          <w:bCs/>
          <w:sz w:val="24"/>
          <w:szCs w:val="24"/>
        </w:rPr>
        <w:lastRenderedPageBreak/>
        <w:t>ANS:</w:t>
      </w:r>
      <w:r>
        <w:rPr>
          <w:rFonts w:ascii="Times New Roman" w:hAnsi="Times New Roman" w:cs="Times New Roman"/>
          <w:b/>
          <w:bCs/>
          <w:sz w:val="24"/>
          <w:szCs w:val="24"/>
        </w:rPr>
        <w:t xml:space="preserve"> </w:t>
      </w:r>
      <w:r>
        <w:rPr>
          <w:rFonts w:ascii="Times New Roman" w:hAnsi="Times New Roman" w:cs="Times New Roman"/>
          <w:sz w:val="24"/>
          <w:szCs w:val="24"/>
        </w:rPr>
        <w:t>The histogram has a right skewed data and it has outlier at the point of 350 to 400.</w:t>
      </w:r>
    </w:p>
    <w:p w14:paraId="53624936" w14:textId="734C8BC8" w:rsidR="0094063F" w:rsidRDefault="00EF7C0D">
      <w:pPr>
        <w:rPr>
          <w:rFonts w:ascii="Times New Roman" w:hAnsi="Times New Roman" w:cs="Times New Roman"/>
          <w:b/>
          <w:bCs/>
          <w:sz w:val="28"/>
          <w:szCs w:val="28"/>
        </w:rPr>
      </w:pPr>
      <w:r>
        <w:rPr>
          <w:noProof/>
        </w:rPr>
        <w:drawing>
          <wp:inline distT="0" distB="0" distL="0" distR="0" wp14:anchorId="5A9B6294" wp14:editId="1621A966">
            <wp:extent cx="196596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2956560"/>
                    </a:xfrm>
                    <a:prstGeom prst="rect">
                      <a:avLst/>
                    </a:prstGeom>
                    <a:noFill/>
                    <a:ln>
                      <a:noFill/>
                    </a:ln>
                  </pic:spPr>
                </pic:pic>
              </a:graphicData>
            </a:graphic>
          </wp:inline>
        </w:drawing>
      </w:r>
    </w:p>
    <w:p w14:paraId="50365EC6" w14:textId="50DEB702" w:rsidR="00EF7C0D" w:rsidRDefault="00EF7C0D">
      <w:pPr>
        <w:rPr>
          <w:rFonts w:ascii="Times New Roman" w:hAnsi="Times New Roman" w:cs="Times New Roman"/>
          <w:b/>
          <w:bCs/>
          <w:sz w:val="28"/>
          <w:szCs w:val="28"/>
        </w:rPr>
      </w:pPr>
    </w:p>
    <w:p w14:paraId="0B1FA2D8" w14:textId="62288185" w:rsidR="00EF7C0D" w:rsidRPr="00EF7C0D" w:rsidRDefault="00EF7C0D">
      <w:pPr>
        <w:rPr>
          <w:rFonts w:ascii="Times New Roman" w:hAnsi="Times New Roman" w:cs="Times New Roman"/>
          <w:sz w:val="28"/>
          <w:szCs w:val="28"/>
        </w:rPr>
      </w:pPr>
      <w:r w:rsidRPr="00EF7C0D">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EF7C0D">
        <w:rPr>
          <w:rFonts w:ascii="Times New Roman" w:hAnsi="Times New Roman" w:cs="Times New Roman"/>
          <w:sz w:val="24"/>
          <w:szCs w:val="24"/>
        </w:rPr>
        <w:t xml:space="preserve">The higher ends of the boxplot </w:t>
      </w:r>
      <w:r>
        <w:rPr>
          <w:rFonts w:ascii="Times New Roman" w:hAnsi="Times New Roman" w:cs="Times New Roman"/>
          <w:sz w:val="24"/>
          <w:szCs w:val="24"/>
        </w:rPr>
        <w:t>has a outliers.</w:t>
      </w:r>
    </w:p>
    <w:p w14:paraId="1ECE7CDD" w14:textId="77777777" w:rsidR="00EF7C0D" w:rsidRDefault="00EF7C0D"/>
    <w:p w14:paraId="7C9F80B8" w14:textId="77777777" w:rsidR="0094063F" w:rsidRDefault="0094063F">
      <w:pPr>
        <w:rPr>
          <w:sz w:val="28"/>
          <w:szCs w:val="28"/>
        </w:rPr>
      </w:pPr>
    </w:p>
    <w:p w14:paraId="3C889EFA" w14:textId="77777777" w:rsidR="00207A52" w:rsidRDefault="00207A52">
      <w:pPr>
        <w:rPr>
          <w:b/>
          <w:sz w:val="28"/>
          <w:szCs w:val="28"/>
          <w:lang w:val="en-IN"/>
        </w:rPr>
      </w:pPr>
    </w:p>
    <w:p w14:paraId="0E1A0676" w14:textId="7BDCB545" w:rsidR="0094063F" w:rsidRDefault="00AC142E">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5D2319C4" w14:textId="7926DF91" w:rsidR="00C91875" w:rsidRDefault="00C9187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Ans:-Sample mean=200</w:t>
      </w:r>
    </w:p>
    <w:p w14:paraId="635BC54B" w14:textId="07773ED1" w:rsidR="00C91875" w:rsidRDefault="00C9187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Standard deviation = 30</w:t>
      </w:r>
    </w:p>
    <w:p w14:paraId="04B17F1E" w14:textId="7503C470" w:rsidR="00C91875" w:rsidRDefault="00C91875" w:rsidP="00C91875">
      <w:pPr>
        <w:rPr>
          <w:sz w:val="28"/>
          <w:szCs w:val="28"/>
          <w:shd w:val="clear" w:color="auto" w:fill="FFFFFF"/>
        </w:rPr>
      </w:pPr>
      <w:r>
        <w:rPr>
          <w:shd w:val="clear" w:color="auto" w:fill="FFFFFF"/>
        </w:rPr>
        <w:t xml:space="preserve">           </w:t>
      </w:r>
      <w:r w:rsidRPr="00C91875">
        <w:rPr>
          <w:sz w:val="28"/>
          <w:szCs w:val="28"/>
          <w:shd w:val="clear" w:color="auto" w:fill="FFFFFF"/>
        </w:rPr>
        <w:t>Sa</w:t>
      </w:r>
      <w:r>
        <w:rPr>
          <w:sz w:val="28"/>
          <w:szCs w:val="28"/>
          <w:shd w:val="clear" w:color="auto" w:fill="FFFFFF"/>
        </w:rPr>
        <w:t>mple size=2000</w:t>
      </w:r>
    </w:p>
    <w:p w14:paraId="2C93FDF1" w14:textId="3F470450" w:rsidR="00C91875" w:rsidRDefault="00C91875" w:rsidP="00C91875">
      <w:pPr>
        <w:rPr>
          <w:sz w:val="28"/>
          <w:szCs w:val="28"/>
          <w:shd w:val="clear" w:color="auto" w:fill="FFFFFF"/>
        </w:rPr>
      </w:pPr>
      <w:r>
        <w:rPr>
          <w:sz w:val="28"/>
          <w:szCs w:val="28"/>
          <w:shd w:val="clear" w:color="auto" w:fill="FFFFFF"/>
        </w:rPr>
        <w:t xml:space="preserve">         To calculate 94% confidence interval using t distribution </w:t>
      </w:r>
      <w:r w:rsidR="00D15CA9">
        <w:rPr>
          <w:sz w:val="28"/>
          <w:szCs w:val="28"/>
          <w:shd w:val="clear" w:color="auto" w:fill="FFFFFF"/>
        </w:rPr>
        <w:t>t=1.8916</w:t>
      </w:r>
    </w:p>
    <w:p w14:paraId="227D47FB" w14:textId="4DD742E7" w:rsidR="00D15CA9" w:rsidRPr="00C91875" w:rsidRDefault="00D15CA9" w:rsidP="00C91875">
      <w:pPr>
        <w:rPr>
          <w:sz w:val="28"/>
          <w:szCs w:val="28"/>
          <w:shd w:val="clear" w:color="auto" w:fill="FFFFFF"/>
        </w:rPr>
      </w:pPr>
      <w:r>
        <w:rPr>
          <w:sz w:val="28"/>
          <w:szCs w:val="28"/>
          <w:shd w:val="clear" w:color="auto" w:fill="FFFFFF"/>
        </w:rPr>
        <w:t xml:space="preserve">         </w:t>
      </w:r>
      <w:r w:rsidR="006B5C55">
        <w:rPr>
          <w:noProof/>
          <w:sz w:val="28"/>
          <w:szCs w:val="28"/>
          <w:shd w:val="clear" w:color="auto" w:fill="FFFFFF"/>
        </w:rPr>
        <w:t>200-1.8916*30/root of 2000=201.27</w:t>
      </w:r>
    </w:p>
    <w:p w14:paraId="38FDFCA1" w14:textId="0745FC10" w:rsidR="00207A52" w:rsidRDefault="006B5C55">
      <w:pPr>
        <w:jc w:val="both"/>
        <w:rPr>
          <w:sz w:val="28"/>
          <w:szCs w:val="28"/>
          <w:shd w:val="clear" w:color="auto" w:fill="FFFFFF"/>
        </w:rPr>
      </w:pPr>
      <w:r>
        <w:rPr>
          <w:b/>
          <w:color w:val="000000"/>
          <w:sz w:val="27"/>
          <w:szCs w:val="27"/>
          <w:shd w:val="clear" w:color="auto" w:fill="FFFFFF"/>
        </w:rPr>
        <w:lastRenderedPageBreak/>
        <w:t xml:space="preserve">        </w:t>
      </w:r>
      <w:r>
        <w:rPr>
          <w:sz w:val="28"/>
          <w:szCs w:val="28"/>
          <w:shd w:val="clear" w:color="auto" w:fill="FFFFFF"/>
        </w:rPr>
        <w:t>To calculate 96% confidence interval using t distribution t=2.0673</w:t>
      </w:r>
    </w:p>
    <w:p w14:paraId="22E3B3E7" w14:textId="35DFEB8E" w:rsidR="006B5C55" w:rsidRDefault="006B5C55">
      <w:pPr>
        <w:jc w:val="both"/>
        <w:rPr>
          <w:b/>
          <w:color w:val="000000"/>
          <w:sz w:val="27"/>
          <w:szCs w:val="27"/>
          <w:shd w:val="clear" w:color="auto" w:fill="FFFFFF"/>
        </w:rPr>
      </w:pPr>
      <w:r>
        <w:rPr>
          <w:sz w:val="28"/>
          <w:szCs w:val="28"/>
          <w:shd w:val="clear" w:color="auto" w:fill="FFFFFF"/>
        </w:rPr>
        <w:t xml:space="preserve">         200-2.0673*30/root of2000=</w:t>
      </w:r>
    </w:p>
    <w:p w14:paraId="75968A4A" w14:textId="77777777" w:rsidR="00D37753" w:rsidRDefault="00D37753">
      <w:pPr>
        <w:jc w:val="both"/>
        <w:rPr>
          <w:b/>
          <w:color w:val="000000"/>
          <w:sz w:val="27"/>
          <w:szCs w:val="27"/>
          <w:shd w:val="clear" w:color="auto" w:fill="FFFFFF"/>
        </w:rPr>
      </w:pPr>
    </w:p>
    <w:p w14:paraId="17769AD6" w14:textId="1EBA8BEB" w:rsidR="0094063F" w:rsidRDefault="00AC142E">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14:paraId="3C1EBF89" w14:textId="77777777" w:rsidR="0094063F" w:rsidRDefault="00AC142E">
      <w:pPr>
        <w:jc w:val="both"/>
        <w:rPr>
          <w:b/>
          <w:sz w:val="40"/>
          <w:szCs w:val="28"/>
        </w:rPr>
      </w:pPr>
      <w:r>
        <w:rPr>
          <w:b/>
          <w:sz w:val="32"/>
        </w:rPr>
        <w:t>34,36,36,38,38,39,39,40,</w:t>
      </w:r>
      <w:r>
        <w:rPr>
          <w:b/>
          <w:bCs/>
          <w:sz w:val="32"/>
        </w:rPr>
        <w:t>40,41,</w:t>
      </w:r>
      <w:r>
        <w:rPr>
          <w:b/>
          <w:sz w:val="32"/>
        </w:rPr>
        <w:t>41,41,41,42,42,45,49,56</w:t>
      </w:r>
    </w:p>
    <w:p w14:paraId="02A6C2AA" w14:textId="77777777" w:rsidR="0094063F" w:rsidRDefault="00AC142E">
      <w:pPr>
        <w:pStyle w:val="ListParagraph"/>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14:paraId="5286A9B5" w14:textId="77777777" w:rsidR="0094063F" w:rsidRDefault="00AC142E">
      <w:pPr>
        <w:pStyle w:val="ListParagraph"/>
        <w:numPr>
          <w:ilvl w:val="0"/>
          <w:numId w:val="5"/>
        </w:numPr>
        <w:rPr>
          <w:sz w:val="28"/>
          <w:szCs w:val="28"/>
        </w:rPr>
      </w:pPr>
      <w:r>
        <w:rPr>
          <w:sz w:val="28"/>
          <w:szCs w:val="28"/>
        </w:rPr>
        <w:t xml:space="preserve">What can we say about the student marks? </w:t>
      </w:r>
    </w:p>
    <w:tbl>
      <w:tblPr>
        <w:tblW w:w="3360" w:type="dxa"/>
        <w:tblLook w:val="04A0" w:firstRow="1" w:lastRow="0" w:firstColumn="1" w:lastColumn="0" w:noHBand="0" w:noVBand="1"/>
      </w:tblPr>
      <w:tblGrid>
        <w:gridCol w:w="1120"/>
        <w:gridCol w:w="1120"/>
        <w:gridCol w:w="1164"/>
      </w:tblGrid>
      <w:tr w:rsidR="00884213" w:rsidRPr="00884213" w14:paraId="4E41EB41" w14:textId="77777777" w:rsidTr="00884213">
        <w:trPr>
          <w:trHeight w:val="288"/>
        </w:trPr>
        <w:tc>
          <w:tcPr>
            <w:tcW w:w="1120" w:type="dxa"/>
            <w:tcBorders>
              <w:top w:val="single" w:sz="4" w:space="0" w:color="8EA9DB"/>
              <w:left w:val="single" w:sz="4" w:space="0" w:color="8EA9DB"/>
              <w:bottom w:val="single" w:sz="4" w:space="0" w:color="8EA9DB"/>
              <w:right w:val="nil"/>
            </w:tcBorders>
            <w:shd w:val="clear" w:color="4472C4" w:fill="4472C4"/>
            <w:noWrap/>
            <w:vAlign w:val="bottom"/>
            <w:hideMark/>
          </w:tcPr>
          <w:p w14:paraId="70AE0E2A" w14:textId="77777777" w:rsidR="00884213" w:rsidRPr="00884213" w:rsidRDefault="00884213" w:rsidP="00884213">
            <w:pPr>
              <w:spacing w:after="0" w:line="240" w:lineRule="auto"/>
              <w:rPr>
                <w:rFonts w:ascii="Calibri" w:eastAsia="Times New Roman" w:hAnsi="Calibri" w:cs="Calibri"/>
                <w:b/>
                <w:bCs/>
                <w:color w:val="FFFFFF"/>
                <w:lang w:val="en-IN" w:eastAsia="en-IN"/>
              </w:rPr>
            </w:pPr>
            <w:r w:rsidRPr="00884213">
              <w:rPr>
                <w:rFonts w:ascii="Calibri" w:eastAsia="Times New Roman" w:hAnsi="Calibri" w:cs="Calibri"/>
                <w:b/>
                <w:bCs/>
                <w:color w:val="FFFFFF"/>
                <w:lang w:val="en-IN" w:eastAsia="en-IN"/>
              </w:rPr>
              <w:t>Column1</w:t>
            </w:r>
          </w:p>
        </w:tc>
        <w:tc>
          <w:tcPr>
            <w:tcW w:w="1120" w:type="dxa"/>
            <w:tcBorders>
              <w:top w:val="single" w:sz="4" w:space="0" w:color="8EA9DB"/>
              <w:left w:val="nil"/>
              <w:bottom w:val="single" w:sz="4" w:space="0" w:color="8EA9DB"/>
              <w:right w:val="nil"/>
            </w:tcBorders>
            <w:shd w:val="clear" w:color="4472C4" w:fill="4472C4"/>
            <w:noWrap/>
            <w:vAlign w:val="bottom"/>
            <w:hideMark/>
          </w:tcPr>
          <w:p w14:paraId="60624416" w14:textId="0F39F39A" w:rsidR="00884213" w:rsidRPr="00884213" w:rsidRDefault="00884213" w:rsidP="00884213">
            <w:pPr>
              <w:spacing w:after="0" w:line="240" w:lineRule="auto"/>
              <w:rPr>
                <w:rFonts w:ascii="Calibri" w:eastAsia="Times New Roman" w:hAnsi="Calibri" w:cs="Calibri"/>
                <w:b/>
                <w:bCs/>
                <w:color w:val="FFFFFF"/>
                <w:lang w:val="en-IN" w:eastAsia="en-IN"/>
              </w:rPr>
            </w:pPr>
          </w:p>
        </w:tc>
        <w:tc>
          <w:tcPr>
            <w:tcW w:w="1120" w:type="dxa"/>
            <w:tcBorders>
              <w:top w:val="single" w:sz="4" w:space="0" w:color="8EA9DB"/>
              <w:left w:val="nil"/>
              <w:bottom w:val="single" w:sz="4" w:space="0" w:color="8EA9DB"/>
              <w:right w:val="single" w:sz="4" w:space="0" w:color="8EA9DB"/>
            </w:tcBorders>
            <w:shd w:val="clear" w:color="4472C4" w:fill="4472C4"/>
            <w:noWrap/>
            <w:vAlign w:val="bottom"/>
            <w:hideMark/>
          </w:tcPr>
          <w:p w14:paraId="34DAF050" w14:textId="52D77C86" w:rsidR="00884213" w:rsidRPr="00884213" w:rsidRDefault="00884213" w:rsidP="00884213">
            <w:pPr>
              <w:spacing w:after="0" w:line="240" w:lineRule="auto"/>
              <w:rPr>
                <w:rFonts w:ascii="Calibri" w:eastAsia="Times New Roman" w:hAnsi="Calibri" w:cs="Calibri"/>
                <w:b/>
                <w:bCs/>
                <w:color w:val="FFFFFF"/>
                <w:lang w:val="en-IN" w:eastAsia="en-IN"/>
              </w:rPr>
            </w:pPr>
            <w:r w:rsidRPr="00884213">
              <w:rPr>
                <w:rFonts w:ascii="Calibri" w:eastAsia="Times New Roman" w:hAnsi="Calibri" w:cs="Calibri"/>
                <w:b/>
                <w:bCs/>
                <w:color w:val="FFFFFF"/>
                <w:lang w:val="en-IN" w:eastAsia="en-IN"/>
              </w:rPr>
              <w:t>Column</w:t>
            </w:r>
            <w:r>
              <w:rPr>
                <w:rFonts w:ascii="Calibri" w:eastAsia="Times New Roman" w:hAnsi="Calibri" w:cs="Calibri"/>
                <w:b/>
                <w:bCs/>
                <w:color w:val="FFFFFF"/>
                <w:lang w:val="en-IN" w:eastAsia="en-IN"/>
              </w:rPr>
              <w:t>2</w:t>
            </w:r>
          </w:p>
        </w:tc>
      </w:tr>
      <w:tr w:rsidR="00884213" w:rsidRPr="00884213" w14:paraId="7F8C7320" w14:textId="77777777" w:rsidTr="00884213">
        <w:trPr>
          <w:trHeight w:val="288"/>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51EAED4F" w14:textId="77777777" w:rsidR="00884213" w:rsidRPr="00884213" w:rsidRDefault="00884213" w:rsidP="00884213">
            <w:pPr>
              <w:spacing w:after="0" w:line="240" w:lineRule="auto"/>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Mean</w:t>
            </w:r>
          </w:p>
        </w:tc>
        <w:tc>
          <w:tcPr>
            <w:tcW w:w="1120" w:type="dxa"/>
            <w:tcBorders>
              <w:top w:val="single" w:sz="4" w:space="0" w:color="8EA9DB"/>
              <w:left w:val="nil"/>
              <w:bottom w:val="single" w:sz="4" w:space="0" w:color="8EA9DB"/>
              <w:right w:val="nil"/>
            </w:tcBorders>
            <w:shd w:val="clear" w:color="D9E1F2" w:fill="D9E1F2"/>
            <w:noWrap/>
            <w:vAlign w:val="bottom"/>
            <w:hideMark/>
          </w:tcPr>
          <w:p w14:paraId="3C9EE197" w14:textId="77777777" w:rsidR="00884213" w:rsidRPr="00884213" w:rsidRDefault="00884213" w:rsidP="00884213">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6413B4B" w14:textId="77777777" w:rsidR="00884213" w:rsidRPr="00884213" w:rsidRDefault="00884213" w:rsidP="00884213">
            <w:pPr>
              <w:spacing w:after="0" w:line="240" w:lineRule="auto"/>
              <w:jc w:val="right"/>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41</w:t>
            </w:r>
          </w:p>
        </w:tc>
      </w:tr>
      <w:tr w:rsidR="00884213" w:rsidRPr="00884213" w14:paraId="0B123232" w14:textId="77777777" w:rsidTr="00884213">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4A298C62" w14:textId="77777777" w:rsidR="00884213" w:rsidRPr="00884213" w:rsidRDefault="00884213" w:rsidP="00884213">
            <w:pPr>
              <w:spacing w:after="0" w:line="240" w:lineRule="auto"/>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Median</w:t>
            </w:r>
          </w:p>
        </w:tc>
        <w:tc>
          <w:tcPr>
            <w:tcW w:w="1120" w:type="dxa"/>
            <w:tcBorders>
              <w:top w:val="single" w:sz="4" w:space="0" w:color="8EA9DB"/>
              <w:left w:val="nil"/>
              <w:bottom w:val="single" w:sz="4" w:space="0" w:color="8EA9DB"/>
              <w:right w:val="nil"/>
            </w:tcBorders>
            <w:shd w:val="clear" w:color="auto" w:fill="auto"/>
            <w:noWrap/>
            <w:vAlign w:val="bottom"/>
            <w:hideMark/>
          </w:tcPr>
          <w:p w14:paraId="36FB6BE3" w14:textId="77777777" w:rsidR="00884213" w:rsidRPr="00884213" w:rsidRDefault="00884213" w:rsidP="00884213">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666A699" w14:textId="77777777" w:rsidR="00884213" w:rsidRPr="00884213" w:rsidRDefault="00884213" w:rsidP="00884213">
            <w:pPr>
              <w:spacing w:after="0" w:line="240" w:lineRule="auto"/>
              <w:jc w:val="right"/>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40</w:t>
            </w:r>
          </w:p>
        </w:tc>
      </w:tr>
      <w:tr w:rsidR="00884213" w:rsidRPr="00884213" w14:paraId="58C05492" w14:textId="77777777" w:rsidTr="00884213">
        <w:trPr>
          <w:trHeight w:val="288"/>
        </w:trPr>
        <w:tc>
          <w:tcPr>
            <w:tcW w:w="2240"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541C703F" w14:textId="77777777" w:rsidR="00884213" w:rsidRPr="00884213" w:rsidRDefault="00884213" w:rsidP="00884213">
            <w:pPr>
              <w:spacing w:after="0" w:line="240" w:lineRule="auto"/>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Standard deviation</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620AF0AF" w14:textId="77777777" w:rsidR="00884213" w:rsidRPr="00884213" w:rsidRDefault="00884213" w:rsidP="00884213">
            <w:pPr>
              <w:spacing w:after="0" w:line="240" w:lineRule="auto"/>
              <w:jc w:val="right"/>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5.3193828</w:t>
            </w:r>
          </w:p>
        </w:tc>
      </w:tr>
      <w:tr w:rsidR="00884213" w:rsidRPr="00884213" w14:paraId="708BA5CF" w14:textId="77777777" w:rsidTr="00884213">
        <w:trPr>
          <w:trHeight w:val="288"/>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65794D90" w14:textId="77777777" w:rsidR="00884213" w:rsidRPr="00884213" w:rsidRDefault="00884213" w:rsidP="00884213">
            <w:pPr>
              <w:spacing w:after="0" w:line="240" w:lineRule="auto"/>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Variance</w:t>
            </w:r>
          </w:p>
        </w:tc>
        <w:tc>
          <w:tcPr>
            <w:tcW w:w="1120" w:type="dxa"/>
            <w:tcBorders>
              <w:top w:val="single" w:sz="4" w:space="0" w:color="8EA9DB"/>
              <w:left w:val="nil"/>
              <w:bottom w:val="single" w:sz="4" w:space="0" w:color="8EA9DB"/>
              <w:right w:val="nil"/>
            </w:tcBorders>
            <w:shd w:val="clear" w:color="auto" w:fill="auto"/>
            <w:noWrap/>
            <w:vAlign w:val="bottom"/>
            <w:hideMark/>
          </w:tcPr>
          <w:p w14:paraId="79A1760F" w14:textId="77777777" w:rsidR="00884213" w:rsidRPr="00884213" w:rsidRDefault="00884213" w:rsidP="00884213">
            <w:pPr>
              <w:spacing w:after="0" w:line="240" w:lineRule="auto"/>
              <w:rPr>
                <w:rFonts w:ascii="Calibri" w:eastAsia="Times New Roman" w:hAnsi="Calibri" w:cs="Calibri"/>
                <w:color w:val="000000"/>
                <w:lang w:val="en-IN" w:eastAsia="en-IN"/>
              </w:rPr>
            </w:pP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23B1B1B" w14:textId="77777777" w:rsidR="00884213" w:rsidRPr="00884213" w:rsidRDefault="00884213" w:rsidP="00884213">
            <w:pPr>
              <w:spacing w:after="0" w:line="240" w:lineRule="auto"/>
              <w:jc w:val="right"/>
              <w:rPr>
                <w:rFonts w:ascii="Calibri" w:eastAsia="Times New Roman" w:hAnsi="Calibri" w:cs="Calibri"/>
                <w:color w:val="000000"/>
                <w:lang w:val="en-IN" w:eastAsia="en-IN"/>
              </w:rPr>
            </w:pPr>
            <w:r w:rsidRPr="00884213">
              <w:rPr>
                <w:rFonts w:ascii="Calibri" w:eastAsia="Times New Roman" w:hAnsi="Calibri" w:cs="Calibri"/>
                <w:color w:val="000000"/>
                <w:lang w:val="en-IN" w:eastAsia="en-IN"/>
              </w:rPr>
              <w:t>28.295833</w:t>
            </w:r>
          </w:p>
        </w:tc>
      </w:tr>
    </w:tbl>
    <w:p w14:paraId="13295635" w14:textId="2FD0FD5E" w:rsidR="0094063F" w:rsidRDefault="0094063F">
      <w:pPr>
        <w:rPr>
          <w:sz w:val="28"/>
          <w:szCs w:val="28"/>
        </w:rPr>
      </w:pPr>
    </w:p>
    <w:p w14:paraId="44ED834A" w14:textId="75AEFCE8" w:rsidR="00884213" w:rsidRDefault="00884213">
      <w:pPr>
        <w:rPr>
          <w:sz w:val="28"/>
          <w:szCs w:val="28"/>
        </w:rPr>
      </w:pPr>
      <w:r>
        <w:rPr>
          <w:noProof/>
        </w:rPr>
        <mc:AlternateContent>
          <mc:Choice Requires="cx1">
            <w:drawing>
              <wp:inline distT="0" distB="0" distL="0" distR="0" wp14:anchorId="7127795C" wp14:editId="0B1DBD91">
                <wp:extent cx="5943600" cy="1607820"/>
                <wp:effectExtent l="0" t="0" r="0" b="11430"/>
                <wp:docPr id="5" name="Chart 5">
                  <a:extLst xmlns:a="http://schemas.openxmlformats.org/drawingml/2006/main">
                    <a:ext uri="{FF2B5EF4-FFF2-40B4-BE49-F238E27FC236}">
                      <a16:creationId xmlns:a16="http://schemas.microsoft.com/office/drawing/2014/main" id="{2EA8096E-2531-4272-B846-D112E7B527F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127795C" wp14:editId="0B1DBD91">
                <wp:extent cx="5943600" cy="1607820"/>
                <wp:effectExtent l="0" t="0" r="0" b="11430"/>
                <wp:docPr id="5" name="Chart 5">
                  <a:extLst xmlns:a="http://schemas.openxmlformats.org/drawingml/2006/main">
                    <a:ext uri="{FF2B5EF4-FFF2-40B4-BE49-F238E27FC236}">
                      <a16:creationId xmlns:a16="http://schemas.microsoft.com/office/drawing/2014/main" id="{2EA8096E-2531-4272-B846-D112E7B527F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2EA8096E-2531-4272-B846-D112E7B527F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43600" cy="1607820"/>
                        </a:xfrm>
                        <a:prstGeom prst="rect">
                          <a:avLst/>
                        </a:prstGeom>
                      </pic:spPr>
                    </pic:pic>
                  </a:graphicData>
                </a:graphic>
              </wp:inline>
            </w:drawing>
          </mc:Fallback>
        </mc:AlternateContent>
      </w:r>
    </w:p>
    <w:p w14:paraId="552937AE" w14:textId="2F4E96CF" w:rsidR="00884213" w:rsidRDefault="00884213">
      <w:pPr>
        <w:rPr>
          <w:sz w:val="28"/>
          <w:szCs w:val="28"/>
        </w:rPr>
      </w:pPr>
      <w:r>
        <w:rPr>
          <w:sz w:val="28"/>
          <w:szCs w:val="28"/>
        </w:rPr>
        <w:t>The histogram of Student marks is show positive because is plot in left skewness.</w:t>
      </w:r>
    </w:p>
    <w:p w14:paraId="33DCE461" w14:textId="0E343535" w:rsidR="0094063F" w:rsidRDefault="00AC142E">
      <w:pPr>
        <w:rPr>
          <w:sz w:val="28"/>
          <w:szCs w:val="28"/>
        </w:rPr>
      </w:pPr>
      <w:r>
        <w:rPr>
          <w:sz w:val="28"/>
          <w:szCs w:val="28"/>
        </w:rPr>
        <w:t>Q13) What is the nature of skewness when mean, median of data are equal?</w:t>
      </w:r>
    </w:p>
    <w:p w14:paraId="03E9F29F" w14:textId="1FF99CD2" w:rsidR="00884213" w:rsidRDefault="00884213">
      <w:pPr>
        <w:rPr>
          <w:sz w:val="28"/>
          <w:szCs w:val="28"/>
        </w:rPr>
      </w:pPr>
      <w:r>
        <w:rPr>
          <w:sz w:val="28"/>
          <w:szCs w:val="28"/>
        </w:rPr>
        <w:t>Ans:- If Mean equals to median then skewness is zero because it’s look like symmetric data</w:t>
      </w:r>
    </w:p>
    <w:p w14:paraId="3C322EC3" w14:textId="68F40F15" w:rsidR="0094063F" w:rsidRDefault="00AC142E">
      <w:pPr>
        <w:rPr>
          <w:sz w:val="28"/>
          <w:szCs w:val="28"/>
        </w:rPr>
      </w:pPr>
      <w:r>
        <w:rPr>
          <w:sz w:val="28"/>
          <w:szCs w:val="28"/>
        </w:rPr>
        <w:t>Q14) What is the nature of skewness when mean &gt; median ?</w:t>
      </w:r>
    </w:p>
    <w:p w14:paraId="75F38858" w14:textId="212564C6" w:rsidR="0023216C" w:rsidRDefault="0023216C">
      <w:pPr>
        <w:rPr>
          <w:sz w:val="28"/>
          <w:szCs w:val="28"/>
        </w:rPr>
      </w:pPr>
      <w:r>
        <w:rPr>
          <w:sz w:val="28"/>
          <w:szCs w:val="28"/>
        </w:rPr>
        <w:t>Ans:- If mean &gt; median then skewness show positively skewed because data graph plot left side.</w:t>
      </w:r>
    </w:p>
    <w:p w14:paraId="6C38BA4A" w14:textId="3297D606" w:rsidR="0094063F" w:rsidRDefault="00AC142E">
      <w:pPr>
        <w:rPr>
          <w:sz w:val="28"/>
          <w:szCs w:val="28"/>
        </w:rPr>
      </w:pPr>
      <w:r>
        <w:rPr>
          <w:sz w:val="28"/>
          <w:szCs w:val="28"/>
        </w:rPr>
        <w:t>Q15) What is the nature of skewness when median &gt; mean?</w:t>
      </w:r>
    </w:p>
    <w:p w14:paraId="55EC9180" w14:textId="3C5BFA16" w:rsidR="0023216C" w:rsidRDefault="0023216C">
      <w:pPr>
        <w:rPr>
          <w:sz w:val="28"/>
          <w:szCs w:val="28"/>
        </w:rPr>
      </w:pPr>
      <w:r>
        <w:rPr>
          <w:sz w:val="28"/>
          <w:szCs w:val="28"/>
        </w:rPr>
        <w:t>Ans:- If median&gt;mean then skewness is show negatively skewed bec</w:t>
      </w:r>
      <w:r w:rsidR="000D4662">
        <w:rPr>
          <w:sz w:val="28"/>
          <w:szCs w:val="28"/>
        </w:rPr>
        <w:t>a</w:t>
      </w:r>
      <w:r>
        <w:rPr>
          <w:sz w:val="28"/>
          <w:szCs w:val="28"/>
        </w:rPr>
        <w:t>use data graph plot right side.</w:t>
      </w:r>
    </w:p>
    <w:p w14:paraId="574FA5B6" w14:textId="2F95FE0D" w:rsidR="0094063F" w:rsidRDefault="00AC142E">
      <w:pPr>
        <w:rPr>
          <w:sz w:val="28"/>
          <w:szCs w:val="28"/>
        </w:rPr>
      </w:pPr>
      <w:r>
        <w:rPr>
          <w:sz w:val="28"/>
          <w:szCs w:val="28"/>
        </w:rPr>
        <w:lastRenderedPageBreak/>
        <w:t>Q16) What does positive kurtosis value indicates for a data ?</w:t>
      </w:r>
    </w:p>
    <w:p w14:paraId="28400D52" w14:textId="6792B074" w:rsidR="000D4662" w:rsidRDefault="000D4662">
      <w:pPr>
        <w:rPr>
          <w:sz w:val="28"/>
          <w:szCs w:val="28"/>
        </w:rPr>
      </w:pPr>
      <w:r>
        <w:rPr>
          <w:sz w:val="28"/>
          <w:szCs w:val="28"/>
        </w:rPr>
        <w:t>Ans:- Positive kurtosis value indicates (3)meaning thinner peak and wide tails.</w:t>
      </w:r>
    </w:p>
    <w:p w14:paraId="259528A3" w14:textId="0188484F" w:rsidR="0094063F" w:rsidRDefault="00AC142E">
      <w:pPr>
        <w:rPr>
          <w:sz w:val="28"/>
          <w:szCs w:val="28"/>
        </w:rPr>
      </w:pPr>
      <w:r>
        <w:rPr>
          <w:sz w:val="28"/>
          <w:szCs w:val="28"/>
        </w:rPr>
        <w:t>Q17) What does negative kurtosis value indicates for a data?</w:t>
      </w:r>
    </w:p>
    <w:p w14:paraId="7A48014E" w14:textId="28F4A563" w:rsidR="000D4662" w:rsidRDefault="000D4662" w:rsidP="000D4662">
      <w:pPr>
        <w:rPr>
          <w:sz w:val="28"/>
          <w:szCs w:val="28"/>
        </w:rPr>
      </w:pPr>
      <w:r>
        <w:rPr>
          <w:sz w:val="28"/>
          <w:szCs w:val="28"/>
        </w:rPr>
        <w:t>Ans:- Negative kurtosis value indicates (-3)meaning wider peak and Thinner tails.</w:t>
      </w:r>
    </w:p>
    <w:p w14:paraId="644A9CF8" w14:textId="77777777" w:rsidR="000D4662" w:rsidRDefault="000D4662">
      <w:pPr>
        <w:rPr>
          <w:sz w:val="28"/>
          <w:szCs w:val="28"/>
        </w:rPr>
      </w:pPr>
    </w:p>
    <w:p w14:paraId="6644AFCF" w14:textId="77777777" w:rsidR="0094063F" w:rsidRDefault="00AC142E">
      <w:pPr>
        <w:rPr>
          <w:sz w:val="28"/>
          <w:szCs w:val="28"/>
        </w:rPr>
      </w:pPr>
      <w:r>
        <w:rPr>
          <w:sz w:val="28"/>
          <w:szCs w:val="28"/>
        </w:rPr>
        <w:t>Q18) Answer the below questions using the below boxplot visualization.</w:t>
      </w:r>
    </w:p>
    <w:p w14:paraId="741973AF" w14:textId="77777777" w:rsidR="0094063F" w:rsidRDefault="002F351B">
      <w:pPr>
        <w:rPr>
          <w:sz w:val="28"/>
          <w:szCs w:val="28"/>
        </w:rPr>
      </w:pPr>
      <w:r>
        <w:rPr>
          <w:sz w:val="28"/>
          <w:szCs w:val="28"/>
        </w:rPr>
        <w:pict w14:anchorId="4769D17F">
          <v:shape id="_x0000_i1027" type="#_x0000_t75" style="width:440.4pt;height:113.4pt">
            <v:imagedata r:id="rId17" o:title="Boxplot"/>
          </v:shape>
        </w:pict>
      </w:r>
    </w:p>
    <w:p w14:paraId="0F77F876" w14:textId="2C34D9D0" w:rsidR="0094063F" w:rsidRDefault="00AC142E">
      <w:pPr>
        <w:rPr>
          <w:sz w:val="28"/>
          <w:szCs w:val="28"/>
        </w:rPr>
      </w:pPr>
      <w:r>
        <w:rPr>
          <w:sz w:val="28"/>
          <w:szCs w:val="28"/>
        </w:rPr>
        <w:t>What can we say about the distribution of the data?</w:t>
      </w:r>
    </w:p>
    <w:p w14:paraId="0294BB4F" w14:textId="4BA6FA33" w:rsidR="00B51FF8" w:rsidRDefault="00B51FF8">
      <w:pPr>
        <w:rPr>
          <w:sz w:val="28"/>
          <w:szCs w:val="28"/>
        </w:rPr>
      </w:pPr>
      <w:r>
        <w:rPr>
          <w:sz w:val="28"/>
          <w:szCs w:val="28"/>
        </w:rPr>
        <w:t>ANS: Normal distribution</w:t>
      </w:r>
    </w:p>
    <w:p w14:paraId="08839253" w14:textId="5FD958FB" w:rsidR="0094063F" w:rsidRDefault="00AC142E">
      <w:pPr>
        <w:rPr>
          <w:sz w:val="28"/>
          <w:szCs w:val="28"/>
        </w:rPr>
      </w:pPr>
      <w:r>
        <w:rPr>
          <w:sz w:val="28"/>
          <w:szCs w:val="28"/>
        </w:rPr>
        <w:t>What is nature of skewness of the data?</w:t>
      </w:r>
    </w:p>
    <w:p w14:paraId="303788F3" w14:textId="2F37A6D6" w:rsidR="00B51FF8" w:rsidRDefault="00B51FF8">
      <w:pPr>
        <w:rPr>
          <w:sz w:val="28"/>
          <w:szCs w:val="28"/>
        </w:rPr>
      </w:pPr>
      <w:r>
        <w:rPr>
          <w:sz w:val="28"/>
          <w:szCs w:val="28"/>
        </w:rPr>
        <w:t xml:space="preserve">ANS: Right skewness </w:t>
      </w:r>
    </w:p>
    <w:p w14:paraId="271A405D" w14:textId="77777777" w:rsidR="00B51FF8" w:rsidRDefault="00AC142E">
      <w:pPr>
        <w:rPr>
          <w:sz w:val="28"/>
          <w:szCs w:val="28"/>
        </w:rPr>
      </w:pPr>
      <w:r>
        <w:rPr>
          <w:sz w:val="28"/>
          <w:szCs w:val="28"/>
        </w:rPr>
        <w:t xml:space="preserve">What will be the IQR of the data (approximately)? </w:t>
      </w:r>
    </w:p>
    <w:p w14:paraId="3BB38196" w14:textId="07A448B9" w:rsidR="009E1787" w:rsidRDefault="00B51FF8">
      <w:pPr>
        <w:rPr>
          <w:sz w:val="28"/>
          <w:szCs w:val="28"/>
        </w:rPr>
      </w:pPr>
      <w:r>
        <w:rPr>
          <w:sz w:val="28"/>
          <w:szCs w:val="28"/>
        </w:rPr>
        <w:t>ANS: (Q3-Q1)=(18-10)=8</w:t>
      </w:r>
      <w:r w:rsidR="00AC142E">
        <w:rPr>
          <w:sz w:val="28"/>
          <w:szCs w:val="28"/>
        </w:rPr>
        <w:br/>
      </w:r>
    </w:p>
    <w:p w14:paraId="5DB9AC6A" w14:textId="44868DA4" w:rsidR="0094063F" w:rsidRDefault="00AC142E">
      <w:pPr>
        <w:rPr>
          <w:sz w:val="28"/>
          <w:szCs w:val="28"/>
        </w:rPr>
      </w:pPr>
      <w:r>
        <w:rPr>
          <w:sz w:val="28"/>
          <w:szCs w:val="28"/>
        </w:rPr>
        <w:t xml:space="preserve">Q19) Comment on the below Boxplot visualizations? </w:t>
      </w:r>
    </w:p>
    <w:p w14:paraId="371845C3" w14:textId="77777777" w:rsidR="0094063F" w:rsidRDefault="002F351B">
      <w:pPr>
        <w:rPr>
          <w:sz w:val="28"/>
          <w:szCs w:val="28"/>
        </w:rPr>
      </w:pPr>
      <w:r>
        <w:rPr>
          <w:sz w:val="28"/>
          <w:szCs w:val="28"/>
        </w:rPr>
        <w:lastRenderedPageBreak/>
        <w:pict w14:anchorId="4196D472">
          <v:shape id="_x0000_i1028" type="#_x0000_t75" style="width:277.2pt;height:169.8pt">
            <v:imagedata r:id="rId18" o:title="Box1"/>
          </v:shape>
        </w:pict>
      </w:r>
    </w:p>
    <w:p w14:paraId="393908DB" w14:textId="77777777" w:rsidR="0094063F" w:rsidRDefault="00AC142E">
      <w:pPr>
        <w:rPr>
          <w:sz w:val="28"/>
          <w:szCs w:val="28"/>
        </w:rPr>
      </w:pPr>
      <w:r>
        <w:rPr>
          <w:sz w:val="28"/>
          <w:szCs w:val="28"/>
        </w:rPr>
        <w:t>Draw an Inference from the distribution of data for Boxplot 1 with respect Boxplot 2.</w:t>
      </w:r>
    </w:p>
    <w:p w14:paraId="7012F7FB" w14:textId="1B69F923" w:rsidR="00D37753" w:rsidRPr="00A373D3" w:rsidRDefault="00540ACB">
      <w:pPr>
        <w:spacing w:after="0" w:line="240" w:lineRule="auto"/>
        <w:ind w:left="360"/>
        <w:rPr>
          <w:rFonts w:ascii="Times New Roman" w:hAnsi="Times New Roman" w:cs="Times New Roman"/>
          <w:sz w:val="28"/>
          <w:szCs w:val="28"/>
        </w:rPr>
      </w:pPr>
      <w:r w:rsidRPr="00540ACB">
        <w:rPr>
          <w:b/>
          <w:bCs/>
          <w:sz w:val="28"/>
          <w:szCs w:val="28"/>
        </w:rPr>
        <w:t>Ans</w:t>
      </w:r>
      <w:r w:rsidRPr="00A373D3">
        <w:rPr>
          <w:rFonts w:ascii="Times New Roman" w:hAnsi="Times New Roman" w:cs="Times New Roman"/>
          <w:sz w:val="28"/>
          <w:szCs w:val="28"/>
        </w:rPr>
        <w:t>:</w:t>
      </w:r>
      <w:r w:rsidR="00326B91" w:rsidRPr="00A373D3">
        <w:rPr>
          <w:rFonts w:ascii="Times New Roman" w:hAnsi="Times New Roman" w:cs="Times New Roman"/>
          <w:sz w:val="28"/>
          <w:szCs w:val="28"/>
        </w:rPr>
        <w:t xml:space="preserve"> Let’s assume boxplot 1 is boxplot A and boxplot 2 is boxplot B </w:t>
      </w:r>
    </w:p>
    <w:p w14:paraId="4B87811E" w14:textId="2F98B396" w:rsidR="00326B91" w:rsidRPr="00A373D3" w:rsidRDefault="00326B91">
      <w:pPr>
        <w:spacing w:after="0" w:line="240" w:lineRule="auto"/>
        <w:ind w:left="360"/>
        <w:rPr>
          <w:rFonts w:ascii="Times New Roman" w:hAnsi="Times New Roman" w:cs="Times New Roman"/>
          <w:sz w:val="28"/>
          <w:szCs w:val="28"/>
        </w:rPr>
      </w:pPr>
      <w:r w:rsidRPr="00A373D3">
        <w:rPr>
          <w:rFonts w:ascii="Times New Roman" w:hAnsi="Times New Roman" w:cs="Times New Roman"/>
          <w:sz w:val="28"/>
          <w:szCs w:val="28"/>
        </w:rPr>
        <w:t xml:space="preserve">        Now the ranges of boxplot B is more than the boxplot A that means B       data has more distributed or more no. of variable data to A data. The median of the both bo</w:t>
      </w:r>
      <w:r w:rsidR="00A373D3" w:rsidRPr="00A373D3">
        <w:rPr>
          <w:rFonts w:ascii="Times New Roman" w:hAnsi="Times New Roman" w:cs="Times New Roman"/>
          <w:sz w:val="28"/>
          <w:szCs w:val="28"/>
        </w:rPr>
        <w:t>x are overlap or median are same with each other.</w:t>
      </w:r>
    </w:p>
    <w:p w14:paraId="102E5591" w14:textId="5D5330D5" w:rsidR="00A373D3" w:rsidRPr="00A373D3" w:rsidRDefault="00A373D3">
      <w:pPr>
        <w:spacing w:after="0" w:line="240" w:lineRule="auto"/>
        <w:ind w:left="360"/>
        <w:rPr>
          <w:rFonts w:ascii="Times New Roman" w:hAnsi="Times New Roman" w:cs="Times New Roman"/>
          <w:sz w:val="28"/>
          <w:szCs w:val="28"/>
        </w:rPr>
      </w:pPr>
      <w:r w:rsidRPr="00A373D3">
        <w:rPr>
          <w:rFonts w:ascii="Times New Roman" w:hAnsi="Times New Roman" w:cs="Times New Roman"/>
          <w:sz w:val="28"/>
          <w:szCs w:val="28"/>
        </w:rPr>
        <w:t>Here not shown outliers but boxplots B both ends are out of the range of data points</w:t>
      </w:r>
    </w:p>
    <w:p w14:paraId="48A9B8AC" w14:textId="77777777" w:rsidR="00D37753" w:rsidRDefault="00D37753">
      <w:pPr>
        <w:spacing w:after="0" w:line="240" w:lineRule="auto"/>
        <w:ind w:left="360"/>
        <w:rPr>
          <w:sz w:val="28"/>
          <w:szCs w:val="28"/>
        </w:rPr>
      </w:pPr>
    </w:p>
    <w:p w14:paraId="3022CB0A" w14:textId="77777777" w:rsidR="00A373D3" w:rsidRDefault="00A373D3">
      <w:pPr>
        <w:spacing w:after="0" w:line="240" w:lineRule="auto"/>
        <w:ind w:left="360"/>
        <w:rPr>
          <w:sz w:val="28"/>
          <w:szCs w:val="28"/>
        </w:rPr>
      </w:pPr>
    </w:p>
    <w:p w14:paraId="5C158A2E" w14:textId="2A91A2E4" w:rsidR="0094063F" w:rsidRDefault="00AC142E">
      <w:pPr>
        <w:spacing w:after="0" w:line="240" w:lineRule="auto"/>
        <w:ind w:left="360"/>
        <w:rPr>
          <w:sz w:val="28"/>
          <w:szCs w:val="28"/>
        </w:rPr>
      </w:pPr>
      <w:r>
        <w:rPr>
          <w:sz w:val="28"/>
          <w:szCs w:val="28"/>
        </w:rPr>
        <w:t>Q 20) Calculate probability from the given dataset for the below cases</w:t>
      </w:r>
    </w:p>
    <w:p w14:paraId="4162F1A2" w14:textId="77777777" w:rsidR="0094063F" w:rsidRDefault="0094063F">
      <w:pPr>
        <w:ind w:left="360"/>
        <w:rPr>
          <w:sz w:val="28"/>
          <w:szCs w:val="28"/>
        </w:rPr>
      </w:pPr>
    </w:p>
    <w:p w14:paraId="0BDCB569" w14:textId="77777777" w:rsidR="0094063F" w:rsidRDefault="00AC142E">
      <w:pPr>
        <w:ind w:left="720"/>
        <w:rPr>
          <w:sz w:val="28"/>
          <w:szCs w:val="28"/>
        </w:rPr>
      </w:pPr>
      <w:r>
        <w:rPr>
          <w:sz w:val="28"/>
          <w:szCs w:val="28"/>
        </w:rPr>
        <w:t>Data _set: Cars.csv</w:t>
      </w:r>
    </w:p>
    <w:p w14:paraId="2D2843A7" w14:textId="77777777" w:rsidR="0094063F" w:rsidRDefault="00AC142E">
      <w:pPr>
        <w:ind w:left="720"/>
        <w:rPr>
          <w:sz w:val="28"/>
          <w:szCs w:val="28"/>
        </w:rPr>
      </w:pPr>
      <w:r>
        <w:rPr>
          <w:sz w:val="28"/>
          <w:szCs w:val="28"/>
        </w:rPr>
        <w:t>Calculate the probability of MPG  of Cars for the below cases.</w:t>
      </w:r>
    </w:p>
    <w:p w14:paraId="7CB83495" w14:textId="77777777" w:rsidR="0094063F" w:rsidRDefault="00AC142E">
      <w:pPr>
        <w:ind w:left="720"/>
        <w:rPr>
          <w:sz w:val="28"/>
          <w:szCs w:val="28"/>
        </w:rPr>
      </w:pPr>
      <w:r>
        <w:rPr>
          <w:sz w:val="28"/>
          <w:szCs w:val="28"/>
        </w:rPr>
        <w:t xml:space="preserve">       MPG &lt;- Cars$MPG</w:t>
      </w:r>
    </w:p>
    <w:p w14:paraId="41C62CF1" w14:textId="77777777" w:rsidR="0094063F" w:rsidRDefault="00AC142E">
      <w:pPr>
        <w:pStyle w:val="ListParagraph"/>
        <w:numPr>
          <w:ilvl w:val="1"/>
          <w:numId w:val="6"/>
        </w:numPr>
        <w:spacing w:after="0" w:line="240" w:lineRule="auto"/>
        <w:rPr>
          <w:sz w:val="28"/>
          <w:szCs w:val="28"/>
        </w:rPr>
      </w:pPr>
      <w:r>
        <w:rPr>
          <w:sz w:val="28"/>
          <w:szCs w:val="28"/>
        </w:rPr>
        <w:t>P(MPG&gt;38)</w:t>
      </w:r>
    </w:p>
    <w:p w14:paraId="6AB6FA48" w14:textId="77777777" w:rsidR="0094063F" w:rsidRDefault="00AC142E">
      <w:pPr>
        <w:pStyle w:val="ListParagraph"/>
        <w:numPr>
          <w:ilvl w:val="1"/>
          <w:numId w:val="6"/>
        </w:numPr>
        <w:spacing w:after="0" w:line="240" w:lineRule="auto"/>
        <w:rPr>
          <w:sz w:val="28"/>
          <w:szCs w:val="28"/>
        </w:rPr>
      </w:pPr>
      <w:r>
        <w:rPr>
          <w:sz w:val="28"/>
          <w:szCs w:val="28"/>
        </w:rPr>
        <w:t>P(MPG&lt;40)</w:t>
      </w:r>
    </w:p>
    <w:p w14:paraId="08AC891B" w14:textId="77777777" w:rsidR="0094063F" w:rsidRDefault="00AC142E">
      <w:pPr>
        <w:ind w:left="1080"/>
        <w:rPr>
          <w:sz w:val="28"/>
          <w:szCs w:val="28"/>
        </w:rPr>
      </w:pPr>
      <w:r>
        <w:rPr>
          <w:sz w:val="28"/>
          <w:szCs w:val="28"/>
        </w:rPr>
        <w:t>c.    P (20&lt;MPG&lt;50)</w:t>
      </w:r>
    </w:p>
    <w:p w14:paraId="5E148854" w14:textId="63F5152B" w:rsidR="0094063F" w:rsidRPr="00264286" w:rsidRDefault="00A00449">
      <w:pPr>
        <w:rPr>
          <w:rFonts w:ascii="Times New Roman" w:hAnsi="Times New Roman" w:cs="Times New Roman"/>
          <w:sz w:val="28"/>
          <w:szCs w:val="28"/>
        </w:rPr>
      </w:pPr>
      <w:r>
        <w:rPr>
          <w:sz w:val="28"/>
          <w:szCs w:val="28"/>
        </w:rPr>
        <w:t>ANS:-</w:t>
      </w:r>
      <w:r w:rsidRPr="00A00449">
        <w:t xml:space="preserve"> </w:t>
      </w:r>
      <w:r>
        <w:t xml:space="preserve">      </w:t>
      </w:r>
      <w:r w:rsidR="00264286">
        <w:t xml:space="preserve"> </w:t>
      </w:r>
      <w:r w:rsidR="00264286" w:rsidRPr="00264286">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Attached File </w:t>
      </w:r>
      <w:r w:rsidR="00264286">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IPYNB </w:t>
      </w:r>
      <w:r w:rsidR="00264286" w:rsidRPr="00264286">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Q.20 Assignment-level 1 </w:t>
      </w:r>
    </w:p>
    <w:p w14:paraId="3BEBA549" w14:textId="30BDDE8F" w:rsidR="0094063F" w:rsidRDefault="00AC142E">
      <w:pPr>
        <w:spacing w:after="0" w:line="240" w:lineRule="auto"/>
        <w:ind w:left="360"/>
        <w:rPr>
          <w:sz w:val="28"/>
          <w:szCs w:val="28"/>
        </w:rPr>
      </w:pPr>
      <w:r>
        <w:rPr>
          <w:sz w:val="28"/>
          <w:szCs w:val="28"/>
        </w:rPr>
        <w:t>Q 21) Check whether the data follows normal distribution</w:t>
      </w:r>
    </w:p>
    <w:p w14:paraId="5A30C3F9" w14:textId="77777777" w:rsidR="0094063F" w:rsidRDefault="00AC142E">
      <w:pPr>
        <w:pStyle w:val="ListParagraph"/>
        <w:numPr>
          <w:ilvl w:val="0"/>
          <w:numId w:val="7"/>
        </w:numPr>
        <w:spacing w:after="0" w:line="240" w:lineRule="auto"/>
        <w:rPr>
          <w:sz w:val="28"/>
          <w:szCs w:val="28"/>
        </w:rPr>
      </w:pPr>
      <w:r>
        <w:rPr>
          <w:sz w:val="28"/>
          <w:szCs w:val="28"/>
        </w:rPr>
        <w:t xml:space="preserve">Check whether the MPG of Cars follows Normal Distribution </w:t>
      </w:r>
    </w:p>
    <w:p w14:paraId="1BDB1B39" w14:textId="16A87B6B" w:rsidR="0094063F" w:rsidRDefault="00AC142E">
      <w:pPr>
        <w:ind w:left="720"/>
        <w:rPr>
          <w:sz w:val="28"/>
          <w:szCs w:val="28"/>
        </w:rPr>
      </w:pPr>
      <w:r>
        <w:rPr>
          <w:sz w:val="28"/>
          <w:szCs w:val="28"/>
        </w:rPr>
        <w:t xml:space="preserve">        Dataset: Cars.csv</w:t>
      </w:r>
    </w:p>
    <w:p w14:paraId="58937337" w14:textId="4630A428" w:rsidR="003236AF" w:rsidRDefault="003236AF">
      <w:pPr>
        <w:ind w:left="720"/>
        <w:rPr>
          <w:sz w:val="28"/>
          <w:szCs w:val="28"/>
        </w:rPr>
      </w:pPr>
      <w:r>
        <w:rPr>
          <w:noProof/>
        </w:rPr>
        <w:lastRenderedPageBreak/>
        <mc:AlternateContent>
          <mc:Choice Requires="cx1">
            <w:drawing>
              <wp:inline distT="0" distB="0" distL="0" distR="0" wp14:anchorId="53165FA2" wp14:editId="1C5FA02C">
                <wp:extent cx="4572000" cy="2743200"/>
                <wp:effectExtent l="0" t="0" r="0" b="0"/>
                <wp:docPr id="4" name="Chart 4">
                  <a:extLst xmlns:a="http://schemas.openxmlformats.org/drawingml/2006/main">
                    <a:ext uri="{FF2B5EF4-FFF2-40B4-BE49-F238E27FC236}">
                      <a16:creationId xmlns:a16="http://schemas.microsoft.com/office/drawing/2014/main" id="{05C02F60-6D4E-4D9C-8336-A7104439AC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3165FA2" wp14:editId="1C5FA02C">
                <wp:extent cx="4572000" cy="2743200"/>
                <wp:effectExtent l="0" t="0" r="0" b="0"/>
                <wp:docPr id="4" name="Chart 4">
                  <a:extLst xmlns:a="http://schemas.openxmlformats.org/drawingml/2006/main">
                    <a:ext uri="{FF2B5EF4-FFF2-40B4-BE49-F238E27FC236}">
                      <a16:creationId xmlns:a16="http://schemas.microsoft.com/office/drawing/2014/main" id="{05C02F60-6D4E-4D9C-8336-A7104439AC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05C02F60-6D4E-4D9C-8336-A7104439AC6B}"/>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3FB02589" w14:textId="77777777" w:rsidR="0094063F" w:rsidRDefault="0094063F">
      <w:pPr>
        <w:ind w:left="720"/>
        <w:rPr>
          <w:sz w:val="28"/>
          <w:szCs w:val="28"/>
        </w:rPr>
      </w:pPr>
    </w:p>
    <w:p w14:paraId="0A3C6077" w14:textId="77777777" w:rsidR="00D66F0E" w:rsidRDefault="00D66F0E" w:rsidP="00D66F0E">
      <w:pPr>
        <w:pStyle w:val="ListParagraph"/>
        <w:spacing w:after="0" w:line="240" w:lineRule="auto"/>
        <w:ind w:left="1080"/>
        <w:rPr>
          <w:sz w:val="28"/>
          <w:szCs w:val="28"/>
        </w:rPr>
      </w:pPr>
    </w:p>
    <w:p w14:paraId="1140083F" w14:textId="6411D5C7" w:rsidR="0094063F" w:rsidRPr="00D66F0E" w:rsidRDefault="00AC142E" w:rsidP="00D66F0E">
      <w:pPr>
        <w:pStyle w:val="ListParagraph"/>
        <w:numPr>
          <w:ilvl w:val="0"/>
          <w:numId w:val="4"/>
        </w:numPr>
        <w:spacing w:after="0" w:line="240" w:lineRule="auto"/>
        <w:rPr>
          <w:sz w:val="28"/>
          <w:szCs w:val="28"/>
        </w:rPr>
      </w:pPr>
      <w:r w:rsidRPr="00D66F0E">
        <w:rPr>
          <w:sz w:val="28"/>
          <w:szCs w:val="28"/>
        </w:rPr>
        <w:t xml:space="preserve">Check Whether the Adipose Tissue (AT) and Waist Circumference(Waist)  from wc-at data set  follows Normal Distribution </w:t>
      </w:r>
    </w:p>
    <w:p w14:paraId="6089076A" w14:textId="5929073A" w:rsidR="0094063F" w:rsidRDefault="00A00449" w:rsidP="00A00449">
      <w:pPr>
        <w:rPr>
          <w:sz w:val="28"/>
          <w:szCs w:val="28"/>
        </w:rPr>
      </w:pPr>
      <w:r>
        <w:rPr>
          <w:sz w:val="28"/>
          <w:szCs w:val="28"/>
        </w:rPr>
        <w:t xml:space="preserve">             </w:t>
      </w:r>
      <w:r w:rsidR="00D66F0E">
        <w:rPr>
          <w:sz w:val="28"/>
          <w:szCs w:val="28"/>
        </w:rPr>
        <w:t xml:space="preserve">  </w:t>
      </w:r>
      <w:r>
        <w:rPr>
          <w:sz w:val="28"/>
          <w:szCs w:val="28"/>
        </w:rPr>
        <w:t xml:space="preserve"> </w:t>
      </w:r>
      <w:r w:rsidR="00AC142E" w:rsidRPr="00A00449">
        <w:rPr>
          <w:sz w:val="28"/>
          <w:szCs w:val="28"/>
        </w:rPr>
        <w:t xml:space="preserve"> Dataset: wc-at.csv</w:t>
      </w:r>
    </w:p>
    <w:p w14:paraId="160716A9" w14:textId="28FD1C06" w:rsidR="000619A7" w:rsidRDefault="000619A7" w:rsidP="00A00449">
      <w:pPr>
        <w:rPr>
          <w:sz w:val="28"/>
          <w:szCs w:val="28"/>
        </w:rPr>
      </w:pPr>
    </w:p>
    <w:p w14:paraId="5D248136" w14:textId="77777777" w:rsidR="007649BD" w:rsidRDefault="000619A7" w:rsidP="007649BD">
      <w:pPr>
        <w:rPr>
          <w:sz w:val="28"/>
          <w:szCs w:val="28"/>
        </w:rPr>
      </w:pPr>
      <w:r>
        <w:rPr>
          <w:sz w:val="28"/>
          <w:szCs w:val="28"/>
        </w:rPr>
        <w:t xml:space="preserve">             </w:t>
      </w:r>
      <w:r>
        <w:rPr>
          <w:noProof/>
        </w:rPr>
        <mc:AlternateContent>
          <mc:Choice Requires="cx1">
            <w:drawing>
              <wp:inline distT="0" distB="0" distL="0" distR="0" wp14:anchorId="50318C26" wp14:editId="17DA7522">
                <wp:extent cx="4572000" cy="2743200"/>
                <wp:effectExtent l="0" t="0" r="0" b="0"/>
                <wp:docPr id="6" name="Chart 6">
                  <a:extLst xmlns:a="http://schemas.openxmlformats.org/drawingml/2006/main">
                    <a:ext uri="{FF2B5EF4-FFF2-40B4-BE49-F238E27FC236}">
                      <a16:creationId xmlns:a16="http://schemas.microsoft.com/office/drawing/2014/main" id="{F01DC93E-A2B7-4C21-8994-CAE72230B78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0318C26" wp14:editId="17DA7522">
                <wp:extent cx="4572000" cy="2743200"/>
                <wp:effectExtent l="0" t="0" r="0" b="0"/>
                <wp:docPr id="6" name="Chart 6">
                  <a:extLst xmlns:a="http://schemas.openxmlformats.org/drawingml/2006/main">
                    <a:ext uri="{FF2B5EF4-FFF2-40B4-BE49-F238E27FC236}">
                      <a16:creationId xmlns:a16="http://schemas.microsoft.com/office/drawing/2014/main" id="{F01DC93E-A2B7-4C21-8994-CAE72230B78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F01DC93E-A2B7-4C21-8994-CAE72230B781}"/>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6BCB9E1B" w14:textId="01FA525F" w:rsidR="0094063F" w:rsidRPr="007649BD" w:rsidRDefault="007649BD" w:rsidP="007649BD">
      <w:pPr>
        <w:rPr>
          <w:sz w:val="28"/>
          <w:szCs w:val="28"/>
        </w:rPr>
      </w:pPr>
      <w:r>
        <w:rPr>
          <w:sz w:val="28"/>
          <w:szCs w:val="28"/>
        </w:rPr>
        <w:t xml:space="preserve">           Q22) </w:t>
      </w:r>
      <w:r w:rsidR="00AC142E" w:rsidRPr="007649BD">
        <w:rPr>
          <w:sz w:val="28"/>
          <w:szCs w:val="28"/>
        </w:rPr>
        <w:t xml:space="preserve">Calculate the Z scores of  90% confidence interval,94% confidence interval, 60% confidence interval </w:t>
      </w:r>
    </w:p>
    <w:p w14:paraId="74B0B61E" w14:textId="3A47843A" w:rsidR="006C397B" w:rsidRDefault="006C397B">
      <w:pPr>
        <w:pStyle w:val="ListParagraph"/>
        <w:rPr>
          <w:sz w:val="28"/>
          <w:szCs w:val="28"/>
        </w:rPr>
      </w:pPr>
    </w:p>
    <w:tbl>
      <w:tblPr>
        <w:tblStyle w:val="TableGrid"/>
        <w:tblW w:w="0" w:type="auto"/>
        <w:tblInd w:w="720" w:type="dxa"/>
        <w:tblLook w:val="04A0" w:firstRow="1" w:lastRow="0" w:firstColumn="1" w:lastColumn="0" w:noHBand="0" w:noVBand="1"/>
      </w:tblPr>
      <w:tblGrid>
        <w:gridCol w:w="4334"/>
        <w:gridCol w:w="4296"/>
      </w:tblGrid>
      <w:tr w:rsidR="006C397B" w14:paraId="35923D12" w14:textId="77777777" w:rsidTr="006C397B">
        <w:tc>
          <w:tcPr>
            <w:tcW w:w="4675" w:type="dxa"/>
          </w:tcPr>
          <w:p w14:paraId="66B92C07" w14:textId="78A33267" w:rsidR="006C397B" w:rsidRDefault="006C397B">
            <w:pPr>
              <w:pStyle w:val="ListParagraph"/>
              <w:ind w:left="0"/>
              <w:rPr>
                <w:sz w:val="28"/>
                <w:szCs w:val="28"/>
              </w:rPr>
            </w:pPr>
            <w:r>
              <w:rPr>
                <w:sz w:val="28"/>
                <w:szCs w:val="28"/>
              </w:rPr>
              <w:lastRenderedPageBreak/>
              <w:t>Confidence interval</w:t>
            </w:r>
          </w:p>
        </w:tc>
        <w:tc>
          <w:tcPr>
            <w:tcW w:w="4675" w:type="dxa"/>
          </w:tcPr>
          <w:p w14:paraId="68DB066C" w14:textId="61BEC59E" w:rsidR="006C397B" w:rsidRDefault="006C397B">
            <w:pPr>
              <w:pStyle w:val="ListParagraph"/>
              <w:ind w:left="0"/>
              <w:rPr>
                <w:sz w:val="28"/>
                <w:szCs w:val="28"/>
              </w:rPr>
            </w:pPr>
            <w:r>
              <w:rPr>
                <w:sz w:val="28"/>
                <w:szCs w:val="28"/>
              </w:rPr>
              <w:t>Z-score</w:t>
            </w:r>
          </w:p>
        </w:tc>
      </w:tr>
      <w:tr w:rsidR="006C397B" w14:paraId="6D913731" w14:textId="77777777" w:rsidTr="006C397B">
        <w:tc>
          <w:tcPr>
            <w:tcW w:w="4675" w:type="dxa"/>
          </w:tcPr>
          <w:p w14:paraId="463D9B3A" w14:textId="5C9D16DD" w:rsidR="006C397B" w:rsidRDefault="006C397B">
            <w:pPr>
              <w:pStyle w:val="ListParagraph"/>
              <w:ind w:left="0"/>
              <w:rPr>
                <w:sz w:val="28"/>
                <w:szCs w:val="28"/>
              </w:rPr>
            </w:pPr>
            <w:r>
              <w:rPr>
                <w:sz w:val="28"/>
                <w:szCs w:val="28"/>
              </w:rPr>
              <w:t>90%</w:t>
            </w:r>
          </w:p>
        </w:tc>
        <w:tc>
          <w:tcPr>
            <w:tcW w:w="4675" w:type="dxa"/>
          </w:tcPr>
          <w:p w14:paraId="4478E90B" w14:textId="063110A1" w:rsidR="006C397B" w:rsidRDefault="006C397B">
            <w:pPr>
              <w:pStyle w:val="ListParagraph"/>
              <w:ind w:left="0"/>
              <w:rPr>
                <w:sz w:val="28"/>
                <w:szCs w:val="28"/>
              </w:rPr>
            </w:pPr>
            <w:r>
              <w:rPr>
                <w:sz w:val="28"/>
                <w:szCs w:val="28"/>
              </w:rPr>
              <w:t>1.645</w:t>
            </w:r>
          </w:p>
        </w:tc>
      </w:tr>
      <w:tr w:rsidR="006C397B" w14:paraId="6B37C567" w14:textId="77777777" w:rsidTr="006C397B">
        <w:tc>
          <w:tcPr>
            <w:tcW w:w="4675" w:type="dxa"/>
          </w:tcPr>
          <w:p w14:paraId="76FF37BA" w14:textId="6878307C" w:rsidR="006C397B" w:rsidRDefault="006C397B">
            <w:pPr>
              <w:pStyle w:val="ListParagraph"/>
              <w:ind w:left="0"/>
              <w:rPr>
                <w:sz w:val="28"/>
                <w:szCs w:val="28"/>
              </w:rPr>
            </w:pPr>
            <w:r>
              <w:rPr>
                <w:sz w:val="28"/>
                <w:szCs w:val="28"/>
              </w:rPr>
              <w:t>94%</w:t>
            </w:r>
          </w:p>
        </w:tc>
        <w:tc>
          <w:tcPr>
            <w:tcW w:w="4675" w:type="dxa"/>
          </w:tcPr>
          <w:p w14:paraId="3809CE2F" w14:textId="2B74FA10" w:rsidR="006C397B" w:rsidRDefault="006C397B">
            <w:pPr>
              <w:pStyle w:val="ListParagraph"/>
              <w:ind w:left="0"/>
              <w:rPr>
                <w:sz w:val="28"/>
                <w:szCs w:val="28"/>
              </w:rPr>
            </w:pPr>
            <w:r>
              <w:rPr>
                <w:sz w:val="28"/>
                <w:szCs w:val="28"/>
              </w:rPr>
              <w:t>1.8807</w:t>
            </w:r>
          </w:p>
        </w:tc>
      </w:tr>
      <w:tr w:rsidR="006C397B" w14:paraId="4CEA4E4C" w14:textId="77777777" w:rsidTr="006C397B">
        <w:tc>
          <w:tcPr>
            <w:tcW w:w="4675" w:type="dxa"/>
          </w:tcPr>
          <w:p w14:paraId="559CE293" w14:textId="276EDC82" w:rsidR="006C397B" w:rsidRDefault="006C397B">
            <w:pPr>
              <w:pStyle w:val="ListParagraph"/>
              <w:ind w:left="0"/>
              <w:rPr>
                <w:sz w:val="28"/>
                <w:szCs w:val="28"/>
              </w:rPr>
            </w:pPr>
            <w:r>
              <w:rPr>
                <w:sz w:val="28"/>
                <w:szCs w:val="28"/>
              </w:rPr>
              <w:t>60%</w:t>
            </w:r>
          </w:p>
        </w:tc>
        <w:tc>
          <w:tcPr>
            <w:tcW w:w="4675" w:type="dxa"/>
          </w:tcPr>
          <w:p w14:paraId="7EACF971" w14:textId="630E2783" w:rsidR="006C397B" w:rsidRDefault="006C397B">
            <w:pPr>
              <w:pStyle w:val="ListParagraph"/>
              <w:ind w:left="0"/>
              <w:rPr>
                <w:sz w:val="28"/>
                <w:szCs w:val="28"/>
              </w:rPr>
            </w:pPr>
            <w:r>
              <w:rPr>
                <w:sz w:val="28"/>
                <w:szCs w:val="28"/>
              </w:rPr>
              <w:t>0.84162</w:t>
            </w:r>
          </w:p>
        </w:tc>
      </w:tr>
    </w:tbl>
    <w:p w14:paraId="64A86B20" w14:textId="77777777" w:rsidR="006C397B" w:rsidRDefault="006C397B">
      <w:pPr>
        <w:pStyle w:val="ListParagraph"/>
        <w:rPr>
          <w:sz w:val="28"/>
          <w:szCs w:val="28"/>
        </w:rPr>
      </w:pPr>
    </w:p>
    <w:p w14:paraId="7D7D7408" w14:textId="78027115" w:rsidR="0094063F" w:rsidRDefault="00AC142E">
      <w:pPr>
        <w:rPr>
          <w:sz w:val="28"/>
          <w:szCs w:val="28"/>
        </w:rPr>
      </w:pPr>
      <w:r>
        <w:rPr>
          <w:sz w:val="28"/>
          <w:szCs w:val="28"/>
        </w:rPr>
        <w:t xml:space="preserve">            Q 23) Calculate the t scores of 95% confidence interval, 96% confidence interval, 99% confidence interval for sample size of 25</w:t>
      </w:r>
    </w:p>
    <w:tbl>
      <w:tblPr>
        <w:tblStyle w:val="TableGrid"/>
        <w:tblW w:w="0" w:type="auto"/>
        <w:tblLook w:val="04A0" w:firstRow="1" w:lastRow="0" w:firstColumn="1" w:lastColumn="0" w:noHBand="0" w:noVBand="1"/>
      </w:tblPr>
      <w:tblGrid>
        <w:gridCol w:w="4675"/>
        <w:gridCol w:w="4675"/>
      </w:tblGrid>
      <w:tr w:rsidR="006C397B" w14:paraId="0D61E383" w14:textId="77777777" w:rsidTr="006C397B">
        <w:tc>
          <w:tcPr>
            <w:tcW w:w="4675" w:type="dxa"/>
          </w:tcPr>
          <w:p w14:paraId="56E56F23" w14:textId="420A89F5" w:rsidR="006C397B" w:rsidRDefault="006C397B">
            <w:pPr>
              <w:rPr>
                <w:sz w:val="28"/>
                <w:szCs w:val="28"/>
              </w:rPr>
            </w:pPr>
            <w:r>
              <w:rPr>
                <w:sz w:val="28"/>
                <w:szCs w:val="28"/>
              </w:rPr>
              <w:t>Confidence interval</w:t>
            </w:r>
          </w:p>
        </w:tc>
        <w:tc>
          <w:tcPr>
            <w:tcW w:w="4675" w:type="dxa"/>
          </w:tcPr>
          <w:p w14:paraId="3AE56509" w14:textId="4C9C5D0E" w:rsidR="006C397B" w:rsidRDefault="006C397B">
            <w:pPr>
              <w:rPr>
                <w:sz w:val="28"/>
                <w:szCs w:val="28"/>
              </w:rPr>
            </w:pPr>
            <w:r>
              <w:rPr>
                <w:sz w:val="28"/>
                <w:szCs w:val="28"/>
              </w:rPr>
              <w:t>t-Score</w:t>
            </w:r>
          </w:p>
        </w:tc>
      </w:tr>
      <w:tr w:rsidR="006C397B" w14:paraId="4BFE0E99" w14:textId="77777777" w:rsidTr="006C397B">
        <w:tc>
          <w:tcPr>
            <w:tcW w:w="4675" w:type="dxa"/>
          </w:tcPr>
          <w:p w14:paraId="7F61D8E0" w14:textId="6257C883" w:rsidR="006C397B" w:rsidRDefault="006C397B">
            <w:pPr>
              <w:rPr>
                <w:sz w:val="28"/>
                <w:szCs w:val="28"/>
              </w:rPr>
            </w:pPr>
            <w:r>
              <w:rPr>
                <w:sz w:val="28"/>
                <w:szCs w:val="28"/>
              </w:rPr>
              <w:t>95%</w:t>
            </w:r>
          </w:p>
        </w:tc>
        <w:tc>
          <w:tcPr>
            <w:tcW w:w="4675" w:type="dxa"/>
          </w:tcPr>
          <w:p w14:paraId="67CA03BB" w14:textId="551FDEAE" w:rsidR="006C397B" w:rsidRDefault="000E2D64">
            <w:pPr>
              <w:rPr>
                <w:sz w:val="28"/>
                <w:szCs w:val="28"/>
              </w:rPr>
            </w:pPr>
            <w:r>
              <w:rPr>
                <w:sz w:val="28"/>
                <w:szCs w:val="28"/>
              </w:rPr>
              <w:t>2.063899</w:t>
            </w:r>
          </w:p>
        </w:tc>
      </w:tr>
      <w:tr w:rsidR="006C397B" w14:paraId="00EB5E07" w14:textId="77777777" w:rsidTr="006C397B">
        <w:tc>
          <w:tcPr>
            <w:tcW w:w="4675" w:type="dxa"/>
          </w:tcPr>
          <w:p w14:paraId="6C82F279" w14:textId="52504D52" w:rsidR="006C397B" w:rsidRDefault="000E2D64">
            <w:pPr>
              <w:rPr>
                <w:sz w:val="28"/>
                <w:szCs w:val="28"/>
              </w:rPr>
            </w:pPr>
            <w:r>
              <w:rPr>
                <w:sz w:val="28"/>
                <w:szCs w:val="28"/>
              </w:rPr>
              <w:t>96%</w:t>
            </w:r>
          </w:p>
        </w:tc>
        <w:tc>
          <w:tcPr>
            <w:tcW w:w="4675" w:type="dxa"/>
          </w:tcPr>
          <w:p w14:paraId="769D0590" w14:textId="3A1E41B5" w:rsidR="006C397B" w:rsidRDefault="000E2D64">
            <w:pPr>
              <w:rPr>
                <w:sz w:val="28"/>
                <w:szCs w:val="28"/>
              </w:rPr>
            </w:pPr>
            <w:r>
              <w:rPr>
                <w:sz w:val="28"/>
                <w:szCs w:val="28"/>
              </w:rPr>
              <w:t>2.171545</w:t>
            </w:r>
          </w:p>
        </w:tc>
      </w:tr>
      <w:tr w:rsidR="006C397B" w14:paraId="42587842" w14:textId="77777777" w:rsidTr="006C397B">
        <w:tc>
          <w:tcPr>
            <w:tcW w:w="4675" w:type="dxa"/>
          </w:tcPr>
          <w:p w14:paraId="6082D7A1" w14:textId="02FB92C4" w:rsidR="006C397B" w:rsidRDefault="000E2D64">
            <w:pPr>
              <w:rPr>
                <w:sz w:val="28"/>
                <w:szCs w:val="28"/>
              </w:rPr>
            </w:pPr>
            <w:r>
              <w:rPr>
                <w:sz w:val="28"/>
                <w:szCs w:val="28"/>
              </w:rPr>
              <w:t>99%</w:t>
            </w:r>
          </w:p>
        </w:tc>
        <w:tc>
          <w:tcPr>
            <w:tcW w:w="4675" w:type="dxa"/>
          </w:tcPr>
          <w:p w14:paraId="16973853" w14:textId="1CEA700D" w:rsidR="006C397B" w:rsidRDefault="000E2D64">
            <w:pPr>
              <w:rPr>
                <w:sz w:val="28"/>
                <w:szCs w:val="28"/>
              </w:rPr>
            </w:pPr>
            <w:r>
              <w:rPr>
                <w:sz w:val="28"/>
                <w:szCs w:val="28"/>
              </w:rPr>
              <w:t>2.79694</w:t>
            </w:r>
          </w:p>
        </w:tc>
      </w:tr>
    </w:tbl>
    <w:p w14:paraId="10B93588" w14:textId="77777777" w:rsidR="006C397B" w:rsidRDefault="006C397B">
      <w:pPr>
        <w:rPr>
          <w:sz w:val="28"/>
          <w:szCs w:val="28"/>
        </w:rPr>
      </w:pPr>
    </w:p>
    <w:p w14:paraId="6912D115" w14:textId="77777777" w:rsidR="004A53F6" w:rsidRDefault="00AC142E">
      <w:pPr>
        <w:rPr>
          <w:sz w:val="28"/>
          <w:szCs w:val="28"/>
        </w:rPr>
      </w:pPr>
      <w:r>
        <w:rPr>
          <w:sz w:val="28"/>
          <w:szCs w:val="28"/>
        </w:rPr>
        <w:t xml:space="preserve">  </w:t>
      </w:r>
    </w:p>
    <w:p w14:paraId="50D94B6B" w14:textId="41AEC6F1" w:rsidR="0094063F" w:rsidRDefault="00AC142E">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14:paraId="3B2F3318" w14:textId="77777777" w:rsidR="0094063F" w:rsidRDefault="00AC142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CC7F6CA" w14:textId="77777777" w:rsidR="0094063F" w:rsidRDefault="00AC142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14:paraId="3E535968" w14:textId="5D1E33CF" w:rsidR="0094063F" w:rsidRDefault="00AC142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AB678D8" w14:textId="2B422104" w:rsidR="009F4672" w:rsidRDefault="009F467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population average = 270</w:t>
      </w:r>
    </w:p>
    <w:p w14:paraId="6029040C" w14:textId="77777777" w:rsidR="009F4672" w:rsidRDefault="009F467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average= 260</w:t>
      </w:r>
    </w:p>
    <w:p w14:paraId="22F9570B" w14:textId="268C06A8" w:rsidR="009F4672" w:rsidRDefault="009F467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No. of bulbs for testing=18 </w:t>
      </w:r>
    </w:p>
    <w:p w14:paraId="64E82881" w14:textId="0BD0A9D9" w:rsidR="009F4672" w:rsidRDefault="009F4672">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standard deviation=</w:t>
      </w:r>
      <w:r w:rsidR="00CC5E41">
        <w:rPr>
          <w:rFonts w:ascii="Segoe UI" w:hAnsi="Segoe UI" w:cs="Segoe UI"/>
          <w:color w:val="000000"/>
          <w:sz w:val="28"/>
          <w:szCs w:val="28"/>
          <w:shd w:val="clear" w:color="auto" w:fill="FFFFFF"/>
        </w:rPr>
        <w:t>90</w:t>
      </w:r>
    </w:p>
    <w:p w14:paraId="7C45A1D4" w14:textId="77777777" w:rsidR="00CC5E41" w:rsidRDefault="00CC5E4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t-distribution :-</w:t>
      </w:r>
    </w:p>
    <w:p w14:paraId="6D8D39A1" w14:textId="77777777" w:rsidR="00DB511C" w:rsidRDefault="00CC5E4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t= Xbar-mu/</w:t>
      </w:r>
      <w:r w:rsidR="00DB511C">
        <w:rPr>
          <w:rFonts w:ascii="Segoe UI" w:hAnsi="Segoe UI" w:cs="Segoe UI"/>
          <w:color w:val="000000"/>
          <w:sz w:val="28"/>
          <w:szCs w:val="28"/>
          <w:shd w:val="clear" w:color="auto" w:fill="FFFFFF"/>
        </w:rPr>
        <w:t>s/sqrt of n</w:t>
      </w:r>
    </w:p>
    <w:p w14:paraId="65DBD466" w14:textId="77777777" w:rsidR="00DB511C" w:rsidRDefault="00DB511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t= 260-270/90/sqrt of 18</w:t>
      </w:r>
    </w:p>
    <w:p w14:paraId="5F10AAF1" w14:textId="6B2C688E" w:rsidR="00CC5E41" w:rsidRDefault="00DB511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t=-0.0249177</w:t>
      </w:r>
      <w:r w:rsidR="00CC5E41">
        <w:rPr>
          <w:rFonts w:ascii="Segoe UI" w:hAnsi="Segoe UI" w:cs="Segoe UI"/>
          <w:color w:val="000000"/>
          <w:sz w:val="28"/>
          <w:szCs w:val="28"/>
          <w:shd w:val="clear" w:color="auto" w:fill="FFFFFF"/>
        </w:rPr>
        <w:t xml:space="preserve"> </w:t>
      </w:r>
    </w:p>
    <w:p w14:paraId="1E99C333" w14:textId="67281F68" w:rsidR="0094063F" w:rsidRDefault="00DB511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In r code </w:t>
      </w:r>
      <w:r w:rsidR="003E26FD">
        <w:rPr>
          <w:rFonts w:ascii="Segoe UI" w:hAnsi="Segoe UI" w:cs="Segoe UI"/>
          <w:color w:val="000000"/>
          <w:sz w:val="28"/>
          <w:szCs w:val="28"/>
          <w:shd w:val="clear" w:color="auto" w:fill="FFFFFF"/>
        </w:rPr>
        <w:t>pt(tscore,df)</w:t>
      </w:r>
    </w:p>
    <w:p w14:paraId="0949CE46" w14:textId="0579F46E" w:rsidR="003E26FD" w:rsidRDefault="003E26F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D965B6">
        <w:rPr>
          <w:rFonts w:ascii="Segoe UI" w:hAnsi="Segoe UI" w:cs="Segoe UI"/>
          <w:color w:val="000000"/>
          <w:sz w:val="28"/>
          <w:szCs w:val="28"/>
          <w:shd w:val="clear" w:color="auto" w:fill="FFFFFF"/>
        </w:rPr>
        <w:t xml:space="preserve"> Pt(-0.024,17,lower.tail=TRUE)</w:t>
      </w:r>
    </w:p>
    <w:p w14:paraId="0BE23BE5" w14:textId="44FF9BBF" w:rsidR="0094063F" w:rsidRDefault="00D965B6">
      <w:pPr>
        <w:rPr>
          <w:sz w:val="28"/>
          <w:szCs w:val="28"/>
        </w:rPr>
      </w:pPr>
      <w:r>
        <w:rPr>
          <w:rFonts w:ascii="Segoe UI" w:hAnsi="Segoe UI" w:cs="Segoe UI"/>
          <w:color w:val="000000"/>
          <w:sz w:val="28"/>
          <w:szCs w:val="28"/>
          <w:shd w:val="clear" w:color="auto" w:fill="FFFFFF"/>
        </w:rPr>
        <w:t xml:space="preserve">     0.490566</w:t>
      </w:r>
      <w:r w:rsidR="00AC142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r w:rsidR="00AC142E">
        <w:rPr>
          <w:rFonts w:ascii="Segoe UI" w:hAnsi="Segoe UI" w:cs="Segoe UI"/>
          <w:color w:val="000000"/>
          <w:sz w:val="28"/>
          <w:szCs w:val="28"/>
          <w:shd w:val="clear" w:color="auto" w:fill="FFFFFF"/>
        </w:rPr>
        <w:t xml:space="preserve">     </w:t>
      </w:r>
    </w:p>
    <w:sectPr w:rsidR="0094063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5CBF" w14:textId="77777777" w:rsidR="00C0232F" w:rsidRDefault="00C0232F">
      <w:pPr>
        <w:spacing w:line="240" w:lineRule="auto"/>
      </w:pPr>
      <w:r>
        <w:separator/>
      </w:r>
    </w:p>
  </w:endnote>
  <w:endnote w:type="continuationSeparator" w:id="0">
    <w:p w14:paraId="02A3716B" w14:textId="77777777" w:rsidR="00C0232F" w:rsidRDefault="00C0232F">
      <w:pPr>
        <w:spacing w:line="240" w:lineRule="auto"/>
      </w:pPr>
      <w:r>
        <w:continuationSeparator/>
      </w:r>
    </w:p>
  </w:endnote>
  <w:endnote w:type="continuationNotice" w:id="1">
    <w:p w14:paraId="4483A963" w14:textId="77777777" w:rsidR="00C0232F" w:rsidRDefault="00C023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148C" w14:textId="77777777" w:rsidR="008407FA" w:rsidRDefault="0084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D6F4" w14:textId="77777777" w:rsidR="00C0232F" w:rsidRDefault="00C0232F">
      <w:pPr>
        <w:spacing w:after="0"/>
      </w:pPr>
      <w:r>
        <w:separator/>
      </w:r>
    </w:p>
  </w:footnote>
  <w:footnote w:type="continuationSeparator" w:id="0">
    <w:p w14:paraId="3C46CFCE" w14:textId="77777777" w:rsidR="00C0232F" w:rsidRDefault="00C0232F">
      <w:pPr>
        <w:spacing w:after="0"/>
      </w:pPr>
      <w:r>
        <w:continuationSeparator/>
      </w:r>
    </w:p>
  </w:footnote>
  <w:footnote w:type="continuationNotice" w:id="1">
    <w:p w14:paraId="01CFC884" w14:textId="77777777" w:rsidR="00C0232F" w:rsidRDefault="00C023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6339" w14:textId="77777777" w:rsidR="008407FA" w:rsidRDefault="00840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C272DA"/>
    <w:multiLevelType w:val="multilevel"/>
    <w:tmpl w:val="06C272DA"/>
    <w:lvl w:ilvl="0">
      <w:start w:val="1"/>
      <w:numFmt w:val="lowerLetter"/>
      <w:lvlText w:val="%1)"/>
      <w:lvlJc w:val="left"/>
      <w:pPr>
        <w:ind w:left="1272" w:hanging="360"/>
      </w:pPr>
      <w:rPr>
        <w:rFonts w:hint="default"/>
      </w:rPr>
    </w:lvl>
    <w:lvl w:ilvl="1">
      <w:start w:val="1"/>
      <w:numFmt w:val="lowerLetter"/>
      <w:lvlText w:val="%2."/>
      <w:lvlJc w:val="left"/>
      <w:pPr>
        <w:ind w:left="1992" w:hanging="360"/>
      </w:pPr>
    </w:lvl>
    <w:lvl w:ilvl="2">
      <w:start w:val="1"/>
      <w:numFmt w:val="lowerRoman"/>
      <w:lvlText w:val="%3."/>
      <w:lvlJc w:val="right"/>
      <w:pPr>
        <w:ind w:left="2712" w:hanging="180"/>
      </w:pPr>
    </w:lvl>
    <w:lvl w:ilvl="3">
      <w:start w:val="1"/>
      <w:numFmt w:val="decimal"/>
      <w:lvlText w:val="%4."/>
      <w:lvlJc w:val="left"/>
      <w:pPr>
        <w:ind w:left="3432" w:hanging="360"/>
      </w:pPr>
    </w:lvl>
    <w:lvl w:ilvl="4">
      <w:start w:val="1"/>
      <w:numFmt w:val="lowerLetter"/>
      <w:lvlText w:val="%5."/>
      <w:lvlJc w:val="left"/>
      <w:pPr>
        <w:ind w:left="4152" w:hanging="360"/>
      </w:pPr>
    </w:lvl>
    <w:lvl w:ilvl="5">
      <w:start w:val="1"/>
      <w:numFmt w:val="lowerRoman"/>
      <w:lvlText w:val="%6."/>
      <w:lvlJc w:val="right"/>
      <w:pPr>
        <w:ind w:left="4872" w:hanging="180"/>
      </w:pPr>
    </w:lvl>
    <w:lvl w:ilvl="6">
      <w:start w:val="1"/>
      <w:numFmt w:val="decimal"/>
      <w:lvlText w:val="%7."/>
      <w:lvlJc w:val="left"/>
      <w:pPr>
        <w:ind w:left="5592" w:hanging="360"/>
      </w:pPr>
    </w:lvl>
    <w:lvl w:ilvl="7">
      <w:start w:val="1"/>
      <w:numFmt w:val="lowerLetter"/>
      <w:lvlText w:val="%8."/>
      <w:lvlJc w:val="left"/>
      <w:pPr>
        <w:ind w:left="6312" w:hanging="360"/>
      </w:pPr>
    </w:lvl>
    <w:lvl w:ilvl="8">
      <w:start w:val="1"/>
      <w:numFmt w:val="lowerRoman"/>
      <w:lvlText w:val="%9."/>
      <w:lvlJc w:val="right"/>
      <w:pPr>
        <w:ind w:left="7032" w:hanging="180"/>
      </w:pPr>
    </w:lvl>
  </w:abstractNum>
  <w:abstractNum w:abstractNumId="2" w15:restartNumberingAfterBreak="0">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304509039">
    <w:abstractNumId w:val="0"/>
  </w:num>
  <w:num w:numId="2" w16cid:durableId="1079012266">
    <w:abstractNumId w:val="1"/>
  </w:num>
  <w:num w:numId="3" w16cid:durableId="906502214">
    <w:abstractNumId w:val="6"/>
  </w:num>
  <w:num w:numId="4" w16cid:durableId="1429501622">
    <w:abstractNumId w:val="4"/>
  </w:num>
  <w:num w:numId="5" w16cid:durableId="860436766">
    <w:abstractNumId w:val="2"/>
  </w:num>
  <w:num w:numId="6" w16cid:durableId="2094471517">
    <w:abstractNumId w:val="3"/>
  </w:num>
  <w:num w:numId="7" w16cid:durableId="609359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619A7"/>
    <w:rsid w:val="00065B08"/>
    <w:rsid w:val="00066B9D"/>
    <w:rsid w:val="000705D0"/>
    <w:rsid w:val="0007481D"/>
    <w:rsid w:val="00083863"/>
    <w:rsid w:val="00093685"/>
    <w:rsid w:val="000B36AF"/>
    <w:rsid w:val="000B382C"/>
    <w:rsid w:val="000B417C"/>
    <w:rsid w:val="000C158D"/>
    <w:rsid w:val="000D4662"/>
    <w:rsid w:val="000D69F4"/>
    <w:rsid w:val="000E2D64"/>
    <w:rsid w:val="000F2D83"/>
    <w:rsid w:val="000F4824"/>
    <w:rsid w:val="00126D9E"/>
    <w:rsid w:val="00154495"/>
    <w:rsid w:val="001864D6"/>
    <w:rsid w:val="00190F7C"/>
    <w:rsid w:val="001B1D14"/>
    <w:rsid w:val="001F4062"/>
    <w:rsid w:val="00202792"/>
    <w:rsid w:val="002078BC"/>
    <w:rsid w:val="00207A52"/>
    <w:rsid w:val="0023216C"/>
    <w:rsid w:val="00264286"/>
    <w:rsid w:val="00266B62"/>
    <w:rsid w:val="002818A0"/>
    <w:rsid w:val="0028213D"/>
    <w:rsid w:val="0028491A"/>
    <w:rsid w:val="0028500C"/>
    <w:rsid w:val="00293532"/>
    <w:rsid w:val="00297934"/>
    <w:rsid w:val="002A4687"/>
    <w:rsid w:val="002A6694"/>
    <w:rsid w:val="002E0863"/>
    <w:rsid w:val="002E78B5"/>
    <w:rsid w:val="002F351B"/>
    <w:rsid w:val="00302B26"/>
    <w:rsid w:val="003236AF"/>
    <w:rsid w:val="00326B91"/>
    <w:rsid w:val="0033460C"/>
    <w:rsid w:val="00341F5E"/>
    <w:rsid w:val="00360870"/>
    <w:rsid w:val="00396AEA"/>
    <w:rsid w:val="003A03BA"/>
    <w:rsid w:val="003B01D0"/>
    <w:rsid w:val="003E26FD"/>
    <w:rsid w:val="003E5810"/>
    <w:rsid w:val="003F354C"/>
    <w:rsid w:val="00421090"/>
    <w:rsid w:val="00437040"/>
    <w:rsid w:val="0044093B"/>
    <w:rsid w:val="00441DD5"/>
    <w:rsid w:val="00494A7E"/>
    <w:rsid w:val="004A09D4"/>
    <w:rsid w:val="004A53F6"/>
    <w:rsid w:val="004D09A1"/>
    <w:rsid w:val="004D3345"/>
    <w:rsid w:val="004D73DF"/>
    <w:rsid w:val="00516458"/>
    <w:rsid w:val="00540ACB"/>
    <w:rsid w:val="005416B6"/>
    <w:rsid w:val="005438FD"/>
    <w:rsid w:val="005530E3"/>
    <w:rsid w:val="00561C0F"/>
    <w:rsid w:val="00576B4A"/>
    <w:rsid w:val="005B3766"/>
    <w:rsid w:val="005D1DBF"/>
    <w:rsid w:val="005E36B7"/>
    <w:rsid w:val="005F66C0"/>
    <w:rsid w:val="00615E21"/>
    <w:rsid w:val="00620B1B"/>
    <w:rsid w:val="006432DB"/>
    <w:rsid w:val="0066364B"/>
    <w:rsid w:val="006723AD"/>
    <w:rsid w:val="0067545C"/>
    <w:rsid w:val="0069468B"/>
    <w:rsid w:val="006953A0"/>
    <w:rsid w:val="006A71DE"/>
    <w:rsid w:val="006B5C55"/>
    <w:rsid w:val="006C397B"/>
    <w:rsid w:val="006D7AA1"/>
    <w:rsid w:val="006E0ED4"/>
    <w:rsid w:val="006F5761"/>
    <w:rsid w:val="00706CEB"/>
    <w:rsid w:val="00707DE3"/>
    <w:rsid w:val="00716F16"/>
    <w:rsid w:val="00720868"/>
    <w:rsid w:val="00724454"/>
    <w:rsid w:val="007273CD"/>
    <w:rsid w:val="007300FB"/>
    <w:rsid w:val="007649BD"/>
    <w:rsid w:val="00786F22"/>
    <w:rsid w:val="007A3B9F"/>
    <w:rsid w:val="007B750E"/>
    <w:rsid w:val="007B7F44"/>
    <w:rsid w:val="007C1C0E"/>
    <w:rsid w:val="007D3CDF"/>
    <w:rsid w:val="008407FA"/>
    <w:rsid w:val="008542FC"/>
    <w:rsid w:val="00884213"/>
    <w:rsid w:val="00897D95"/>
    <w:rsid w:val="008A49E3"/>
    <w:rsid w:val="008B2CB7"/>
    <w:rsid w:val="00901306"/>
    <w:rsid w:val="009043E8"/>
    <w:rsid w:val="00923E3B"/>
    <w:rsid w:val="0094063F"/>
    <w:rsid w:val="00990162"/>
    <w:rsid w:val="009D6E8A"/>
    <w:rsid w:val="009E1787"/>
    <w:rsid w:val="009F4672"/>
    <w:rsid w:val="00A00449"/>
    <w:rsid w:val="00A373D3"/>
    <w:rsid w:val="00A50B04"/>
    <w:rsid w:val="00AA44EF"/>
    <w:rsid w:val="00AB0E5D"/>
    <w:rsid w:val="00AC142E"/>
    <w:rsid w:val="00AF3A1F"/>
    <w:rsid w:val="00B22C7F"/>
    <w:rsid w:val="00B51FF8"/>
    <w:rsid w:val="00B64B10"/>
    <w:rsid w:val="00B86A4C"/>
    <w:rsid w:val="00B9248E"/>
    <w:rsid w:val="00BB68E7"/>
    <w:rsid w:val="00BC5748"/>
    <w:rsid w:val="00BE6B16"/>
    <w:rsid w:val="00BE6CBD"/>
    <w:rsid w:val="00BF683B"/>
    <w:rsid w:val="00C0232F"/>
    <w:rsid w:val="00C41684"/>
    <w:rsid w:val="00C45716"/>
    <w:rsid w:val="00C50D38"/>
    <w:rsid w:val="00C57628"/>
    <w:rsid w:val="00C700CD"/>
    <w:rsid w:val="00C76165"/>
    <w:rsid w:val="00C91875"/>
    <w:rsid w:val="00CB08A5"/>
    <w:rsid w:val="00CC43C1"/>
    <w:rsid w:val="00CC5E41"/>
    <w:rsid w:val="00D15CA9"/>
    <w:rsid w:val="00D309C7"/>
    <w:rsid w:val="00D37753"/>
    <w:rsid w:val="00D44288"/>
    <w:rsid w:val="00D610DF"/>
    <w:rsid w:val="00D66F0E"/>
    <w:rsid w:val="00D74923"/>
    <w:rsid w:val="00D759AC"/>
    <w:rsid w:val="00D87AA3"/>
    <w:rsid w:val="00D965B6"/>
    <w:rsid w:val="00DA782A"/>
    <w:rsid w:val="00DB511C"/>
    <w:rsid w:val="00DB650D"/>
    <w:rsid w:val="00DD5854"/>
    <w:rsid w:val="00E605D6"/>
    <w:rsid w:val="00EB162F"/>
    <w:rsid w:val="00EB35D6"/>
    <w:rsid w:val="00EB6B5E"/>
    <w:rsid w:val="00EF70C9"/>
    <w:rsid w:val="00EF7106"/>
    <w:rsid w:val="00EF7C0D"/>
    <w:rsid w:val="00F20BE6"/>
    <w:rsid w:val="00F339B7"/>
    <w:rsid w:val="00F407B7"/>
    <w:rsid w:val="00F66496"/>
    <w:rsid w:val="00F739DC"/>
    <w:rsid w:val="00FB0E14"/>
    <w:rsid w:val="00FB2BBE"/>
    <w:rsid w:val="00FE6626"/>
    <w:rsid w:val="00FF17F4"/>
    <w:rsid w:val="00FF509F"/>
    <w:rsid w:val="00FF7EE8"/>
    <w:rsid w:val="61203C9A"/>
    <w:rsid w:val="76BC2680"/>
    <w:rsid w:val="789B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C892"/>
  <w15:docId w15:val="{3B147AEC-518D-41A3-A3C7-56C9EA3F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C91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Header">
    <w:name w:val="header"/>
    <w:basedOn w:val="Normal"/>
    <w:link w:val="HeaderChar"/>
    <w:uiPriority w:val="99"/>
    <w:unhideWhenUsed/>
    <w:rsid w:val="00840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7FA"/>
    <w:rPr>
      <w:sz w:val="22"/>
      <w:szCs w:val="22"/>
      <w:lang w:val="en-US" w:eastAsia="en-US"/>
    </w:rPr>
  </w:style>
  <w:style w:type="paragraph" w:styleId="Footer">
    <w:name w:val="footer"/>
    <w:basedOn w:val="Normal"/>
    <w:link w:val="FooterChar"/>
    <w:uiPriority w:val="99"/>
    <w:unhideWhenUsed/>
    <w:rsid w:val="00840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7FA"/>
    <w:rPr>
      <w:sz w:val="22"/>
      <w:szCs w:val="22"/>
      <w:lang w:val="en-US" w:eastAsia="en-US"/>
    </w:rPr>
  </w:style>
  <w:style w:type="paragraph" w:styleId="Revision">
    <w:name w:val="Revision"/>
    <w:hidden/>
    <w:uiPriority w:val="99"/>
    <w:semiHidden/>
    <w:rsid w:val="008407FA"/>
    <w:rPr>
      <w:sz w:val="22"/>
      <w:szCs w:val="22"/>
      <w:lang w:val="en-US" w:eastAsia="en-US"/>
    </w:rPr>
  </w:style>
  <w:style w:type="character" w:customStyle="1" w:styleId="Heading1Char">
    <w:name w:val="Heading 1 Char"/>
    <w:basedOn w:val="DefaultParagraphFont"/>
    <w:link w:val="Heading1"/>
    <w:uiPriority w:val="9"/>
    <w:rsid w:val="00C91875"/>
    <w:rPr>
      <w:rFonts w:asciiTheme="majorHAnsi" w:eastAsiaTheme="majorEastAsia" w:hAnsiTheme="majorHAnsi" w:cstheme="majorBidi"/>
      <w:color w:val="2E74B5" w:themeColor="accent1" w:themeShade="BF"/>
      <w:sz w:val="32"/>
      <w:szCs w:val="32"/>
      <w:lang w:val="en-US" w:eastAsia="en-US"/>
    </w:rPr>
  </w:style>
  <w:style w:type="character" w:styleId="Hyperlink">
    <w:name w:val="Hyperlink"/>
    <w:basedOn w:val="DefaultParagraphFont"/>
    <w:uiPriority w:val="99"/>
    <w:unhideWhenUsed/>
    <w:rsid w:val="00A00449"/>
    <w:rPr>
      <w:color w:val="0000FF"/>
      <w:u w:val="single"/>
    </w:rPr>
  </w:style>
  <w:style w:type="character" w:styleId="UnresolvedMention">
    <w:name w:val="Unresolved Mention"/>
    <w:basedOn w:val="DefaultParagraphFont"/>
    <w:uiPriority w:val="99"/>
    <w:semiHidden/>
    <w:unhideWhenUsed/>
    <w:rsid w:val="00A00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34">
      <w:bodyDiv w:val="1"/>
      <w:marLeft w:val="0"/>
      <w:marRight w:val="0"/>
      <w:marTop w:val="0"/>
      <w:marBottom w:val="0"/>
      <w:divBdr>
        <w:top w:val="none" w:sz="0" w:space="0" w:color="auto"/>
        <w:left w:val="none" w:sz="0" w:space="0" w:color="auto"/>
        <w:bottom w:val="none" w:sz="0" w:space="0" w:color="auto"/>
        <w:right w:val="none" w:sz="0" w:space="0" w:color="auto"/>
      </w:divBdr>
    </w:div>
    <w:div w:id="504829687">
      <w:bodyDiv w:val="1"/>
      <w:marLeft w:val="0"/>
      <w:marRight w:val="0"/>
      <w:marTop w:val="0"/>
      <w:marBottom w:val="0"/>
      <w:divBdr>
        <w:top w:val="none" w:sz="0" w:space="0" w:color="auto"/>
        <w:left w:val="none" w:sz="0" w:space="0" w:color="auto"/>
        <w:bottom w:val="none" w:sz="0" w:space="0" w:color="auto"/>
        <w:right w:val="none" w:sz="0" w:space="0" w:color="auto"/>
      </w:divBdr>
    </w:div>
    <w:div w:id="563100494">
      <w:bodyDiv w:val="1"/>
      <w:marLeft w:val="0"/>
      <w:marRight w:val="0"/>
      <w:marTop w:val="0"/>
      <w:marBottom w:val="0"/>
      <w:divBdr>
        <w:top w:val="none" w:sz="0" w:space="0" w:color="auto"/>
        <w:left w:val="none" w:sz="0" w:space="0" w:color="auto"/>
        <w:bottom w:val="none" w:sz="0" w:space="0" w:color="auto"/>
        <w:right w:val="none" w:sz="0" w:space="0" w:color="auto"/>
      </w:divBdr>
    </w:div>
    <w:div w:id="128064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microsoft.com/office/2014/relationships/chartEx" Target="charts/chartEx6.xml"/><Relationship Id="rId7" Type="http://schemas.microsoft.com/office/2014/relationships/chartEx" Target="charts/chartEx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3.xml"/><Relationship Id="rId24" Type="http://schemas.openxmlformats.org/officeDocument/2006/relationships/footer" Target="footer1.xml"/><Relationship Id="rId5" Type="http://schemas.openxmlformats.org/officeDocument/2006/relationships/footnotes" Target="footnotes.xml"/><Relationship Id="rId15" Type="http://schemas.microsoft.com/office/2014/relationships/chartEx" Target="charts/chartEx4.xml"/><Relationship Id="rId23" Type="http://schemas.openxmlformats.org/officeDocument/2006/relationships/header" Target="header1.xml"/><Relationship Id="rId10" Type="http://schemas.openxmlformats.org/officeDocument/2006/relationships/image" Target="media/image2.png"/><Relationship Id="rId19" Type="http://schemas.microsoft.com/office/2014/relationships/chartEx" Target="charts/chartEx5.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5.png"/><Relationship Id="rId22" Type="http://schemas.openxmlformats.org/officeDocument/2006/relationships/image" Target="media/image10.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EPIKA\Documents\Data%20science\Data%20Science%20Assignment\Assignment%201\Q7.csv%20file.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EPIKA\Documents\Data%20science\Data%20Science%20Assignment\Assignment%201\Q9_a.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DEEPIKA\Documents\Data%20science\Data%20Science%20Assignment\Assignment%201\Q9_b.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DEEPIKA\Documents\Data%20science\Data%20Science%20Assignment\Assignment%201\Cars.csv"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DEEPIKA\Documents\Data%20science\Data%20Science%20Assignment\Assignment%201\wc-at.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'Q7.csv file'!$B$2:$B$33</cx:f>
        <cx:lvl ptCount="32" formatCode="General">
          <cx:pt idx="0">3.8999999999999999</cx:pt>
          <cx:pt idx="1">3.8999999999999999</cx:pt>
          <cx:pt idx="2">3.8500000000000001</cx:pt>
          <cx:pt idx="3">3.0800000000000001</cx:pt>
          <cx:pt idx="4">3.1499999999999999</cx:pt>
          <cx:pt idx="5">2.7599999999999998</cx:pt>
          <cx:pt idx="6">3.21</cx:pt>
          <cx:pt idx="7">3.6899999999999999</cx:pt>
          <cx:pt idx="8">3.9199999999999999</cx:pt>
          <cx:pt idx="9">3.9199999999999999</cx:pt>
          <cx:pt idx="10">3.9199999999999999</cx:pt>
          <cx:pt idx="11">3.0699999999999998</cx:pt>
          <cx:pt idx="12">3.0699999999999998</cx:pt>
          <cx:pt idx="13">3.0699999999999998</cx:pt>
          <cx:pt idx="14">2.9300000000000002</cx:pt>
          <cx:pt idx="15">3</cx:pt>
          <cx:pt idx="16">3.23</cx:pt>
          <cx:pt idx="17">4.0800000000000001</cx:pt>
          <cx:pt idx="18">4.9299999999999997</cx:pt>
          <cx:pt idx="19">4.2199999999999998</cx:pt>
          <cx:pt idx="20">3.7000000000000002</cx:pt>
          <cx:pt idx="21">2.7599999999999998</cx:pt>
          <cx:pt idx="22">3.1499999999999999</cx:pt>
          <cx:pt idx="23">3.73</cx:pt>
          <cx:pt idx="24">3.0800000000000001</cx:pt>
          <cx:pt idx="25">4.0800000000000001</cx:pt>
          <cx:pt idx="26">4.4299999999999997</cx:pt>
          <cx:pt idx="27">3.77</cx:pt>
          <cx:pt idx="28">4.2199999999999998</cx:pt>
          <cx:pt idx="29">3.6200000000000001</cx:pt>
          <cx:pt idx="30">3.54</cx:pt>
          <cx:pt idx="31">4.1100000000000003</cx:pt>
        </cx:lvl>
      </cx:numDim>
    </cx:data>
    <cx:data id="1">
      <cx:numDim type="val">
        <cx:f>'Q7.csv file'!$C$2:$C$33</cx:f>
        <cx:lvl ptCount="32" formatCode="General">
          <cx:pt idx="0">2.6200000000000001</cx:pt>
          <cx:pt idx="1">2.875</cx:pt>
          <cx:pt idx="2">2.3199999999999998</cx:pt>
          <cx:pt idx="3">3.2149999999999999</cx:pt>
          <cx:pt idx="4">3.4399999999999999</cx:pt>
          <cx:pt idx="5">3.46</cx:pt>
          <cx:pt idx="6">3.5699999999999998</cx:pt>
          <cx:pt idx="7">3.1899999999999999</cx:pt>
          <cx:pt idx="8">3.1499999999999999</cx:pt>
          <cx:pt idx="9">3.4399999999999999</cx:pt>
          <cx:pt idx="10">3.4399999999999999</cx:pt>
          <cx:pt idx="11">4.0700000000000003</cx:pt>
          <cx:pt idx="12">3.73</cx:pt>
          <cx:pt idx="13">3.7799999999999998</cx:pt>
          <cx:pt idx="14">5.25</cx:pt>
          <cx:pt idx="15">5.4240000000000004</cx:pt>
          <cx:pt idx="16">5.3449999999999998</cx:pt>
          <cx:pt idx="17">2.2000000000000002</cx:pt>
          <cx:pt idx="18">1.615</cx:pt>
          <cx:pt idx="19">1.835</cx:pt>
          <cx:pt idx="20">2.4649999999999999</cx:pt>
          <cx:pt idx="21">3.52</cx:pt>
          <cx:pt idx="22">3.4350000000000001</cx:pt>
          <cx:pt idx="23">3.8399999999999999</cx:pt>
          <cx:pt idx="24">3.8450000000000002</cx:pt>
          <cx:pt idx="25">1.9350000000000001</cx:pt>
          <cx:pt idx="26">2.1400000000000001</cx:pt>
          <cx:pt idx="27">1.5129999999999999</cx:pt>
          <cx:pt idx="28">3.1699999999999999</cx:pt>
          <cx:pt idx="29">2.77</cx:pt>
          <cx:pt idx="30">3.5699999999999998</cx:pt>
          <cx:pt idx="31">2.7799999999999998</cx:pt>
        </cx:lvl>
      </cx:numDim>
    </cx:data>
    <cx:data id="2">
      <cx:numDim type="val">
        <cx:f>'Q7.csv file'!$D$2:$D$33</cx:f>
        <cx:lvl ptCount="32" formatCode="General">
          <cx:pt idx="0">16.460000000000001</cx:pt>
          <cx:pt idx="1">17.02</cx:pt>
          <cx:pt idx="2">18.609999999999999</cx:pt>
          <cx:pt idx="3">19.440000000000001</cx:pt>
          <cx:pt idx="4">17.02</cx:pt>
          <cx:pt idx="5">20.219999999999999</cx:pt>
          <cx:pt idx="6">15.84</cx:pt>
          <cx:pt idx="7">20</cx:pt>
          <cx:pt idx="8">22.899999999999999</cx:pt>
          <cx:pt idx="9">18.300000000000001</cx:pt>
          <cx:pt idx="10">18.899999999999999</cx:pt>
          <cx:pt idx="11">17.399999999999999</cx:pt>
          <cx:pt idx="12">17.600000000000001</cx:pt>
          <cx:pt idx="13">18</cx:pt>
          <cx:pt idx="14">17.98</cx:pt>
          <cx:pt idx="15">17.82</cx:pt>
          <cx:pt idx="16">17.420000000000002</cx:pt>
          <cx:pt idx="17">19.469999999999999</cx:pt>
          <cx:pt idx="18">18.52</cx:pt>
          <cx:pt idx="19">19.899999999999999</cx:pt>
          <cx:pt idx="20">20.010000000000002</cx:pt>
          <cx:pt idx="21">16.870000000000001</cx:pt>
          <cx:pt idx="22">17.300000000000001</cx:pt>
          <cx:pt idx="23">15.41</cx:pt>
          <cx:pt idx="24">17.050000000000001</cx:pt>
          <cx:pt idx="25">18.899999999999999</cx:pt>
          <cx:pt idx="26">16.699999999999999</cx:pt>
          <cx:pt idx="27">16.899999999999999</cx:pt>
          <cx:pt idx="28">14.5</cx:pt>
          <cx:pt idx="29">15.5</cx:pt>
          <cx:pt idx="30">14.6</cx:pt>
          <cx:pt idx="31">18.600000000000001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Sports detail</a:t>
            </a:r>
          </a:p>
          <a:p>
            <a:pPr algn="ctr" rtl="0">
              <a:defRPr/>
            </a:pPr>
            <a:endParaRPr lang="en-US" sz="1800" b="1" i="0" u="none" strike="noStrike" baseline="0">
              <a:solidFill>
                <a:sysClr val="windowText" lastClr="000000">
                  <a:lumMod val="75000"/>
                  <a:lumOff val="25000"/>
                </a:sysClr>
              </a:solidFill>
              <a:latin typeface="Calibri" panose="020F0502020204030204"/>
            </a:endParaRPr>
          </a:p>
        </cx:rich>
      </cx:tx>
    </cx:title>
    <cx:plotArea>
      <cx:plotAreaRegion>
        <cx:series layoutId="boxWhisker" uniqueId="{09F0E489-7390-48E4-B04A-689CF4955E67}">
          <cx:dataId val="0"/>
          <cx:layoutPr>
            <cx:visibility meanLine="0" meanMarker="1" nonoutliers="0" outliers="1"/>
            <cx:statistics quartileMethod="exclusive"/>
          </cx:layoutPr>
        </cx:series>
        <cx:series layoutId="boxWhisker" uniqueId="{736AEDA9-6F1C-4A21-B8A1-2834520D71B7}">
          <cx:dataId val="1"/>
          <cx:layoutPr>
            <cx:visibility meanLine="0" meanMarker="1" nonoutliers="0" outliers="1"/>
            <cx:statistics quartileMethod="exclusive"/>
          </cx:layoutPr>
        </cx:series>
        <cx:series layoutId="boxWhisker" uniqueId="{02DF7AE0-2551-4240-A835-3229E7424A93}">
          <cx:dataId val="2"/>
          <cx:layoutPr>
            <cx:visibility meanLine="0" meanMarker="1" nonoutliers="0" outliers="1"/>
            <cx:statistics quartileMethod="exclusive"/>
          </cx:layoutPr>
        </cx:series>
      </cx:plotAreaRegion>
      <cx:axis id="0">
        <cx:catScaling gapWidth="1.5"/>
        <cx:title>
          <cx:tx>
            <cx:txData>
              <cx:v>INCREAMENTAL</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75000"/>
                      <a:lumOff val="25000"/>
                    </a:sysClr>
                  </a:solidFill>
                  <a:latin typeface="Calibri" panose="020F0502020204030204"/>
                </a:rPr>
                <a:t>INCREAMENTAL</a:t>
              </a:r>
            </a:p>
          </cx:txPr>
        </cx:title>
        <cx:minorGridlines/>
        <cx:tickLabels/>
      </cx:axis>
      <cx:axis id="1">
        <cx:valScaling/>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75000"/>
                <a:lumOff val="2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Q9_a!$B$2:$B$51</cx:f>
        <cx:lvl ptCount="50" formatCode="General">
          <cx:pt idx="0">4</cx:pt>
          <cx:pt idx="1">4</cx:pt>
          <cx:pt idx="2">7</cx:pt>
          <cx:pt idx="3">7</cx:pt>
          <cx:pt idx="4">8</cx:pt>
          <cx:pt idx="5">9</cx:pt>
          <cx:pt idx="6">10</cx:pt>
          <cx:pt idx="7">10</cx:pt>
          <cx:pt idx="8">10</cx:pt>
          <cx:pt idx="9">11</cx:pt>
          <cx:pt idx="10">11</cx:pt>
          <cx:pt idx="11">12</cx:pt>
          <cx:pt idx="12">12</cx:pt>
          <cx:pt idx="13">12</cx:pt>
          <cx:pt idx="14">12</cx:pt>
          <cx:pt idx="15">13</cx:pt>
          <cx:pt idx="16">13</cx:pt>
          <cx:pt idx="17">13</cx:pt>
          <cx:pt idx="18">13</cx:pt>
          <cx:pt idx="19">14</cx:pt>
          <cx:pt idx="20">14</cx:pt>
          <cx:pt idx="21">14</cx:pt>
          <cx:pt idx="22">14</cx:pt>
          <cx:pt idx="23">15</cx:pt>
          <cx:pt idx="24">15</cx:pt>
          <cx:pt idx="25">15</cx:pt>
          <cx:pt idx="26">16</cx:pt>
          <cx:pt idx="27">16</cx:pt>
          <cx:pt idx="28">17</cx:pt>
          <cx:pt idx="29">17</cx:pt>
          <cx:pt idx="30">17</cx:pt>
          <cx:pt idx="31">18</cx:pt>
          <cx:pt idx="32">18</cx:pt>
          <cx:pt idx="33">18</cx:pt>
          <cx:pt idx="34">18</cx:pt>
          <cx:pt idx="35">19</cx:pt>
          <cx:pt idx="36">19</cx:pt>
          <cx:pt idx="37">19</cx:pt>
          <cx:pt idx="38">20</cx:pt>
          <cx:pt idx="39">20</cx:pt>
          <cx:pt idx="40">20</cx:pt>
          <cx:pt idx="41">20</cx:pt>
          <cx:pt idx="42">20</cx:pt>
          <cx:pt idx="43">22</cx:pt>
          <cx:pt idx="44">23</cx:pt>
          <cx:pt idx="45">24</cx:pt>
          <cx:pt idx="46">24</cx:pt>
          <cx:pt idx="47">24</cx:pt>
          <cx:pt idx="48">24</cx:pt>
          <cx:pt idx="49">25</cx:pt>
        </cx:lvl>
      </cx:numDim>
    </cx:data>
    <cx:data id="1">
      <cx:numDim type="val">
        <cx:f>Q9_a!$C$2:$C$51</cx:f>
        <cx:lvl ptCount="50" formatCode="General">
          <cx:pt idx="0">2</cx:pt>
          <cx:pt idx="1">10</cx:pt>
          <cx:pt idx="2">4</cx:pt>
          <cx:pt idx="3">22</cx:pt>
          <cx:pt idx="4">16</cx:pt>
          <cx:pt idx="5">10</cx:pt>
          <cx:pt idx="6">18</cx:pt>
          <cx:pt idx="7">26</cx:pt>
          <cx:pt idx="8">34</cx:pt>
          <cx:pt idx="9">17</cx:pt>
          <cx:pt idx="10">28</cx:pt>
          <cx:pt idx="11">14</cx:pt>
          <cx:pt idx="12">20</cx:pt>
          <cx:pt idx="13">24</cx:pt>
          <cx:pt idx="14">28</cx:pt>
          <cx:pt idx="15">26</cx:pt>
          <cx:pt idx="16">34</cx:pt>
          <cx:pt idx="17">34</cx:pt>
          <cx:pt idx="18">46</cx:pt>
          <cx:pt idx="19">26</cx:pt>
          <cx:pt idx="20">36</cx:pt>
          <cx:pt idx="21">60</cx:pt>
          <cx:pt idx="22">80</cx:pt>
          <cx:pt idx="23">20</cx:pt>
          <cx:pt idx="24">26</cx:pt>
          <cx:pt idx="25">54</cx:pt>
          <cx:pt idx="26">32</cx:pt>
          <cx:pt idx="27">40</cx:pt>
          <cx:pt idx="28">32</cx:pt>
          <cx:pt idx="29">40</cx:pt>
          <cx:pt idx="30">50</cx:pt>
          <cx:pt idx="31">42</cx:pt>
          <cx:pt idx="32">56</cx:pt>
          <cx:pt idx="33">76</cx:pt>
          <cx:pt idx="34">84</cx:pt>
          <cx:pt idx="35">36</cx:pt>
          <cx:pt idx="36">46</cx:pt>
          <cx:pt idx="37">68</cx:pt>
          <cx:pt idx="38">32</cx:pt>
          <cx:pt idx="39">48</cx:pt>
          <cx:pt idx="40">52</cx:pt>
          <cx:pt idx="41">56</cx:pt>
          <cx:pt idx="42">64</cx:pt>
          <cx:pt idx="43">66</cx:pt>
          <cx:pt idx="44">54</cx:pt>
          <cx:pt idx="45">70</cx:pt>
          <cx:pt idx="46">92</cx:pt>
          <cx:pt idx="47">93</cx:pt>
          <cx:pt idx="48">120</cx:pt>
          <cx:pt idx="49">85</cx:pt>
        </cx:lvl>
      </cx:numDim>
    </cx:data>
  </cx:chartData>
  <cx:chart>
    <cx:title pos="t" align="ctr" overlay="0">
      <cx:tx>
        <cx:txData>
          <cx:v>Speed&amp;Dist Detail </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Speed&amp;Dist Detail </a:t>
          </a:r>
        </a:p>
      </cx:txPr>
    </cx:title>
    <cx:plotArea>
      <cx:plotAreaRegion>
        <cx:series layoutId="boxWhisker" uniqueId="{4FA850EF-9ADB-4AE2-8FC4-8ED29365DCB1}">
          <cx:dataId val="0"/>
          <cx:layoutPr>
            <cx:visibility meanLine="0" meanMarker="1" nonoutliers="0" outliers="1"/>
            <cx:statistics quartileMethod="exclusive"/>
          </cx:layoutPr>
        </cx:series>
        <cx:series layoutId="boxWhisker" uniqueId="{DE6FF114-7E0F-4EC4-842E-240123C49EE3}">
          <cx:dataId val="1"/>
          <cx:layoutPr>
            <cx:visibility meanLine="0" meanMarker="1" nonoutliers="0" outliers="1"/>
            <cx:statistics quartileMethod="exclusive"/>
          </cx:layoutPr>
        </cx:series>
      </cx:plotAreaRegion>
      <cx:axis id="0">
        <cx:catScaling gapWidth="1.5"/>
        <cx:title>
          <cx:tx>
            <cx:txData>
              <cx:v>IMPROVEMENT  SPEED &amp; DIST.</cx:v>
            </cx:txData>
          </cx:tx>
          <cx:txPr>
            <a:bodyPr spcFirstLastPara="1" vertOverflow="ellipsis" horzOverflow="overflow" wrap="square" lIns="0" tIns="0" rIns="0" bIns="0" anchor="ctr" anchorCtr="1"/>
            <a:lstStyle/>
            <a:p>
              <a:pPr algn="ctr" rtl="0">
                <a:defRPr/>
              </a:pPr>
              <a:r>
                <a:rPr lang="en-US" sz="1050" b="0" i="0" u="none" strike="noStrike" baseline="0">
                  <a:solidFill>
                    <a:sysClr val="windowText" lastClr="000000">
                      <a:lumMod val="75000"/>
                      <a:lumOff val="25000"/>
                    </a:sysClr>
                  </a:solidFill>
                  <a:latin typeface="Calibri" panose="020F0502020204030204"/>
                </a:rPr>
                <a:t>IMPROVEMENT  SPEED &amp; DIST.</a:t>
              </a:r>
            </a:p>
          </cx:txPr>
        </cx:title>
        <cx:tickLabels/>
      </cx:axis>
      <cx:axis id="1">
        <cx:valScaling/>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75000"/>
                <a:lumOff val="25000"/>
              </a:sysClr>
            </a:solidFill>
            <a:latin typeface="Calibri" panose="020F0502020204030204"/>
          </a:endParaRPr>
        </a:p>
      </cx:txPr>
    </cx:legend>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Q9_b.csv!$B$2:$B$82</cx:f>
        <cx:lvl ptCount="81" formatCode="General">
          <cx:pt idx="0">104.1853528</cx:pt>
          <cx:pt idx="1">105.4612635</cx:pt>
          <cx:pt idx="2">105.4612635</cx:pt>
          <cx:pt idx="3">113.4612635</cx:pt>
          <cx:pt idx="4">104.4612635</cx:pt>
          <cx:pt idx="5">113.1853528</cx:pt>
          <cx:pt idx="6">105.4612635</cx:pt>
          <cx:pt idx="7">102.59851279999999</cx:pt>
          <cx:pt idx="8">102.59851279999999</cx:pt>
          <cx:pt idx="9">115.6452041</cx:pt>
          <cx:pt idx="10">111.1853528</cx:pt>
          <cx:pt idx="11">117.59851279999999</cx:pt>
          <cx:pt idx="12">122.1050553</cx:pt>
          <cx:pt idx="13">111.1853528</cx:pt>
          <cx:pt idx="14">108.1853528</cx:pt>
          <cx:pt idx="15">111.1853528</cx:pt>
          <cx:pt idx="16">114.3692933</cx:pt>
          <cx:pt idx="17">117.59851279999999</cx:pt>
          <cx:pt idx="18">114.3692933</cx:pt>
          <cx:pt idx="19">118.47293639999999</cx:pt>
          <cx:pt idx="20">119.1050553</cx:pt>
          <cx:pt idx="21">110.84081740000001</cx:pt>
          <cx:pt idx="22">120.2889958</cx:pt>
          <cx:pt idx="23">113.82914460000001</cx:pt>
          <cx:pt idx="24">119.1853528</cx:pt>
          <cx:pt idx="25">114.59851279999999</cx:pt>
          <cx:pt idx="26">120.76051990000001</cx:pt>
          <cx:pt idx="27">119.1050553</cx:pt>
          <cx:pt idx="28">99.564906609999994</cx:pt>
          <cx:pt idx="29">121.84081740000001</cx:pt>
          <cx:pt idx="30">113.48460919999999</cx:pt>
          <cx:pt idx="31">112.2889958</cx:pt>
          <cx:pt idx="32">119.9211148</cx:pt>
          <cx:pt idx="33">121.39263889999999</cx:pt>
          <cx:pt idx="34">111.2889958</cx:pt>
          <cx:pt idx="35">115.0130851</cx:pt>
          <cx:pt idx="36">114.0933825</cx:pt>
          <cx:pt idx="37">116.909442</cx:pt>
          <cx:pt idx="38">116.909442</cx:pt>
          <cx:pt idx="39">128.4612635</cx:pt>
          <cx:pt idx="40">116.39263889999999</cx:pt>
          <cx:pt idx="41">115.74884710000001</cx:pt>
          <cx:pt idx="42">117.4612635</cx:pt>
          <cx:pt idx="43">114.0933825</cx:pt>
          <cx:pt idx="44">114.38096609999999</cx:pt>
          <cx:pt idx="45">117.1050553</cx:pt>
          <cx:pt idx="46">118.2086984</cx:pt>
          <cx:pt idx="47">116.47293639999999</cx:pt>
          <cx:pt idx="48">127.909442</cx:pt>
          <cx:pt idx="49">118.2889958</cx:pt>
          <cx:pt idx="50">118.2889958</cx:pt>
          <cx:pt idx="51">118.2889958</cx:pt>
          <cx:pt idx="52">120.40431169999999</cx:pt>
          <cx:pt idx="53">143.39263890000001</cx:pt>
          <cx:pt idx="54">135.39263890000001</cx:pt>
          <cx:pt idx="55">126.40431169999999</cx:pt>
          <cx:pt idx="56">110.4612635</cx:pt>
          <cx:pt idx="57">118.2889958</cx:pt>
          <cx:pt idx="58">112.6452041</cx:pt>
          <cx:pt idx="59">115.5765794</cx:pt>
          <cx:pt idx="60">130.2086984</cx:pt>
          <cx:pt idx="61">117.6685497</cx:pt>
          <cx:pt idx="62">126.0481035</cx:pt>
          <cx:pt idx="63">125.3123415</cx:pt>
          <cx:pt idx="64">128.128401</cx:pt>
          <cx:pt idx="65">126.59851279999999</cx:pt>
          <cx:pt idx="66">132.48460919999999</cx:pt>
          <cx:pt idx="67">133.68022250000001</cx:pt>
          <cx:pt idx="68">133.3123415</cx:pt>
          <cx:pt idx="69">158.30066869999999</cx:pt>
          <cx:pt idx="70">164.59851280000001</cx:pt>
          <cx:pt idx="71">133.41598450000001</cx:pt>
          <cx:pt idx="72">133.14007380000001</cx:pt>
          <cx:pt idx="73">124.7152409</cx:pt>
          <cx:pt idx="74">121.864163</cx:pt>
          <cx:pt idx="75">132.86416299999999</cx:pt>
          <cx:pt idx="76">169.59851280000001</cx:pt>
          <cx:pt idx="77">150.57657940000001</cx:pt>
          <cx:pt idx="78">151.59851280000001</cx:pt>
          <cx:pt idx="79">167.9444604</cx:pt>
          <cx:pt idx="80">139.84081739999999</cx:pt>
        </cx:lvl>
      </cx:numDim>
    </cx:data>
    <cx:data id="1">
      <cx:numDim type="val">
        <cx:f>Q9_b.csv!$C$2:$C$82</cx:f>
        <cx:lvl ptCount="81" formatCode="General">
          <cx:pt idx="0">28.7620589</cx:pt>
          <cx:pt idx="1">30.46683298</cx:pt>
          <cx:pt idx="2">30.19359657</cx:pt>
          <cx:pt idx="3">30.632113910000001</cx:pt>
          <cx:pt idx="4">29.889148639999998</cx:pt>
          <cx:pt idx="5">29.59176832</cx:pt>
          <cx:pt idx="6">30.308479569999999</cx:pt>
          <cx:pt idx="7">15.847758069999999</cx:pt>
          <cx:pt idx="8">16.359483520000001</cx:pt>
          <cx:pt idx="9">30.92015417</cx:pt>
          <cx:pt idx="10">29.363341420000001</cx:pt>
          <cx:pt idx="11">15.75353468</cx:pt>
          <cx:pt idx="12">32.813592409999998</cx:pt>
          <cx:pt idx="13">29.378436300000001</cx:pt>
          <cx:pt idx="14">29.347279019999998</cx:pt>
          <cx:pt idx="15">29.604526580000002</cx:pt>
          <cx:pt idx="16">29.535783599999998</cx:pt>
          <cx:pt idx="17">16.194121540000001</cx:pt>
          <cx:pt idx="18">29.92939368</cx:pt>
          <cx:pt idx="19">33.516974169999997</cx:pt>
          <cx:pt idx="20">32.324649710000003</cx:pt>
          <cx:pt idx="21">34.908211270000002</cx:pt>
          <cx:pt idx="22">32.675827699999999</cx:pt>
          <cx:pt idx="23">31.837122359999999</cx:pt>
          <cx:pt idx="24">28.781727889999999</cx:pt>
          <cx:pt idx="25">16.043174919999998</cx:pt>
          <cx:pt idx="26">38.062823350000002</cx:pt>
          <cx:pt idx="27">32.835069390000001</cx:pt>
          <cx:pt idx="28">34.483207499999999</cx:pt>
          <cx:pt idx="29">35.549359840000001</cx:pt>
          <cx:pt idx="30">37.042350030000001</cx:pt>
          <cx:pt idx="31">33.234361409999998</cx:pt>
          <cx:pt idx="32">31.380040839999999</cx:pt>
          <cx:pt idx="33">37.57328965</cx:pt>
          <cx:pt idx="34">32.701644000000002</cx:pt>
          <cx:pt idx="35">31.911223400000001</cx:pt>
          <cx:pt idx="36">28.754000080000001</cx:pt>
          <cx:pt idx="37">27.879915489999998</cx:pt>
          <cx:pt idx="38">28.63050247</cx:pt>
          <cx:pt idx="39">30.115434029999999</cx:pt>
          <cx:pt idx="40">37.392524420000001</cx:pt>
          <cx:pt idx="41">35.027175560000003</cx:pt>
          <cx:pt idx="42">30.527426980000001</cx:pt>
          <cx:pt idx="43">28.343975919999998</cx:pt>
          <cx:pt idx="44">33.078631629999997</cx:pt>
          <cx:pt idx="45">32.621915889999997</cx:pt>
          <cx:pt idx="46">36.498617379999999</cx:pt>
          <cx:pt idx="47">33.910055980000003</cx:pt>
          <cx:pt idx="48">28.07059654</cx:pt>
          <cx:pt idx="49">33.458471520000003</cx:pt>
          <cx:pt idx="50">33.213953949999997</cx:pt>
          <cx:pt idx="51">33.436711170000002</cx:pt>
          <cx:pt idx="52">40.398163570000001</cx:pt>
          <cx:pt idx="53">37.620694749999998</cx:pt>
          <cx:pt idx="54">37.25439197</cx:pt>
          <cx:pt idx="55">40.589068449999999</cx:pt>
          <cx:pt idx="56">30.147543290000002</cx:pt>
          <cx:pt idx="57">32.734518180000002</cx:pt>
          <cx:pt idx="58">30.615283340000001</cx:pt>
          <cx:pt idx="59">37.662873670000003</cx:pt>
          <cx:pt idx="60">36.888153129999999</cx:pt>
          <cx:pt idx="61">37.860411429999999</cx:pt>
          <cx:pt idx="62">43.390988499999999</cx:pt>
          <cx:pt idx="63">40.722831149999998</cx:pt>
          <cx:pt idx="64">40.15948186</cx:pt>
          <cx:pt idx="65">15.71285853</cx:pt>
          <cx:pt idx="66">37.979956039999998</cx:pt>
          <cx:pt idx="67">41.573974759999999</cx:pt>
          <cx:pt idx="68">40.472042379999998</cx:pt>
          <cx:pt idx="69">37.141733279999997</cx:pt>
          <cx:pt idx="70">15.823060419999999</cx:pt>
          <cx:pt idx="71">44.013138570000002</cx:pt>
          <cx:pt idx="72">43.353122919999997</cx:pt>
          <cx:pt idx="73">52.99775236</cx:pt>
          <cx:pt idx="74">42.618698469999998</cx:pt>
          <cx:pt idx="75">42.778218639999999</cx:pt>
          <cx:pt idx="76">16.132947439999999</cx:pt>
          <cx:pt idx="77">37.923113209999997</cx:pt>
          <cx:pt idx="78">15.769625420000001</cx:pt>
          <cx:pt idx="79">39.42309899</cx:pt>
          <cx:pt idx="80">34.948614689999999</cx:pt>
        </cx:lvl>
      </cx:numDim>
    </cx:data>
  </cx:chartData>
  <cx:chart>
    <cx:title pos="t" align="ctr" overlay="0">
      <cx:tx>
        <cx:txData>
          <cx:v>SP&amp;WT Deatail</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SP&amp;WT Deatail</a:t>
          </a:r>
        </a:p>
      </cx:txPr>
    </cx:title>
    <cx:plotArea>
      <cx:plotAreaRegion>
        <cx:series layoutId="boxWhisker" uniqueId="{13040FAD-7E3D-4D55-8B39-8BF4B2874961}">
          <cx:dataId val="0"/>
          <cx:layoutPr>
            <cx:visibility meanLine="0" meanMarker="1" nonoutliers="0" outliers="1"/>
            <cx:statistics quartileMethod="exclusive"/>
          </cx:layoutPr>
        </cx:series>
        <cx:series layoutId="boxWhisker" uniqueId="{7359AC38-AB58-4B71-8044-0AC332957143}">
          <cx:dataId val="1"/>
          <cx:layoutPr>
            <cx:visibility meanLine="0" meanMarker="1" nonoutliers="0" outliers="1"/>
            <cx:statistics quartileMethod="exclusive"/>
          </cx:layoutPr>
        </cx:series>
      </cx:plotAreaRegion>
      <cx:axis id="0" hidden="1">
        <cx:catScaling gapWidth="1.5"/>
        <cx:title>
          <cx:tx>
            <cx:txData>
              <cx:v>IMPROVEMENT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75000"/>
                      <a:lumOff val="25000"/>
                    </a:sysClr>
                  </a:solidFill>
                  <a:latin typeface="Calibri" panose="020F0502020204030204"/>
                </a:rPr>
                <a:t>IMPROVEMENT</a:t>
              </a:r>
            </a:p>
          </cx:txPr>
        </cx:title>
        <cx:tickLabels/>
      </cx:axis>
      <cx:axis id="1">
        <cx:valScaling/>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75000"/>
                <a:lumOff val="25000"/>
              </a:sysClr>
            </a:solidFill>
            <a:latin typeface="Calibri"/>
          </a:endParaRPr>
        </a:p>
      </cx:txPr>
    </cx:legend>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Sheet1!$C$3:$C$18</cx:f>
        <cx:lvl ptCount="16" formatCode="General">
          <cx:pt idx="0">34</cx:pt>
          <cx:pt idx="1">36</cx:pt>
          <cx:pt idx="2">36</cx:pt>
          <cx:pt idx="3">38</cx:pt>
          <cx:pt idx="4">39</cx:pt>
          <cx:pt idx="5">39</cx:pt>
          <cx:pt idx="6">40</cx:pt>
          <cx:pt idx="7">40</cx:pt>
          <cx:pt idx="8">41</cx:pt>
          <cx:pt idx="9">41</cx:pt>
          <cx:pt idx="10">41</cx:pt>
          <cx:pt idx="11">42</cx:pt>
          <cx:pt idx="12">42</cx:pt>
          <cx:pt idx="13">45</cx:pt>
          <cx:pt idx="14">49</cx:pt>
          <cx:pt idx="15">56</cx:pt>
        </cx:lvl>
      </cx:numDim>
    </cx:data>
  </cx:chartData>
  <cx:chart>
    <cx:title pos="t" align="ctr" overlay="0">
      <cx:tx>
        <cx:txData>
          <cx:v>Marks of student</cx:v>
        </cx:txData>
      </cx:tx>
      <cx:txPr>
        <a:bodyPr spcFirstLastPara="1" vertOverflow="ellipsis" horzOverflow="overflow" wrap="square" lIns="0" tIns="0" rIns="0" bIns="0" anchor="ctr" anchorCtr="1"/>
        <a:lstStyle/>
        <a:p>
          <a:pPr algn="ctr" rtl="0">
            <a:defRPr/>
          </a:pPr>
          <a:r>
            <a:rPr lang="en-US" sz="1800" b="1" i="0" u="none" strike="noStrike" baseline="0">
              <a:solidFill>
                <a:sysClr val="windowText" lastClr="000000">
                  <a:lumMod val="75000"/>
                  <a:lumOff val="25000"/>
                </a:sysClr>
              </a:solidFill>
              <a:latin typeface="Calibri" panose="020F0502020204030204"/>
            </a:rPr>
            <a:t>Marks of student</a:t>
          </a:r>
        </a:p>
      </cx:txPr>
    </cx:title>
    <cx:plotArea>
      <cx:plotAreaRegion>
        <cx:series layoutId="clusteredColumn" uniqueId="{273AAF37-8D36-4081-B6C1-E90383298BFF}">
          <cx:dataLabels pos="inEnd">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Cars!$B$2:$B$30</cx:f>
        <cx:lvl ptCount="29" formatCode="General">
          <cx:pt idx="0">53.700681379999999</cx:pt>
          <cx:pt idx="1">50.01340115</cx:pt>
          <cx:pt idx="2">50.01340115</cx:pt>
          <cx:pt idx="3">45.696322379999998</cx:pt>
          <cx:pt idx="4">50.504231830000002</cx:pt>
          <cx:pt idx="5">45.696322379999998</cx:pt>
          <cx:pt idx="6">50.01340115</cx:pt>
          <cx:pt idx="7">46.716554279999997</cx:pt>
          <cx:pt idx="8">46.716554279999997</cx:pt>
          <cx:pt idx="9">42.299078170000001</cx:pt>
          <cx:pt idx="10">44.652834239999997</cx:pt>
          <cx:pt idx="11">39.354094099999998</cx:pt>
          <cx:pt idx="12">39.354094099999998</cx:pt>
          <cx:pt idx="13">44.652834239999997</cx:pt>
          <cx:pt idx="14">45.73489292</cx:pt>
          <cx:pt idx="15">44.652834239999997</cx:pt>
          <cx:pt idx="16">42.789908850000003</cx:pt>
          <cx:pt idx="17">39.354094099999998</cx:pt>
          <cx:pt idx="18">42.789908850000003</cx:pt>
          <cx:pt idx="19">38.901833969999998</cx:pt>
          <cx:pt idx="20">38.411003299999997</cx:pt>
          <cx:pt idx="21">42.828479399999999</cx:pt>
          <cx:pt idx="22">38.310605969999997</cx:pt>
          <cx:pt idx="23">40.474723339999997</cx:pt>
          <cx:pt idx="24">38.310605969999997</cx:pt>
          <cx:pt idx="25">38.411003299999997</cx:pt>
          <cx:pt idx="26">38.411003299999997</cx:pt>
          <cx:pt idx="27">38.411003299999997</cx:pt>
          <cx:pt idx="28">43.469433899999999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CARS DETAIL</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spPr>
        <a:solidFill>
          <a:schemeClr val="bg1"/>
        </a:solidFill>
      </cx:spPr>
    </cx:title>
    <cx:plotArea>
      <cx:plotAreaRegion>
        <cx:series layoutId="clusteredColumn" uniqueId="{73DBBB45-FBFB-429D-B918-84A245899AFA}" formatIdx="0">
          <cx:dataLabels pos="inEnd">
            <cx:visibility seriesName="0" categoryName="0" value="1"/>
          </cx:dataLabels>
          <cx:dataId val="0"/>
          <cx:layoutPr>
            <cx:visibility meanLine="0" meanMarker="1" nonoutliers="0" outliers="1"/>
            <cx:binning intervalClosed="r"/>
          </cx:layoutPr>
          <cx:axisId val="1"/>
        </cx:series>
        <cx:series layoutId="paretoLine" ownerIdx="0" uniqueId="{C19B506C-4119-4F83-8962-1E7065898647}">
          <cx:axisId val="2"/>
        </cx:series>
      </cx:plotAreaRegion>
      <cx:axis id="0">
        <cx:catScaling gapWidth="0"/>
        <cx:title>
          <cx:tx>
            <cx:txData>
              <cx:v>MPG</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MPG</a:t>
              </a:r>
            </a:p>
          </cx:txPr>
        </cx:title>
        <cx:tickLabels/>
      </cx:axis>
      <cx:axis id="1">
        <cx:valScaling/>
        <cx:majorGridlines/>
        <cx:tickLabels/>
      </cx:axis>
      <cx:axis id="2">
        <cx:valScaling max="1" min="0"/>
        <cx:units unit="percentage"/>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'wc-at'!$A$2:$A$110</cx:f>
        <cx:lvl ptCount="109" formatCode="General">
          <cx:pt idx="0">63.5</cx:pt>
          <cx:pt idx="1">68.849999999999994</cx:pt>
          <cx:pt idx="2">71.849999999999994</cx:pt>
          <cx:pt idx="3">71.900000000000006</cx:pt>
          <cx:pt idx="4">72.599999999999994</cx:pt>
          <cx:pt idx="5">73.099999999999994</cx:pt>
          <cx:pt idx="6">73.200000000000003</cx:pt>
          <cx:pt idx="7">73.799999999999997</cx:pt>
          <cx:pt idx="8">74.150000000000006</cx:pt>
          <cx:pt idx="9">74.650000000000006</cx:pt>
          <cx:pt idx="10">74.75</cx:pt>
          <cx:pt idx="11">75</cx:pt>
          <cx:pt idx="12">75.5</cx:pt>
          <cx:pt idx="13">75.900000000000006</cx:pt>
          <cx:pt idx="14">75.950000000000003</cx:pt>
          <cx:pt idx="15">76</cx:pt>
          <cx:pt idx="16">76.849999999999994</cx:pt>
          <cx:pt idx="17">77</cx:pt>
          <cx:pt idx="18">77.599999999999994</cx:pt>
          <cx:pt idx="19">78.400000000000006</cx:pt>
          <cx:pt idx="20">78.599999999999994</cx:pt>
          <cx:pt idx="21">79</cx:pt>
          <cx:pt idx="22">79</cx:pt>
          <cx:pt idx="23">79.299999999999997</cx:pt>
          <cx:pt idx="24">79.700000000000003</cx:pt>
          <cx:pt idx="25">79.799999999999997</cx:pt>
          <cx:pt idx="26">79.900000000000006</cx:pt>
          <cx:pt idx="27">80</cx:pt>
          <cx:pt idx="28">80.5</cx:pt>
          <cx:pt idx="29">80.5</cx:pt>
          <cx:pt idx="30">80.900000000000006</cx:pt>
          <cx:pt idx="31">80.900000000000006</cx:pt>
          <cx:pt idx="32">81.799999999999997</cx:pt>
          <cx:pt idx="33">82</cx:pt>
          <cx:pt idx="34">82.5</cx:pt>
          <cx:pt idx="35">83</cx:pt>
          <cx:pt idx="36">83.400000000000006</cx:pt>
          <cx:pt idx="37">83.5</cx:pt>
          <cx:pt idx="38">83.5</cx:pt>
          <cx:pt idx="39">83.700000000000003</cx:pt>
          <cx:pt idx="40">83.799999999999997</cx:pt>
          <cx:pt idx="41">83.950000000000003</cx:pt>
          <cx:pt idx="42">84.900000000000006</cx:pt>
          <cx:pt idx="43">85.200000000000003</cx:pt>
          <cx:pt idx="44">85.5</cx:pt>
          <cx:pt idx="45">86</cx:pt>
          <cx:pt idx="46">86.299999999999997</cx:pt>
          <cx:pt idx="47">86.5</cx:pt>
          <cx:pt idx="48">86.599999999999994</cx:pt>
          <cx:pt idx="49">87.799999999999997</cx:pt>
          <cx:pt idx="50">88.099999999999994</cx:pt>
          <cx:pt idx="51">89.200000000000003</cx:pt>
          <cx:pt idx="52">89.400000000000006</cx:pt>
          <cx:pt idx="53">89.799999999999997</cx:pt>
          <cx:pt idx="54">90.799999999999997</cx:pt>
          <cx:pt idx="55">91</cx:pt>
          <cx:pt idx="56">91</cx:pt>
          <cx:pt idx="57">92</cx:pt>
          <cx:pt idx="58">93.299999999999997</cx:pt>
          <cx:pt idx="59">94.299999999999997</cx:pt>
          <cx:pt idx="60">94.5</cx:pt>
          <cx:pt idx="61">94.5</cx:pt>
          <cx:pt idx="62">94.5</cx:pt>
          <cx:pt idx="63">96.5</cx:pt>
          <cx:pt idx="64">97</cx:pt>
          <cx:pt idx="65">97</cx:pt>
          <cx:pt idx="66">97.5</cx:pt>
          <cx:pt idx="67">98</cx:pt>
          <cx:pt idx="68">99</cx:pt>
          <cx:pt idx="69">100</cx:pt>
          <cx:pt idx="70">100</cx:pt>
          <cx:pt idx="71">100.09999999999999</cx:pt>
          <cx:pt idx="72">101</cx:pt>
          <cx:pt idx="73">101</cx:pt>
          <cx:pt idx="74">101.8</cx:pt>
          <cx:pt idx="75">102</cx:pt>
          <cx:pt idx="76">102.5</cx:pt>
          <cx:pt idx="77">103</cx:pt>
          <cx:pt idx="78">103</cx:pt>
          <cx:pt idx="79">103.5</cx:pt>
          <cx:pt idx="80">104</cx:pt>
          <cx:pt idx="81">104</cx:pt>
          <cx:pt idx="82">105</cx:pt>
          <cx:pt idx="83">105</cx:pt>
          <cx:pt idx="84">105.5</cx:pt>
          <cx:pt idx="85">105.5</cx:pt>
          <cx:pt idx="86">106</cx:pt>
          <cx:pt idx="87">106</cx:pt>
          <cx:pt idx="88">106</cx:pt>
          <cx:pt idx="89">107</cx:pt>
          <cx:pt idx="90">107</cx:pt>
          <cx:pt idx="91">107.09999999999999</cx:pt>
          <cx:pt idx="92">107.90000000000001</cx:pt>
          <cx:pt idx="93">108</cx:pt>
          <cx:pt idx="94">108.3</cx:pt>
          <cx:pt idx="95">108.5</cx:pt>
          <cx:pt idx="96">108.5</cx:pt>
          <cx:pt idx="97">108.5</cx:pt>
          <cx:pt idx="98">109</cx:pt>
          <cx:pt idx="99">109</cx:pt>
          <cx:pt idx="100">109.09999999999999</cx:pt>
          <cx:pt idx="101">110</cx:pt>
          <cx:pt idx="102">110</cx:pt>
          <cx:pt idx="103">111</cx:pt>
          <cx:pt idx="104">112</cx:pt>
          <cx:pt idx="105">115</cx:pt>
          <cx:pt idx="106">119.59999999999999</cx:pt>
          <cx:pt idx="107">119.90000000000001</cx:pt>
          <cx:pt idx="108">121</cx:pt>
        </cx:lvl>
      </cx:numDim>
    </cx:data>
    <cx:data id="1">
      <cx:numDim type="val">
        <cx:f>'wc-at'!$B$2:$B$110</cx:f>
        <cx:lvl ptCount="109" formatCode="General">
          <cx:pt idx="0">11.44</cx:pt>
          <cx:pt idx="1">21.68</cx:pt>
          <cx:pt idx="2">25.719999999999999</cx:pt>
          <cx:pt idx="3">25.890000000000001</cx:pt>
          <cx:pt idx="4">27.960000000000001</cx:pt>
          <cx:pt idx="5">28.32</cx:pt>
          <cx:pt idx="6">29.079999999999998</cx:pt>
          <cx:pt idx="7">29.309999999999999</cx:pt>
          <cx:pt idx="8">29.84</cx:pt>
          <cx:pt idx="9">30.960000000000001</cx:pt>
          <cx:pt idx="10">32.219999999999999</cx:pt>
          <cx:pt idx="11">32.979999999999997</cx:pt>
          <cx:pt idx="12">33.409999999999997</cx:pt>
          <cx:pt idx="13">35.43</cx:pt>
          <cx:pt idx="14">36.600000000000001</cx:pt>
          <cx:pt idx="15">38.210000000000001</cx:pt>
          <cx:pt idx="16">40.25</cx:pt>
          <cx:pt idx="17">41.710000000000001</cx:pt>
          <cx:pt idx="18">41.899999999999999</cx:pt>
          <cx:pt idx="19">42.479999999999997</cx:pt>
          <cx:pt idx="20">42.600000000000001</cx:pt>
          <cx:pt idx="21">42.799999999999997</cx:pt>
          <cx:pt idx="22">43.350000000000001</cx:pt>
          <cx:pt idx="23">43.780000000000001</cx:pt>
          <cx:pt idx="24">43.859999999999999</cx:pt>
          <cx:pt idx="25">45.840000000000003</cx:pt>
          <cx:pt idx="26">50.5</cx:pt>
          <cx:pt idx="27">50.880000000000003</cx:pt>
          <cx:pt idx="28">55.479999999999997</cx:pt>
          <cx:pt idx="29">55.780000000000001</cx:pt>
          <cx:pt idx="30">57.049999999999997</cx:pt>
          <cx:pt idx="31">58.159999999999997</cx:pt>
          <cx:pt idx="32">60.090000000000003</cx:pt>
          <cx:pt idx="33">62.200000000000003</cx:pt>
          <cx:pt idx="34">64.75</cx:pt>
          <cx:pt idx="35">65.920000000000002</cx:pt>
          <cx:pt idx="36">70.400000000000006</cx:pt>
          <cx:pt idx="37">70.769999999999996</cx:pt>
          <cx:pt idx="38">72.560000000000002</cx:pt>
          <cx:pt idx="39">73.129999999999995</cx:pt>
          <cx:pt idx="40">74.019999999999996</cx:pt>
          <cx:pt idx="41">75.079999999999998</cx:pt>
          <cx:pt idx="42">78.890000000000001</cx:pt>
          <cx:pt idx="43">78.939999999999998</cx:pt>
          <cx:pt idx="44">80.950000000000003</cx:pt>
          <cx:pt idx="45">81.290000000000006</cx:pt>
          <cx:pt idx="46">83.450000000000003</cx:pt>
          <cx:pt idx="47">83.549999999999997</cx:pt>
          <cx:pt idx="48">84.299999999999997</cx:pt>
          <cx:pt idx="49">87.989999999999995</cx:pt>
          <cx:pt idx="50">88.849999999999994</cx:pt>
          <cx:pt idx="51">89.310000000000002</cx:pt>
          <cx:pt idx="52">90.409999999999997</cx:pt>
          <cx:pt idx="53">90.730000000000004</cx:pt>
          <cx:pt idx="54">96.540000000000006</cx:pt>
          <cx:pt idx="55">97.129999999999995</cx:pt>
          <cx:pt idx="56">99.730000000000004</cx:pt>
          <cx:pt idx="57">100</cx:pt>
          <cx:pt idx="58">106</cx:pt>
          <cx:pt idx="59">107</cx:pt>
          <cx:pt idx="60">107</cx:pt>
          <cx:pt idx="61">109</cx:pt>
          <cx:pt idx="62">111</cx:pt>
          <cx:pt idx="63">112</cx:pt>
          <cx:pt idx="64">118</cx:pt>
          <cx:pt idx="65">121</cx:pt>
          <cx:pt idx="66">121</cx:pt>
          <cx:pt idx="67">121</cx:pt>
          <cx:pt idx="68">123</cx:pt>
          <cx:pt idx="69">123</cx:pt>
          <cx:pt idx="70">123</cx:pt>
          <cx:pt idx="71">124</cx:pt>
          <cx:pt idx="72">125</cx:pt>
          <cx:pt idx="73">126</cx:pt>
          <cx:pt idx="74">127</cx:pt>
          <cx:pt idx="75">127</cx:pt>
          <cx:pt idx="76">129</cx:pt>
          <cx:pt idx="77">132</cx:pt>
          <cx:pt idx="78">133</cx:pt>
          <cx:pt idx="79">133</cx:pt>
          <cx:pt idx="80">134</cx:pt>
          <cx:pt idx="81">137</cx:pt>
          <cx:pt idx="82">137</cx:pt>
          <cx:pt idx="83">140</cx:pt>
          <cx:pt idx="84">140</cx:pt>
          <cx:pt idx="85">144</cx:pt>
          <cx:pt idx="86">150</cx:pt>
          <cx:pt idx="87">151</cx:pt>
          <cx:pt idx="88">152</cx:pt>
          <cx:pt idx="89">153</cx:pt>
          <cx:pt idx="90">154</cx:pt>
          <cx:pt idx="91">155</cx:pt>
          <cx:pt idx="92">158</cx:pt>
          <cx:pt idx="93">159</cx:pt>
          <cx:pt idx="94">165</cx:pt>
          <cx:pt idx="95">166</cx:pt>
          <cx:pt idx="96">181</cx:pt>
          <cx:pt idx="97">183</cx:pt>
          <cx:pt idx="98">184</cx:pt>
          <cx:pt idx="99">188</cx:pt>
          <cx:pt idx="100">192</cx:pt>
          <cx:pt idx="101">198</cx:pt>
          <cx:pt idx="102">208</cx:pt>
          <cx:pt idx="103">208</cx:pt>
          <cx:pt idx="104">217</cx:pt>
          <cx:pt idx="105">229</cx:pt>
          <cx:pt idx="106">241</cx:pt>
          <cx:pt idx="107">245</cx:pt>
          <cx:pt idx="108">253</cx:pt>
        </cx:lvl>
      </cx:numDim>
    </cx:data>
  </cx:chartData>
  <cx:chart>
    <cx:title pos="t" align="ctr" overlay="0">
      <cx:tx>
        <cx:txData>
          <cx:v>Check Data of WT&amp;AT</cx:v>
        </cx:txData>
      </cx:tx>
      <cx:spPr>
        <a:solidFill>
          <a:schemeClr val="bg1"/>
        </a:solidFill>
        <a:ln>
          <a:solidFill>
            <a:srgbClr val="FF0000"/>
          </a:solidFill>
        </a:ln>
      </cx:spPr>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Check Data of WT&amp;AT</a:t>
          </a:r>
        </a:p>
      </cx:txPr>
    </cx:title>
    <cx:plotArea>
      <cx:plotAreaRegion>
        <cx:series layoutId="clusteredColumn" uniqueId="{97E82CC1-FC8F-4DBD-BAE1-47CBCC41938E}" formatIdx="0">
          <cx:tx>
            <cx:txData>
              <cx:f>'wc-at'!$A$1</cx:f>
              <cx:v>Waist</cx:v>
            </cx:txData>
          </cx:tx>
          <cx:dataId val="0"/>
          <cx:layoutPr>
            <cx:binning intervalClosed="r"/>
          </cx:layoutPr>
          <cx:axisId val="1"/>
        </cx:series>
        <cx:series layoutId="paretoLine" ownerIdx="0" uniqueId="{287ACEA9-17F5-441B-899A-67AABC4C2A3C}" formatIdx="1">
          <cx:spPr>
            <a:ln cap="rnd">
              <a:solidFill>
                <a:schemeClr val="accent2"/>
              </a:solidFill>
            </a:ln>
          </cx:spPr>
          <cx:axisId val="2"/>
        </cx:series>
        <cx:series layoutId="clusteredColumn" hidden="1" uniqueId="{994E7947-EBE3-452B-80B4-7A6DF0084FEF}" formatIdx="2">
          <cx:tx>
            <cx:txData>
              <cx:v>AT</cx:v>
            </cx:txData>
          </cx:tx>
          <cx:dataId val="1"/>
          <cx:layoutPr>
            <cx:binning intervalClosed="r"/>
          </cx:layoutPr>
          <cx:axisId val="1"/>
        </cx:series>
        <cx:series layoutId="paretoLine" ownerIdx="2" uniqueId="{019FFFEB-E84B-4F0D-90FB-18216F496C46}" formatIdx="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71">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DEEPIKA</cp:lastModifiedBy>
  <cp:revision>15</cp:revision>
  <dcterms:created xsi:type="dcterms:W3CDTF">2022-06-04T18:20:00Z</dcterms:created>
  <dcterms:modified xsi:type="dcterms:W3CDTF">2022-11-19T19:50:00Z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08E605118AE0433688897F8C2176DC53</vt:lpwstr>
  </property>
  <property fmtid="{D5CDD505-2E9C-101B-9397-08002B2CF9AE}" pid="4" name="_DocHome">
    <vt:i4>804509302</vt:i4>
  </property>
</Properties>
</file>