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and Impact of IIT Delhi</w:t>
      </w:r>
    </w:p>
    <w:p>
      <w:pPr>
        <w:pStyle w:val="Heading1"/>
      </w:pPr>
      <w:r>
        <w:t>Introduction</w:t>
      </w:r>
    </w:p>
    <w:p>
      <w:r>
        <w:t>This report provides an overview of the Indian Institute of Technology Delhi (IIT Delhi), one of India's premier engineering and technology institutes. It will delve into its historical journey, academic contributions, and significant impact on industry and society.</w:t>
      </w:r>
    </w:p>
    <w:p>
      <w:pPr>
        <w:pStyle w:val="Heading1"/>
      </w:pPr>
      <w:r>
        <w:t>History of IIT Delhi</w:t>
      </w:r>
    </w:p>
    <w:p>
      <w:r>
        <w:t>Established in 1961 as the College of Engineering, IIT Delhi was formally inaugurated in 1963 by the then Prime Minister of India, Jawaharlal Nehru. It was declared an Institution of National Importance under the Institutes of Technology Amendment Act, 1963. Over the decades, IIT Delhi has grown exponentially, expanding its academic programs, research facilities, and global collaborations, solidifying its reputation as a leading institution for scientific and technological education and research.</w:t>
      </w:r>
    </w:p>
    <w:p>
      <w:pPr>
        <w:pStyle w:val="Heading1"/>
      </w:pPr>
      <w:r>
        <w:t>Academic Excellence and Research</w:t>
      </w:r>
    </w:p>
    <w:p>
      <w:r>
        <w:t>IIT Delhi offers a wide array of undergraduate, postgraduate, and doctoral programs across various engineering, science, and humanities disciplines. The institute is renowned for its rigorous academic curriculum, highly qualified faculty, and state-of-the-art research infrastructure. It has been at the forefront of groundbreaking research in areas such as artificial intelligence, sustainable energy, nanotechnology, biomedical engineering, and advanced materials, contributing significantly to scientific knowledge and technological innovation.</w:t>
      </w:r>
    </w:p>
    <w:p>
      <w:pPr>
        <w:pStyle w:val="Heading1"/>
      </w:pPr>
      <w:r>
        <w:t>Impact on Industry and Society</w:t>
      </w:r>
    </w:p>
    <w:p>
      <w:r>
        <w:t>The alumni of IIT Delhi have made profound contributions to various sectors globally. Many have become successful entrepreneurs, establishing innovative startups and leading multinational corporations. The institute fosters a strong culture of innovation and entrepreneurship, with numerous incubation centers supporting new ventures. Beyond industry, IIT Delhi has also played a crucial role in addressing societal challenges through its research and outreach programs, contributing to policy-making, rural development, and environmental sustainability.</w:t>
      </w:r>
    </w:p>
    <w:p>
      <w:pPr>
        <w:pStyle w:val="Heading1"/>
      </w:pPr>
      <w:r>
        <w:t>Global Recognition and Future Outlook</w:t>
      </w:r>
    </w:p>
    <w:p>
      <w:r>
        <w:t>IIT Delhi consistently ranks among the top engineering institutions globally and in India, attracting students and faculty from diverse backgrounds. It has forged strong international collaborations with leading universities and research organizations worldwide, facilitating student exchange programs, joint research initiatives, and global academic partnerships. Looking ahead, IIT Delhi aims to further enhance its research capabilities, foster interdisciplinary studies, and continue its legacy of producing leaders and innovators who will shape the future of technology and society.</w:t>
      </w:r>
    </w:p>
    <w:p>
      <w:pPr>
        <w:pStyle w:val="Heading1"/>
      </w:pPr>
      <w:r>
        <w:t>Conclusion</w:t>
      </w:r>
    </w:p>
    <w:p>
      <w:r>
        <w:t>In conclusion, IIT Delhi stands as a beacon of academic excellence, innovation, and societal impact. Its rich history, commitment to cutting-edge research, and a vibrant community of accomplished alumni have cemented its position as a pivotal institution in India's technological and economic progress. IIT Delhi continues to inspire and empower future generations to tackle complex global challenges and drive positive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