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9"/>
        <w:rPr>
          <w:rFonts w:ascii="Times New Roman" w:hAnsi="Times New Roman"/>
          <w:b w:val="false"/>
          <w:bCs w:val="false"/>
          <w:i w:val="false"/>
          <w:i w:val="false"/>
          <w:iCs w:val="false"/>
          <w:sz w:val="24"/>
          <w:szCs w:val="24"/>
        </w:rPr>
      </w:pPr>
      <w:r>
        <w:rPr>
          <w:rFonts w:cs="Times New Roman" w:ascii="Times New Roman" w:hAnsi="Times New Roman"/>
          <w:b/>
          <w:bCs/>
          <w:i w:val="false"/>
          <w:iCs w:val="false"/>
          <w:sz w:val="24"/>
          <w:szCs w:val="24"/>
          <w:u w:val="none"/>
        </w:rPr>
        <w:t>NAME:</w:t>
      </w:r>
      <w:r>
        <w:rPr>
          <w:rFonts w:cs="Times New Roman" w:ascii="Times New Roman" w:hAnsi="Times New Roman"/>
          <w:b w:val="false"/>
          <w:bCs w:val="false"/>
          <w:i w:val="false"/>
          <w:iCs w:val="false"/>
          <w:sz w:val="24"/>
          <w:szCs w:val="24"/>
          <w:u w:val="none"/>
        </w:rPr>
        <w:t xml:space="preserve"> Deepika KSR</w:t>
      </w:r>
    </w:p>
    <w:p>
      <w:pPr>
        <w:pStyle w:val="Normal"/>
        <w:spacing w:before="0" w:after="29"/>
        <w:rPr>
          <w:rFonts w:ascii="Times New Roman" w:hAnsi="Times New Roman" w:cs="Times New Roman"/>
          <w:b w:val="false"/>
          <w:bCs w:val="false"/>
          <w:i w:val="false"/>
          <w:i w:val="false"/>
          <w:iCs w:val="false"/>
          <w:sz w:val="24"/>
          <w:szCs w:val="24"/>
          <w:u w:val="single"/>
        </w:rPr>
      </w:pPr>
      <w:r>
        <w:rPr>
          <w:rFonts w:cs="Times New Roman" w:ascii="Times New Roman" w:hAnsi="Times New Roman"/>
          <w:b/>
          <w:bCs/>
          <w:i w:val="false"/>
          <w:iCs w:val="false"/>
          <w:sz w:val="24"/>
          <w:szCs w:val="24"/>
          <w:u w:val="none"/>
        </w:rPr>
        <w:t>CLASS:</w:t>
      </w:r>
      <w:r>
        <w:rPr>
          <w:rFonts w:cs="Times New Roman" w:ascii="Times New Roman" w:hAnsi="Times New Roman"/>
          <w:b w:val="false"/>
          <w:bCs w:val="false"/>
          <w:i w:val="false"/>
          <w:iCs w:val="false"/>
          <w:sz w:val="24"/>
          <w:szCs w:val="24"/>
          <w:u w:val="none"/>
        </w:rPr>
        <w:t xml:space="preserve"> MSC AIML ( 3</w:t>
      </w:r>
      <w:r>
        <w:rPr>
          <w:rFonts w:cs="Times New Roman" w:ascii="Times New Roman" w:hAnsi="Times New Roman"/>
          <w:b w:val="false"/>
          <w:bCs w:val="false"/>
          <w:i w:val="false"/>
          <w:iCs w:val="false"/>
          <w:sz w:val="24"/>
          <w:szCs w:val="24"/>
          <w:u w:val="none"/>
          <w:vertAlign w:val="superscript"/>
        </w:rPr>
        <w:t>rd</w:t>
      </w:r>
      <w:r>
        <w:rPr>
          <w:rFonts w:cs="Times New Roman" w:ascii="Times New Roman" w:hAnsi="Times New Roman"/>
          <w:b w:val="false"/>
          <w:bCs w:val="false"/>
          <w:i w:val="false"/>
          <w:iCs w:val="false"/>
          <w:sz w:val="24"/>
          <w:szCs w:val="24"/>
          <w:u w:val="none"/>
        </w:rPr>
        <w:t xml:space="preserve"> year - 5</w:t>
      </w:r>
      <w:r>
        <w:rPr>
          <w:rFonts w:cs="Times New Roman" w:ascii="Times New Roman" w:hAnsi="Times New Roman"/>
          <w:b w:val="false"/>
          <w:bCs w:val="false"/>
          <w:i w:val="false"/>
          <w:iCs w:val="false"/>
          <w:sz w:val="24"/>
          <w:szCs w:val="24"/>
          <w:u w:val="none"/>
          <w:vertAlign w:val="superscript"/>
        </w:rPr>
        <w:t>th</w:t>
      </w:r>
      <w:r>
        <w:rPr>
          <w:rFonts w:cs="Times New Roman" w:ascii="Times New Roman" w:hAnsi="Times New Roman"/>
          <w:b w:val="false"/>
          <w:bCs w:val="false"/>
          <w:i w:val="false"/>
          <w:iCs w:val="false"/>
          <w:sz w:val="24"/>
          <w:szCs w:val="24"/>
          <w:u w:val="none"/>
        </w:rPr>
        <w:t xml:space="preserve"> sem )</w:t>
      </w:r>
    </w:p>
    <w:p>
      <w:pPr>
        <w:pStyle w:val="Normal"/>
        <w:spacing w:before="0" w:after="29"/>
        <w:rPr>
          <w:rFonts w:ascii="Times New Roman" w:hAnsi="Times New Roman" w:cs="Times New Roman"/>
          <w:b w:val="false"/>
          <w:bCs w:val="false"/>
          <w:i w:val="false"/>
          <w:i w:val="false"/>
          <w:iCs w:val="false"/>
          <w:sz w:val="24"/>
          <w:szCs w:val="24"/>
          <w:u w:val="single"/>
        </w:rPr>
      </w:pPr>
      <w:r>
        <w:rPr>
          <w:rFonts w:cs="Times New Roman" w:ascii="Times New Roman" w:hAnsi="Times New Roman"/>
          <w:b/>
          <w:bCs/>
          <w:i w:val="false"/>
          <w:iCs w:val="false"/>
          <w:sz w:val="24"/>
          <w:szCs w:val="24"/>
          <w:u w:val="none"/>
        </w:rPr>
        <w:t>ROLL NO:</w:t>
      </w:r>
      <w:r>
        <w:rPr>
          <w:rFonts w:cs="Times New Roman" w:ascii="Times New Roman" w:hAnsi="Times New Roman"/>
          <w:b w:val="false"/>
          <w:bCs w:val="false"/>
          <w:i w:val="false"/>
          <w:iCs w:val="false"/>
          <w:sz w:val="24"/>
          <w:szCs w:val="24"/>
          <w:u w:val="none"/>
        </w:rPr>
        <w:t xml:space="preserve"> 71762234011</w:t>
      </w:r>
    </w:p>
    <w:p>
      <w:pPr>
        <w:pStyle w:val="Normal"/>
        <w:spacing w:before="114" w:after="114"/>
        <w:rPr>
          <w:rFonts w:ascii="Times New Roman" w:hAnsi="Times New Roman" w:cs="Times New Roman"/>
          <w:b w:val="false"/>
          <w:bCs w:val="false"/>
          <w:i w:val="false"/>
          <w:i w:val="false"/>
          <w:iCs w:val="false"/>
          <w:sz w:val="24"/>
          <w:szCs w:val="24"/>
          <w:u w:val="single"/>
        </w:rPr>
      </w:pPr>
      <w:r>
        <w:rPr>
          <w:rFonts w:cs="Times New Roman" w:ascii="Times New Roman" w:hAnsi="Times New Roman"/>
          <w:b/>
          <w:bCs/>
          <w:i w:val="false"/>
          <w:iCs w:val="false"/>
          <w:sz w:val="24"/>
          <w:szCs w:val="24"/>
          <w:u w:val="none"/>
        </w:rPr>
        <w:t>SUBJECT:</w:t>
      </w:r>
      <w:r>
        <w:rPr>
          <w:rFonts w:cs="Times New Roman" w:ascii="Times New Roman" w:hAnsi="Times New Roman"/>
          <w:b w:val="false"/>
          <w:bCs w:val="false"/>
          <w:i w:val="false"/>
          <w:iCs w:val="false"/>
          <w:sz w:val="24"/>
          <w:szCs w:val="24"/>
          <w:u w:val="none"/>
        </w:rPr>
        <w:t xml:space="preserve"> FULL STACK DEVELOPMENT LAB ( 19MAM57 )</w:t>
      </w:r>
    </w:p>
    <w:p>
      <w:pPr>
        <w:pStyle w:val="Normal"/>
        <w:rPr>
          <w:rFonts w:ascii="Times New Roman" w:hAnsi="Times New Roman" w:cs="Times New Roman"/>
          <w:b w:val="false"/>
          <w:bCs w:val="false"/>
          <w:i w:val="false"/>
          <w:i w:val="false"/>
          <w:iCs w:val="false"/>
          <w:sz w:val="24"/>
          <w:szCs w:val="24"/>
          <w:u w:val="single"/>
        </w:rPr>
      </w:pPr>
      <w:r>
        <w:rPr>
          <w:rFonts w:cs="Times New Roman" w:ascii="Times New Roman" w:hAnsi="Times New Roman"/>
          <w:b w:val="false"/>
          <w:bCs w:val="false"/>
          <w:i w:val="false"/>
          <w:iCs w:val="false"/>
          <w:sz w:val="24"/>
          <w:szCs w:val="24"/>
          <w:u w:val="none"/>
        </w:rPr>
        <w:t>---------------------------------------------------------------------------------------------------------------------</w:t>
      </w:r>
    </w:p>
    <w:p>
      <w:pPr>
        <w:pStyle w:val="Normal"/>
        <w:jc w:val="center"/>
        <w:rPr>
          <w:rFonts w:ascii="Times New Roman" w:hAnsi="Times New Roman" w:cs="Times New Roman"/>
          <w:b/>
          <w:bCs/>
          <w:i w:val="false"/>
          <w:i w:val="false"/>
          <w:iCs w:val="false"/>
          <w:sz w:val="28"/>
          <w:szCs w:val="28"/>
          <w:u w:val="single"/>
        </w:rPr>
      </w:pPr>
      <w:r>
        <w:rPr>
          <w:rFonts w:cs="Times New Roman" w:ascii="Times New Roman" w:hAnsi="Times New Roman"/>
          <w:b/>
          <w:bCs/>
          <w:i w:val="false"/>
          <w:iCs w:val="false"/>
          <w:sz w:val="28"/>
          <w:szCs w:val="28"/>
          <w:u w:val="none"/>
        </w:rPr>
        <w:t xml:space="preserve">TITLE: </w:t>
      </w:r>
      <w:r>
        <w:rPr>
          <w:rFonts w:cs="Times New Roman" w:ascii="Times New Roman" w:hAnsi="Times New Roman"/>
          <w:b w:val="false"/>
          <w:bCs w:val="false"/>
          <w:i w:val="false"/>
          <w:iCs w:val="false"/>
          <w:sz w:val="28"/>
          <w:szCs w:val="28"/>
          <w:u w:val="none"/>
        </w:rPr>
        <w:t>TRAVEL TOES – A TRAVEL EXPENSE MANAGER</w:t>
      </w:r>
    </w:p>
    <w:p>
      <w:pPr>
        <w:pStyle w:val="Normal"/>
        <w:jc w:val="center"/>
        <w:rPr>
          <w:b w:val="false"/>
          <w:bCs w:val="false"/>
          <w:sz w:val="24"/>
          <w:szCs w:val="24"/>
          <w:u w:val="none"/>
        </w:rPr>
      </w:pPr>
      <w:r>
        <w:rPr>
          <w:b w:val="false"/>
          <w:bCs w:val="false"/>
          <w:sz w:val="24"/>
          <w:szCs w:val="24"/>
          <w:u w:val="none"/>
        </w:rPr>
      </w:r>
    </w:p>
    <w:p>
      <w:pPr>
        <w:pStyle w:val="Normal"/>
        <w:rPr>
          <w:rFonts w:ascii="Times New Roman" w:hAnsi="Times New Roman" w:cs="Times New Roman"/>
          <w:b/>
          <w:bCs/>
          <w:i w:val="false"/>
          <w:i w:val="false"/>
          <w:iCs w:val="false"/>
          <w:sz w:val="24"/>
          <w:szCs w:val="24"/>
          <w:u w:val="single"/>
        </w:rPr>
      </w:pPr>
      <w:r>
        <w:rPr>
          <w:rFonts w:cs="Times New Roman" w:ascii="Times New Roman" w:hAnsi="Times New Roman"/>
          <w:b/>
          <w:bCs/>
          <w:i w:val="false"/>
          <w:iCs w:val="false"/>
          <w:sz w:val="24"/>
          <w:szCs w:val="24"/>
          <w:u w:val="none"/>
        </w:rPr>
        <w:t>ABSTRACT:</w:t>
      </w:r>
    </w:p>
    <w:p>
      <w:pPr>
        <w:pStyle w:val="Normal"/>
        <w:tabs>
          <w:tab w:val="clear" w:pos="720"/>
          <w:tab w:val="left" w:pos="1684" w:leader="none"/>
        </w:tabs>
        <w:spacing w:before="0" w:after="0"/>
        <w:jc w:val="both"/>
        <w:rPr>
          <w:rFonts w:ascii="Times New Roman" w:hAnsi="Times New Roman"/>
          <w:sz w:val="24"/>
          <w:szCs w:val="24"/>
        </w:rPr>
      </w:pPr>
      <w:r>
        <w:rPr>
          <w:rFonts w:ascii="Times New Roman" w:hAnsi="Times New Roman"/>
          <w:sz w:val="24"/>
          <w:szCs w:val="24"/>
          <w:u w:val="none"/>
        </w:rPr>
        <w:t>"TRAVEL TOES" is a travel expense management application that helps users plan and track their travel budgets with ease. The app features a user-friendly interface with login and signup options, followed by a home page where users can input travel details like destination, total budget, and duration to generate an expense planner. The expense tracker allows users to log daily expenses, categorize them, and visualize their spending through charts. A budget management page helps users monitor their remaining budget, can set limits and track spending progress with a visual progress bar. Additionally, users receive helpful tips for better expense and budget management throughout the application.</w:t>
      </w:r>
    </w:p>
    <w:p>
      <w:pPr>
        <w:pStyle w:val="Normal"/>
        <w:tabs>
          <w:tab w:val="clear" w:pos="720"/>
          <w:tab w:val="left" w:pos="1684" w:leader="none"/>
        </w:tabs>
        <w:spacing w:before="0" w:after="0"/>
        <w:jc w:val="both"/>
        <w:rPr>
          <w:u w:val="none"/>
        </w:rPr>
      </w:pPr>
      <w:r>
        <w:rPr>
          <w:u w:val="none"/>
        </w:rPr>
      </w:r>
    </w:p>
    <w:p>
      <w:pPr>
        <w:pStyle w:val="Normal"/>
        <w:tabs>
          <w:tab w:val="clear" w:pos="720"/>
          <w:tab w:val="left" w:pos="1684" w:leader="none"/>
        </w:tabs>
        <w:spacing w:before="0" w:after="0"/>
        <w:jc w:val="both"/>
        <w:rPr>
          <w:rFonts w:ascii="Times New Roman" w:hAnsi="Times New Roman"/>
          <w:sz w:val="24"/>
          <w:szCs w:val="24"/>
        </w:rPr>
      </w:pPr>
      <w:r>
        <w:rPr>
          <w:rFonts w:cs="Times New Roman" w:ascii="Times New Roman" w:hAnsi="Times New Roman"/>
          <w:b/>
          <w:bCs/>
          <w:sz w:val="24"/>
          <w:szCs w:val="24"/>
          <w:u w:val="single"/>
        </w:rPr>
        <w:t>MODULES :</w:t>
      </w:r>
    </w:p>
    <w:p>
      <w:pPr>
        <w:pStyle w:val="BodyText"/>
        <w:spacing w:lineRule="atLeast" w:line="300" w:before="0" w:after="0"/>
        <w:ind w:hanging="0" w:left="0" w:right="0"/>
        <w:rPr>
          <w:rFonts w:ascii="Times New Roman" w:hAnsi="Times New Roman"/>
          <w:sz w:val="24"/>
          <w:szCs w:val="24"/>
        </w:rPr>
      </w:pPr>
      <w:r>
        <w:rPr>
          <w:sz w:val="24"/>
          <w:szCs w:val="24"/>
        </w:rPr>
      </w:r>
      <w:bookmarkStart w:id="0" w:name="__DdeLink__461_446652631"/>
      <w:bookmarkStart w:id="1" w:name="__DdeLink__461_446652631"/>
    </w:p>
    <w:p>
      <w:pPr>
        <w:pStyle w:val="BodyText"/>
        <w:numPr>
          <w:ilvl w:val="0"/>
          <w:numId w:val="0"/>
        </w:numPr>
        <w:spacing w:lineRule="auto" w:line="276" w:before="0" w:after="0"/>
        <w:ind w:hanging="0" w:left="0"/>
        <w:rPr/>
      </w:pPr>
      <w:r>
        <w:rPr>
          <w:rStyle w:val="Strong"/>
          <w:b/>
          <w:bCs/>
          <w:sz w:val="24"/>
          <w:szCs w:val="24"/>
        </w:rPr>
        <w:t xml:space="preserve">1. User Authentication Module: </w:t>
      </w:r>
      <w:r>
        <w:rPr>
          <w:rStyle w:val="Strong"/>
          <w:b w:val="false"/>
          <w:bCs w:val="false"/>
          <w:sz w:val="24"/>
          <w:szCs w:val="24"/>
        </w:rPr>
        <w:t>Login and SignUp</w:t>
      </w:r>
    </w:p>
    <w:p>
      <w:pPr>
        <w:pStyle w:val="BodyText"/>
        <w:numPr>
          <w:ilvl w:val="0"/>
          <w:numId w:val="0"/>
        </w:numPr>
        <w:spacing w:lineRule="auto" w:line="276" w:before="0" w:after="0"/>
        <w:ind w:hanging="0" w:left="0"/>
        <w:rPr/>
      </w:pPr>
      <w:r>
        <w:rPr>
          <w:rStyle w:val="Strong"/>
          <w:b/>
          <w:bCs/>
          <w:sz w:val="24"/>
          <w:szCs w:val="24"/>
        </w:rPr>
        <w:t xml:space="preserve">2. Expense Tracking Module: </w:t>
      </w:r>
      <w:r>
        <w:rPr>
          <w:rStyle w:val="Strong"/>
          <w:b w:val="false"/>
          <w:bCs w:val="false"/>
          <w:sz w:val="24"/>
          <w:szCs w:val="24"/>
        </w:rPr>
        <w:t>CRUD and total expense calculation</w:t>
      </w:r>
    </w:p>
    <w:p>
      <w:pPr>
        <w:pStyle w:val="BodyText"/>
        <w:numPr>
          <w:ilvl w:val="0"/>
          <w:numId w:val="0"/>
        </w:numPr>
        <w:spacing w:lineRule="auto" w:line="276" w:before="0" w:after="0"/>
        <w:ind w:hanging="0" w:left="0"/>
        <w:rPr/>
      </w:pPr>
      <w:r>
        <w:rPr>
          <w:rStyle w:val="Strong"/>
          <w:b/>
          <w:bCs/>
          <w:sz w:val="24"/>
          <w:szCs w:val="24"/>
        </w:rPr>
        <w:t xml:space="preserve">3. Budget Management Module: </w:t>
      </w:r>
      <w:r>
        <w:rPr>
          <w:rStyle w:val="Strong"/>
          <w:b w:val="false"/>
          <w:bCs w:val="false"/>
          <w:sz w:val="24"/>
          <w:szCs w:val="24"/>
        </w:rPr>
        <w:t>CRUD and total budget calculation</w:t>
      </w:r>
    </w:p>
    <w:p>
      <w:pPr>
        <w:pStyle w:val="BodyText"/>
        <w:numPr>
          <w:ilvl w:val="0"/>
          <w:numId w:val="0"/>
        </w:numPr>
        <w:spacing w:lineRule="auto" w:line="276" w:before="0" w:after="0"/>
        <w:ind w:hanging="0" w:left="0"/>
        <w:rPr/>
      </w:pPr>
      <w:r>
        <w:rPr>
          <w:rStyle w:val="Strong"/>
          <w:b/>
          <w:bCs/>
          <w:sz w:val="24"/>
          <w:szCs w:val="24"/>
        </w:rPr>
        <w:t xml:space="preserve">4. Expense Planner Module: </w:t>
      </w:r>
      <w:r>
        <w:rPr>
          <w:rStyle w:val="Strong"/>
          <w:b w:val="false"/>
          <w:bCs w:val="false"/>
          <w:sz w:val="24"/>
          <w:szCs w:val="24"/>
        </w:rPr>
        <w:t>Create and generate expense planner</w:t>
      </w:r>
    </w:p>
    <w:p>
      <w:pPr>
        <w:pStyle w:val="BodyText"/>
        <w:numPr>
          <w:ilvl w:val="0"/>
          <w:numId w:val="0"/>
        </w:numPr>
        <w:spacing w:lineRule="auto" w:line="276" w:before="0" w:after="0"/>
        <w:ind w:hanging="0" w:left="0"/>
        <w:rPr/>
      </w:pPr>
      <w:r>
        <w:rPr>
          <w:rStyle w:val="Strong"/>
          <w:b/>
          <w:bCs/>
          <w:sz w:val="24"/>
          <w:szCs w:val="24"/>
        </w:rPr>
        <w:t>5. Downloadable Reports Module</w:t>
      </w:r>
      <w:r>
        <w:rPr>
          <w:b/>
          <w:bCs/>
          <w:sz w:val="24"/>
          <w:szCs w:val="24"/>
        </w:rPr>
        <w:t xml:space="preserve">: </w:t>
      </w:r>
      <w:r>
        <w:rPr>
          <w:b w:val="false"/>
          <w:bCs w:val="false"/>
          <w:sz w:val="24"/>
          <w:szCs w:val="24"/>
        </w:rPr>
        <w:t>In PDF form</w:t>
      </w:r>
    </w:p>
    <w:p>
      <w:pPr>
        <w:pStyle w:val="BodyText"/>
        <w:spacing w:lineRule="auto" w:line="276" w:before="0" w:after="0"/>
        <w:rPr>
          <w:rFonts w:ascii="Times New Roman" w:hAnsi="Times New Roman"/>
          <w:sz w:val="24"/>
          <w:szCs w:val="24"/>
        </w:rPr>
      </w:pPr>
      <w:r>
        <w:rPr>
          <w:b/>
          <w:bCs/>
          <w:sz w:val="24"/>
          <w:szCs w:val="24"/>
        </w:rPr>
        <w:t xml:space="preserve">6. Visualization Module: </w:t>
      </w:r>
      <w:r>
        <w:rPr>
          <w:b w:val="false"/>
          <w:bCs w:val="false"/>
          <w:sz w:val="24"/>
          <w:szCs w:val="24"/>
        </w:rPr>
        <w:t>Line chart , Pie chart</w:t>
      </w:r>
    </w:p>
    <w:p>
      <w:pPr>
        <w:pStyle w:val="BodyText"/>
        <w:spacing w:lineRule="auto" w:line="276" w:before="0" w:after="0"/>
        <w:ind w:hanging="0" w:left="0"/>
        <w:rPr/>
      </w:pPr>
      <w:r>
        <w:rPr>
          <w:rStyle w:val="Strong"/>
          <w:b/>
          <w:bCs/>
          <w:sz w:val="24"/>
          <w:szCs w:val="24"/>
        </w:rPr>
        <w:t xml:space="preserve">7. Tips Module: </w:t>
      </w:r>
      <w:r>
        <w:rPr>
          <w:rStyle w:val="Strong"/>
          <w:b w:val="false"/>
          <w:bCs w:val="false"/>
          <w:sz w:val="24"/>
          <w:szCs w:val="24"/>
        </w:rPr>
        <w:t>Better expense and budget management</w:t>
      </w:r>
    </w:p>
    <w:p>
      <w:pPr>
        <w:pStyle w:val="Normal"/>
        <w:numPr>
          <w:ilvl w:val="0"/>
          <w:numId w:val="0"/>
        </w:numPr>
        <w:spacing w:lineRule="auto" w:line="276" w:before="0" w:after="55"/>
        <w:ind w:hanging="0" w:left="0"/>
        <w:rPr/>
      </w:pPr>
      <w:r>
        <w:rPr>
          <w:rStyle w:val="Strong"/>
          <w:rFonts w:ascii="Times New Roman" w:hAnsi="Times New Roman"/>
          <w:b/>
          <w:bCs/>
          <w:sz w:val="24"/>
          <w:szCs w:val="24"/>
        </w:rPr>
        <w:t>8. Budget Alert Module</w:t>
      </w:r>
      <w:r>
        <w:rPr>
          <w:rFonts w:ascii="Times New Roman" w:hAnsi="Times New Roman"/>
          <w:b/>
          <w:bCs/>
          <w:sz w:val="24"/>
          <w:szCs w:val="24"/>
        </w:rPr>
        <w:t xml:space="preserve">: </w:t>
      </w:r>
      <w:r>
        <w:rPr>
          <w:rFonts w:ascii="Times New Roman" w:hAnsi="Times New Roman"/>
          <w:b w:val="false"/>
          <w:bCs w:val="false"/>
          <w:sz w:val="24"/>
          <w:szCs w:val="24"/>
        </w:rPr>
        <w:t>When spent above the budget limit</w:t>
      </w:r>
    </w:p>
    <w:p>
      <w:pPr>
        <w:pStyle w:val="Normal"/>
        <w:numPr>
          <w:ilvl w:val="0"/>
          <w:numId w:val="0"/>
        </w:numPr>
        <w:spacing w:lineRule="auto" w:line="240" w:before="0" w:after="0"/>
        <w:ind w:hanging="0" w:left="0"/>
        <w:rPr>
          <w:rFonts w:ascii="Times New Roman" w:hAnsi="Times New Roman"/>
          <w:b w:val="false"/>
          <w:bCs w:val="false"/>
          <w:sz w:val="24"/>
          <w:szCs w:val="24"/>
        </w:rPr>
      </w:pPr>
      <w:r>
        <w:rPr>
          <w:rFonts w:ascii="Times New Roman" w:hAnsi="Times New Roman"/>
          <w:b w:val="false"/>
          <w:bCs w:val="false"/>
          <w:sz w:val="24"/>
          <w:szCs w:val="24"/>
        </w:rPr>
      </w:r>
    </w:p>
    <w:p>
      <w:pPr>
        <w:pStyle w:val="Normal"/>
        <w:tabs>
          <w:tab w:val="clear" w:pos="720"/>
          <w:tab w:val="left" w:pos="1684" w:leader="none"/>
        </w:tabs>
        <w:spacing w:before="114" w:after="314"/>
        <w:jc w:val="both"/>
        <w:rPr>
          <w:rFonts w:ascii="Times New Roman" w:hAnsi="Times New Roman"/>
          <w:b/>
          <w:bCs/>
          <w:sz w:val="24"/>
          <w:szCs w:val="24"/>
        </w:rPr>
      </w:pPr>
      <w:r>
        <w:rPr>
          <w:rFonts w:cs="Times New Roman" w:ascii="Times New Roman" w:hAnsi="Times New Roman"/>
          <w:b/>
          <w:bCs/>
          <w:sz w:val="24"/>
          <w:szCs w:val="24"/>
          <w:u w:val="single"/>
        </w:rPr>
        <w:t>SOFTWARES USED:</w:t>
      </w:r>
    </w:p>
    <w:p>
      <w:pPr>
        <w:pStyle w:val="Normal"/>
        <w:numPr>
          <w:ilvl w:val="0"/>
          <w:numId w:val="0"/>
        </w:numPr>
        <w:spacing w:lineRule="auto" w:line="276" w:before="0" w:after="55"/>
        <w:ind w:hanging="0" w:left="0"/>
        <w:rPr/>
      </w:pPr>
      <w:r>
        <w:rPr>
          <w:rStyle w:val="Strong"/>
          <w:rFonts w:ascii="Times New Roman" w:hAnsi="Times New Roman"/>
          <w:b/>
          <w:sz w:val="24"/>
          <w:szCs w:val="24"/>
        </w:rPr>
        <w:t>1. Fron</w:t>
      </w:r>
      <w:r>
        <w:rPr>
          <w:rStyle w:val="Strong"/>
          <w:rFonts w:ascii="Times New Roman" w:hAnsi="Times New Roman"/>
          <w:b/>
          <w:sz w:val="24"/>
          <w:szCs w:val="24"/>
        </w:rPr>
        <w:t>tend</w:t>
      </w:r>
      <w:r>
        <w:rPr>
          <w:rFonts w:ascii="Times New Roman" w:hAnsi="Times New Roman"/>
          <w:sz w:val="24"/>
          <w:szCs w:val="24"/>
        </w:rPr>
        <w:t xml:space="preserve">: </w:t>
      </w:r>
      <w:r>
        <w:rPr>
          <w:rFonts w:ascii="Times New Roman" w:hAnsi="Times New Roman"/>
          <w:b w:val="false"/>
          <w:bCs w:val="false"/>
          <w:sz w:val="24"/>
          <w:szCs w:val="24"/>
        </w:rPr>
        <w:t>React.js, HTML, CSS, React Router</w:t>
      </w:r>
    </w:p>
    <w:p>
      <w:pPr>
        <w:pStyle w:val="Normal"/>
        <w:numPr>
          <w:ilvl w:val="0"/>
          <w:numId w:val="0"/>
        </w:numPr>
        <w:spacing w:lineRule="auto" w:line="276" w:before="0" w:after="55"/>
        <w:ind w:hanging="0" w:left="0"/>
        <w:rPr/>
      </w:pPr>
      <w:r>
        <w:rPr>
          <w:rStyle w:val="Strong"/>
          <w:rFonts w:ascii="Times New Roman" w:hAnsi="Times New Roman"/>
          <w:b/>
          <w:sz w:val="24"/>
          <w:szCs w:val="24"/>
        </w:rPr>
        <w:t>2. B</w:t>
      </w:r>
      <w:r>
        <w:rPr>
          <w:rStyle w:val="Strong"/>
          <w:rFonts w:ascii="Times New Roman" w:hAnsi="Times New Roman"/>
          <w:b/>
          <w:sz w:val="24"/>
          <w:szCs w:val="24"/>
        </w:rPr>
        <w:t>ackend</w:t>
      </w:r>
      <w:r>
        <w:rPr>
          <w:rFonts w:ascii="Times New Roman" w:hAnsi="Times New Roman"/>
          <w:sz w:val="24"/>
          <w:szCs w:val="24"/>
        </w:rPr>
        <w:t xml:space="preserve">: </w:t>
      </w:r>
      <w:r>
        <w:rPr>
          <w:rFonts w:ascii="Times New Roman" w:hAnsi="Times New Roman"/>
          <w:b w:val="false"/>
          <w:bCs w:val="false"/>
          <w:sz w:val="24"/>
          <w:szCs w:val="24"/>
        </w:rPr>
        <w:t>Node.js, Express.js, JSON Web Tokens(JWT)</w:t>
      </w:r>
    </w:p>
    <w:p>
      <w:pPr>
        <w:pStyle w:val="Normal"/>
        <w:numPr>
          <w:ilvl w:val="0"/>
          <w:numId w:val="0"/>
        </w:numPr>
        <w:spacing w:lineRule="auto" w:line="276" w:before="0" w:after="55"/>
        <w:ind w:hanging="0" w:left="0"/>
        <w:rPr/>
      </w:pPr>
      <w:r>
        <w:rPr>
          <w:rStyle w:val="Strong"/>
          <w:rFonts w:ascii="Times New Roman" w:hAnsi="Times New Roman"/>
          <w:b/>
          <w:sz w:val="24"/>
          <w:szCs w:val="24"/>
        </w:rPr>
        <w:t>3. D</w:t>
      </w:r>
      <w:r>
        <w:rPr>
          <w:rStyle w:val="Strong"/>
          <w:rFonts w:ascii="Times New Roman" w:hAnsi="Times New Roman"/>
          <w:b/>
          <w:sz w:val="24"/>
          <w:szCs w:val="24"/>
        </w:rPr>
        <w:t>atabase</w:t>
      </w:r>
      <w:r>
        <w:rPr>
          <w:rFonts w:ascii="Times New Roman" w:hAnsi="Times New Roman"/>
          <w:sz w:val="24"/>
          <w:szCs w:val="24"/>
        </w:rPr>
        <w:t xml:space="preserve">: </w:t>
      </w:r>
      <w:r>
        <w:rPr>
          <w:rFonts w:ascii="Times New Roman" w:hAnsi="Times New Roman"/>
          <w:b w:val="false"/>
          <w:bCs w:val="false"/>
          <w:sz w:val="24"/>
          <w:szCs w:val="24"/>
        </w:rPr>
        <w:t>MongoDB, Mongoose</w:t>
      </w:r>
    </w:p>
    <w:p>
      <w:pPr>
        <w:pStyle w:val="Normal"/>
        <w:numPr>
          <w:ilvl w:val="0"/>
          <w:numId w:val="0"/>
        </w:numPr>
        <w:spacing w:lineRule="auto" w:line="276" w:before="0" w:after="55"/>
        <w:ind w:hanging="0" w:left="0"/>
        <w:rPr/>
      </w:pPr>
      <w:r>
        <w:rPr>
          <w:rStyle w:val="Strong"/>
          <w:rFonts w:ascii="Times New Roman" w:hAnsi="Times New Roman"/>
          <w:b/>
          <w:sz w:val="24"/>
          <w:szCs w:val="24"/>
        </w:rPr>
        <w:t>4. C</w:t>
      </w:r>
      <w:r>
        <w:rPr>
          <w:rStyle w:val="Strong"/>
          <w:rFonts w:ascii="Times New Roman" w:hAnsi="Times New Roman"/>
          <w:b/>
          <w:sz w:val="24"/>
          <w:szCs w:val="24"/>
        </w:rPr>
        <w:t>harting Libraries</w:t>
      </w:r>
      <w:r>
        <w:rPr>
          <w:rFonts w:ascii="Times New Roman" w:hAnsi="Times New Roman"/>
          <w:sz w:val="24"/>
          <w:szCs w:val="24"/>
        </w:rPr>
        <w:t xml:space="preserve">: </w:t>
      </w:r>
      <w:r>
        <w:rPr>
          <w:rFonts w:ascii="Times New Roman" w:hAnsi="Times New Roman"/>
          <w:b w:val="false"/>
          <w:bCs w:val="false"/>
          <w:sz w:val="24"/>
          <w:szCs w:val="24"/>
        </w:rPr>
        <w:t>Chart.js</w:t>
      </w:r>
    </w:p>
    <w:p>
      <w:pPr>
        <w:pStyle w:val="Normal"/>
        <w:numPr>
          <w:ilvl w:val="0"/>
          <w:numId w:val="0"/>
        </w:numPr>
        <w:spacing w:lineRule="auto" w:line="276" w:before="0" w:after="55"/>
        <w:ind w:hanging="0" w:left="0"/>
        <w:rPr/>
      </w:pPr>
      <w:r>
        <w:rPr>
          <w:rStyle w:val="Strong"/>
          <w:rFonts w:ascii="Times New Roman" w:hAnsi="Times New Roman"/>
          <w:b/>
          <w:sz w:val="24"/>
          <w:szCs w:val="24"/>
        </w:rPr>
        <w:t>5. O</w:t>
      </w:r>
      <w:r>
        <w:rPr>
          <w:rStyle w:val="Strong"/>
          <w:rFonts w:ascii="Times New Roman" w:hAnsi="Times New Roman"/>
          <w:b/>
          <w:sz w:val="24"/>
          <w:szCs w:val="24"/>
        </w:rPr>
        <w:t>thers</w:t>
      </w:r>
      <w:r>
        <w:rPr>
          <w:rFonts w:ascii="Times New Roman" w:hAnsi="Times New Roman"/>
          <w:sz w:val="24"/>
          <w:szCs w:val="24"/>
        </w:rPr>
        <w:t xml:space="preserve">: </w:t>
      </w:r>
      <w:r>
        <w:rPr>
          <w:rFonts w:ascii="Times New Roman" w:hAnsi="Times New Roman"/>
          <w:b w:val="false"/>
          <w:bCs w:val="false"/>
          <w:sz w:val="24"/>
          <w:szCs w:val="24"/>
        </w:rPr>
        <w:t>Git, jsPDF</w:t>
      </w:r>
      <w:bookmarkEnd w:id="1"/>
    </w:p>
    <w:sectPr>
      <w:footerReference w:type="default" r:id="rId2"/>
      <w:type w:val="nextPage"/>
      <w:pgSz w:w="12240" w:h="15840"/>
      <w:pgMar w:left="1440" w:right="1440" w:gutter="0" w:header="0" w:top="1440" w:footer="720" w:bottom="1440"/>
      <w:pgBorders w:display="allPages" w:offsetFrom="page">
        <w:top w:val="single" w:sz="24" w:space="24" w:color="000000"/>
        <w:left w:val="single" w:sz="24" w:space="24" w:color="000000"/>
        <w:bottom w:val="single" w:sz="24" w:space="24" w:color="000000"/>
        <w:right w:val="single"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507319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Tahoma" w:cs="Tahoma"/>
      <w:b/>
      <w:bCs/>
      <w:sz w:val="28"/>
      <w:szCs w:val="28"/>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7b66c4"/>
    <w:rPr>
      <w:rFonts w:ascii="Times New Roman" w:hAnsi="Times New Roman" w:eastAsia="Times New Roman" w:cs="Times New Roman"/>
      <w:b/>
      <w:bCs/>
      <w:sz w:val="36"/>
      <w:szCs w:val="36"/>
    </w:rPr>
  </w:style>
  <w:style w:type="character" w:styleId="BodyTextChar" w:customStyle="1">
    <w:name w:val="Body Text Char"/>
    <w:basedOn w:val="DefaultParagraphFont"/>
    <w:uiPriority w:val="1"/>
    <w:qFormat/>
    <w:rsid w:val="007b66c4"/>
    <w:rPr>
      <w:rFonts w:ascii="Times New Roman" w:hAnsi="Times New Roman" w:eastAsia="Times New Roman" w:cs="Times New Roman"/>
      <w:b/>
      <w:bCs/>
      <w:sz w:val="28"/>
      <w:szCs w:val="28"/>
    </w:rPr>
  </w:style>
  <w:style w:type="character" w:styleId="HeaderChar" w:customStyle="1">
    <w:name w:val="Header Char"/>
    <w:basedOn w:val="DefaultParagraphFont"/>
    <w:link w:val="Header"/>
    <w:uiPriority w:val="99"/>
    <w:qFormat/>
    <w:rsid w:val="007b66c4"/>
    <w:rPr/>
  </w:style>
  <w:style w:type="character" w:styleId="FooterChar" w:customStyle="1">
    <w:name w:val="Footer Char"/>
    <w:basedOn w:val="DefaultParagraphFont"/>
    <w:link w:val="Footer"/>
    <w:uiPriority w:val="99"/>
    <w:qFormat/>
    <w:rsid w:val="007b66c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uiPriority w:val="1"/>
    <w:qFormat/>
    <w:rsid w:val="007b66c4"/>
    <w:pPr>
      <w:widowControl w:val="false"/>
      <w:spacing w:lineRule="auto" w:line="240" w:before="0" w:after="0"/>
    </w:pPr>
    <w:rPr>
      <w:rFonts w:ascii="Times New Roman" w:hAnsi="Times New Roman" w:eastAsia="Times New Roman" w:cs="Times New Roman"/>
      <w:b/>
      <w:bCs/>
      <w:sz w:val="28"/>
      <w:szCs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link w:val="TitleChar"/>
    <w:uiPriority w:val="10"/>
    <w:qFormat/>
    <w:rsid w:val="007b66c4"/>
    <w:pPr>
      <w:widowControl w:val="false"/>
      <w:spacing w:lineRule="auto" w:line="240" w:before="0" w:after="0"/>
    </w:pPr>
    <w:rPr>
      <w:rFonts w:ascii="Times New Roman" w:hAnsi="Times New Roman" w:eastAsia="Times New Roman" w:cs="Times New Roman"/>
      <w:b/>
      <w:bCs/>
      <w:sz w:val="36"/>
      <w:szCs w:val="36"/>
    </w:rPr>
  </w:style>
  <w:style w:type="paragraph" w:styleId="HeaderandFooter">
    <w:name w:val="Header and Footer"/>
    <w:basedOn w:val="Normal"/>
    <w:qFormat/>
    <w:pPr/>
    <w:rPr/>
  </w:style>
  <w:style w:type="paragraph" w:styleId="Header">
    <w:name w:val="Header"/>
    <w:basedOn w:val="Normal"/>
    <w:link w:val="HeaderChar"/>
    <w:uiPriority w:val="99"/>
    <w:unhideWhenUsed/>
    <w:rsid w:val="007b66c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6c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346f"/>
    <w:pPr>
      <w:spacing w:before="0" w:after="20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615</TotalTime>
  <Application>LibreOffice/7.6.3.2$MacOSX_X86_64 LibreOffice_project/29d686fea9f6705b262d369fede658f824154cc0</Application>
  <AppVersion>15.0000</AppVersion>
  <Pages>1</Pages>
  <Words>236</Words>
  <Characters>1418</Characters>
  <CharactersWithSpaces>1631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2024-10-14T19:30:00Z</dcterms:created>
  <dc:creator>logesh Chellappan</dc:creator>
  <dc:description/>
  <dc:language>en-IN</dc:language>
  <cp:lastModifiedBy/>
  <cp:lastPrinted>2024-10-29T01:09:06Z</cp:lastPrinted>
  <dcterms:modified xsi:type="dcterms:W3CDTF">2024-10-29T01:09:16Z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