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AA" w:rsidRPr="00523BAA" w:rsidRDefault="00523BAA" w:rsidP="00523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 Math Adventure Game (</w:t>
      </w:r>
      <w:proofErr w:type="spellStart"/>
      <w:r w:rsidRPr="00523B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523B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Application)</w:t>
      </w:r>
    </w:p>
    <w:p w:rsidR="00523BAA" w:rsidRPr="00523BAA" w:rsidRDefault="00523BAA" w:rsidP="00523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web application designed for students to enhance their arithmetic skills through a level-based math game. It includes functionalities for both students and teachers, providing an engaging learning experience for students and a comprehensive progress-tracking dashboard for teachers.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032B01" wp14:editId="55513C54">
            <wp:extent cx="5731510" cy="27457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A" w:rsidRPr="00523BAA" w:rsidRDefault="00523BAA" w:rsidP="00523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Features:</w:t>
      </w:r>
    </w:p>
    <w:p w:rsidR="00523BAA" w:rsidRPr="00523BAA" w:rsidRDefault="00523BAA" w:rsidP="00523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View (Landing Page):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Welcomes users and provides an overview of the Math Adventure game.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homepage contains a welcoming message, two main action buttons, and an explanation of the game.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Your Journey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Directs students to the game entry page.</w:t>
      </w:r>
    </w:p>
    <w:p w:rsidR="00523BAA" w:rsidRPr="00523BAA" w:rsidRDefault="00523BAA" w:rsidP="00523BA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as Staff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staff members to the login page for staff access.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Overview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Explains the game levels such as </w:t>
      </w:r>
      <w:r w:rsidRPr="00523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Math Explorer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3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Number Ninja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3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Puzzle Master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focusing on different math concepts.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homepage is visually engaging, featuring images and sections that highlight the game’s fun and educational aspects. The game is designed for students up to 6th grade.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system, it extends a base template (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base.html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maintain consistency across all pages. Static files (like images) are served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Django's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{% static %}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for optimal loading.</w:t>
      </w:r>
    </w:p>
    <w:p w:rsidR="00523BAA" w:rsidRPr="00523BAA" w:rsidRDefault="00523BAA" w:rsidP="00523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View (Staff Login):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staff members (teachers or administrators) to log in and access the dashboard.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simple login form that asks for the username and password. It authenticates staff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Django's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framework.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authenticated staff can access the teacher’s dashboard, while students are directed to the game pages.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built-in authentication system with custom user group checks to ensure only authorized staff can access sensitive information.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E8ABD28" wp14:editId="56758276">
            <wp:extent cx="5731510" cy="220626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A" w:rsidRPr="00523BAA" w:rsidRDefault="00523BAA" w:rsidP="00523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Game View (Student Entry):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an interface for students to enter the game using their roll number and name.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Students input their roll number and name to identify </w:t>
      </w:r>
      <w:proofErr w:type="gram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themselves</w:t>
      </w:r>
      <w:proofErr w:type="gram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data is stored and tracked in the system.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Redirection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entering their details, students are redirected to the game’s level selection page based on their progress.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form submission view that checks the student’s details and retrieves any progress stored in the database. If the student is new, they start from level 1.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C74850B" wp14:editId="3AE2227D">
            <wp:extent cx="5731510" cy="230117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A" w:rsidRPr="00523BAA" w:rsidRDefault="00523BAA" w:rsidP="00523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View (Staff Progress Tracking):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staff to track the progress of all students in the game.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Progress Overview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list of students along with their current level, the number of levels completed, and their overall score.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overview of top-performing students is available, providing teachers with insights into which students are excelling.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page is restricted to staff members only.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dashboard view is built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system to pull real-time data from the database, displaying each student’s progress and performance. Data is displayed in a structured table format for easy reading.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4C97908" wp14:editId="24ADD694">
            <wp:extent cx="5731510" cy="100913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A" w:rsidRPr="00523BAA" w:rsidRDefault="00523BAA" w:rsidP="00523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View (Game Levels):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students to access their current game level based on their progress.</w:t>
      </w:r>
    </w:p>
    <w:p w:rsidR="00523BAA" w:rsidRP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Progression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are directed to the level they last completed. For example, if a student completed Level 3, they are automatically sent to Level 4 when they return.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level contains math problems, ranging from basic arithmetic to more complex puzzles as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through levels like </w:t>
      </w:r>
      <w:r w:rsidRPr="00523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Math Explorer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3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Puzzle Master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3BAA" w:rsidRPr="00523BAA" w:rsidRDefault="00523BAA" w:rsidP="00523B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Completion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completing a level, the system stores their progress and unlocks the next level.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Development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Default="00523BAA" w:rsidP="00523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level view leverages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 framework to store and retrieve student progress. Each level is designed with dynamic content generation based on the student's current level.</w:t>
      </w:r>
    </w:p>
    <w:p w:rsid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985352F" wp14:editId="0245652E">
            <wp:extent cx="5731510" cy="159086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15788B6" wp14:editId="776CAD43">
            <wp:extent cx="5731510" cy="2657559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BAA" w:rsidRPr="00523BAA" w:rsidRDefault="00523BAA" w:rsidP="00523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Stack:</w:t>
      </w:r>
    </w:p>
    <w:p w:rsidR="00523BAA" w:rsidRPr="00523BAA" w:rsidRDefault="00523BAA" w:rsidP="00523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HTML/CSS and Bootstrap for responsive design.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Template rendering is handled by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system, ensuring consistency across all views.</w:t>
      </w:r>
    </w:p>
    <w:p w:rsidR="00523BAA" w:rsidRPr="00523BAA" w:rsidRDefault="00523BAA" w:rsidP="00523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Framework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routing, user authentication, and data storage.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  <w:proofErr w:type="spellEnd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ORM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interact with the database to store student progress, staff details, and game levels.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Student progress is tracked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 framework, ensuring a smooth user experience.</w:t>
      </w:r>
    </w:p>
    <w:p w:rsidR="00523BAA" w:rsidRPr="00523BAA" w:rsidRDefault="00523BAA" w:rsidP="00523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A relational database (such as SQLite for development) is used to store data on students, their progress, and game details.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the Application is </w:t>
      </w:r>
      <w:proofErr w:type="gramStart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</w:t>
      </w:r>
      <w:proofErr w:type="gramEnd"/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Setup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was initialized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</w:t>
      </w:r>
      <w:proofErr w:type="spellStart"/>
      <w:r w:rsidRPr="00523BAA">
        <w:rPr>
          <w:rFonts w:ascii="Courier New" w:eastAsia="Times New Roman" w:hAnsi="Courier New" w:cs="Courier New"/>
          <w:sz w:val="20"/>
          <w:lang w:eastAsia="en-IN"/>
        </w:rPr>
        <w:t>startproject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followed by creating an app named </w:t>
      </w:r>
      <w:proofErr w:type="spellStart"/>
      <w:r w:rsidRPr="00523BAA">
        <w:rPr>
          <w:rFonts w:ascii="Courier New" w:eastAsia="Times New Roman" w:hAnsi="Courier New" w:cs="Courier New"/>
          <w:sz w:val="20"/>
          <w:lang w:eastAsia="en-IN"/>
        </w:rPr>
        <w:t>game_app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Student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tracks each student’s name, roll number, and progress.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Level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stores information about each game level, including the questions and answers.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 and URLs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view corresponds to a URL route, ensuring logical separation of concerns. For example, the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home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is mapped to the root URL (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/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while the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login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is mapped to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/login/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Views for teachers (such as the dashboard) are protected with authentication and access control checks.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Files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Images, CSS, and JavaScript files are served using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file handling system. The </w:t>
      </w:r>
      <w:r w:rsidRPr="00523BAA">
        <w:rPr>
          <w:rFonts w:ascii="Courier New" w:eastAsia="Times New Roman" w:hAnsi="Courier New" w:cs="Courier New"/>
          <w:sz w:val="20"/>
          <w:lang w:eastAsia="en-IN"/>
        </w:rPr>
        <w:t>{% static %}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tag ensures these resources are loaded correctly across different environments.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Templates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Templates are built with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templating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and structured to extend a common base template. This ensures consistency in the layout, header, and footer across the site.</w:t>
      </w:r>
    </w:p>
    <w:p w:rsidR="00523BAA" w:rsidRPr="00523BAA" w:rsidRDefault="00523BAA" w:rsidP="00523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Django’s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built-in authentication system is used to manage staff login and restrict access to sensitive views such as the dashboard.</w:t>
      </w:r>
    </w:p>
    <w:p w:rsidR="00523BAA" w:rsidRPr="00523BAA" w:rsidRDefault="00523BAA" w:rsidP="00523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Staff members are assigned to a specific user group, ensuring that only authorized personnel can access the tracking features.</w:t>
      </w:r>
    </w:p>
    <w:p w:rsidR="00523BAA" w:rsidRPr="00523BAA" w:rsidRDefault="00523BAA" w:rsidP="00523B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523BAA" w:rsidRPr="00523BAA" w:rsidRDefault="00523BAA" w:rsidP="0052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Math Adventure game provides an engaging platform for students to enhance their math skills, while offering teachers a powerful tool to track student progress and performance. By leveraging </w:t>
      </w:r>
      <w:proofErr w:type="spellStart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Django's</w:t>
      </w:r>
      <w:proofErr w:type="spellEnd"/>
      <w:r w:rsidRPr="00523B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robust framework, the project is built with scalability, security, and user experience in mind.</w:t>
      </w:r>
    </w:p>
    <w:p w:rsidR="00C776A4" w:rsidRDefault="00C776A4"/>
    <w:sectPr w:rsidR="00C7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682"/>
    <w:multiLevelType w:val="multilevel"/>
    <w:tmpl w:val="20C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2372A"/>
    <w:multiLevelType w:val="multilevel"/>
    <w:tmpl w:val="008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34414"/>
    <w:multiLevelType w:val="multilevel"/>
    <w:tmpl w:val="D112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AA"/>
    <w:rsid w:val="00523BAA"/>
    <w:rsid w:val="00C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23B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B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3B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3BAA"/>
    <w:rPr>
      <w:b/>
      <w:bCs/>
    </w:rPr>
  </w:style>
  <w:style w:type="character" w:styleId="Emphasis">
    <w:name w:val="Emphasis"/>
    <w:basedOn w:val="DefaultParagraphFont"/>
    <w:uiPriority w:val="20"/>
    <w:qFormat/>
    <w:rsid w:val="00523B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3B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A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23B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B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3B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3BAA"/>
    <w:rPr>
      <w:b/>
      <w:bCs/>
    </w:rPr>
  </w:style>
  <w:style w:type="character" w:styleId="Emphasis">
    <w:name w:val="Emphasis"/>
    <w:basedOn w:val="DefaultParagraphFont"/>
    <w:uiPriority w:val="20"/>
    <w:qFormat/>
    <w:rsid w:val="00523B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3B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2024-10-05T06:23:00Z</dcterms:created>
  <dcterms:modified xsi:type="dcterms:W3CDTF">2024-10-05T06:29:00Z</dcterms:modified>
</cp:coreProperties>
</file>