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73343" w14:textId="77777777" w:rsidR="0028268E" w:rsidRDefault="00000000">
      <w:pPr>
        <w:spacing w:after="33" w:line="259" w:lineRule="auto"/>
        <w:jc w:val="center"/>
      </w:pPr>
      <w:r>
        <w:rPr>
          <w:b/>
          <w:sz w:val="32"/>
        </w:rPr>
        <w:t>SHARK TANK INDIA – INVESTMENT ANALYSIS</w:t>
      </w:r>
    </w:p>
    <w:p w14:paraId="5FD66FE6" w14:textId="77777777" w:rsidR="0028268E" w:rsidRDefault="00000000">
      <w:pPr>
        <w:spacing w:after="180" w:line="259" w:lineRule="auto"/>
        <w:jc w:val="center"/>
      </w:pPr>
      <w:r>
        <w:rPr>
          <w:sz w:val="19"/>
        </w:rPr>
        <w:t>Tableau-based Data Visualization Project</w:t>
      </w:r>
    </w:p>
    <w:p w14:paraId="408FAD3C" w14:textId="396258FA" w:rsidR="0028268E" w:rsidRDefault="00000000">
      <w:pPr>
        <w:spacing w:after="304" w:line="265" w:lineRule="auto"/>
        <w:ind w:left="-5"/>
      </w:pPr>
      <w:r>
        <w:rPr>
          <w:b/>
          <w:sz w:val="17"/>
        </w:rPr>
        <w:t>Name:</w:t>
      </w:r>
      <w:r>
        <w:rPr>
          <w:sz w:val="17"/>
        </w:rPr>
        <w:t xml:space="preserve"> </w:t>
      </w:r>
      <w:proofErr w:type="gramStart"/>
      <w:r w:rsidR="00971EB7">
        <w:rPr>
          <w:sz w:val="17"/>
        </w:rPr>
        <w:t>DEEPIKA .S</w:t>
      </w:r>
      <w:proofErr w:type="gramEnd"/>
      <w:r w:rsidR="00971EB7">
        <w:rPr>
          <w:sz w:val="17"/>
        </w:rPr>
        <w:t xml:space="preserve"> </w:t>
      </w:r>
      <w:r>
        <w:rPr>
          <w:sz w:val="17"/>
        </w:rPr>
        <w:t xml:space="preserve">    </w:t>
      </w:r>
    </w:p>
    <w:p w14:paraId="62F5B91A" w14:textId="77777777" w:rsidR="0028268E" w:rsidRDefault="00000000">
      <w:pPr>
        <w:pStyle w:val="Heading1"/>
        <w:ind w:left="241" w:hanging="256"/>
      </w:pPr>
      <w:r>
        <w:t>Introduction</w:t>
      </w:r>
    </w:p>
    <w:p w14:paraId="07CB0047" w14:textId="77777777" w:rsidR="0028268E" w:rsidRDefault="00000000">
      <w:pPr>
        <w:ind w:left="-5"/>
      </w:pPr>
      <w:r>
        <w:t xml:space="preserve">Shark Tank India is a business reality show where entrepreneurs present their startup ideas to investors and seek investment. This project </w:t>
      </w:r>
      <w:proofErr w:type="spellStart"/>
      <w:r>
        <w:t>analyzes</w:t>
      </w:r>
      <w:proofErr w:type="spellEnd"/>
      <w:r>
        <w:t xml:space="preserve"> a Shark Tank India startup dataset using Tableau. The project focuses on understanding startup distribution, investment patterns, accepted deals and the startups receiving high investments. An interactive dashboard was created to present the results in a simple and understandable form.</w:t>
      </w:r>
    </w:p>
    <w:p w14:paraId="11D65181" w14:textId="77777777" w:rsidR="0028268E" w:rsidRDefault="00000000">
      <w:pPr>
        <w:pStyle w:val="Heading1"/>
        <w:ind w:left="241" w:hanging="256"/>
      </w:pPr>
      <w:r>
        <w:t>Abstract</w:t>
      </w:r>
    </w:p>
    <w:p w14:paraId="66016DB2" w14:textId="77777777" w:rsidR="0028268E" w:rsidRDefault="00000000">
      <w:pPr>
        <w:ind w:left="-5"/>
      </w:pPr>
      <w:r>
        <w:t>The objective of this project is to transform Shark Tank India startup data into meaningful visual insights. The dataset contains information such as season number, startup name, episode number, industry, deal/investment information and investor-related fields. The data was connected to Tableau and used to create KPI cards, bar charts and an interactive filter. The final dashboard presents 789 startups, an average investment value of 80.24, total investment of 34,823 and 434 accepted deals, along with industry-wise and startup-wise analysis.</w:t>
      </w:r>
    </w:p>
    <w:p w14:paraId="5FDA2978" w14:textId="77777777" w:rsidR="0028268E" w:rsidRDefault="00000000">
      <w:pPr>
        <w:pStyle w:val="Heading1"/>
        <w:spacing w:after="0"/>
        <w:ind w:left="241" w:hanging="256"/>
      </w:pPr>
      <w:r>
        <w:t>Tools Used</w:t>
      </w:r>
    </w:p>
    <w:tbl>
      <w:tblPr>
        <w:tblStyle w:val="TableGrid"/>
        <w:tblW w:w="9751" w:type="dxa"/>
        <w:tblInd w:w="192" w:type="dxa"/>
        <w:tblCellMar>
          <w:top w:w="108" w:type="dxa"/>
          <w:left w:w="100" w:type="dxa"/>
          <w:bottom w:w="0" w:type="dxa"/>
          <w:right w:w="115" w:type="dxa"/>
        </w:tblCellMar>
        <w:tblLook w:val="04A0" w:firstRow="1" w:lastRow="0" w:firstColumn="1" w:lastColumn="0" w:noHBand="0" w:noVBand="1"/>
      </w:tblPr>
      <w:tblGrid>
        <w:gridCol w:w="2835"/>
        <w:gridCol w:w="6916"/>
      </w:tblGrid>
      <w:tr w:rsidR="0028268E" w14:paraId="58054C16" w14:textId="77777777">
        <w:trPr>
          <w:trHeight w:val="360"/>
        </w:trPr>
        <w:tc>
          <w:tcPr>
            <w:tcW w:w="2835" w:type="dxa"/>
            <w:tcBorders>
              <w:top w:val="single" w:sz="4" w:space="0" w:color="808080"/>
              <w:left w:val="single" w:sz="4" w:space="0" w:color="808080"/>
              <w:bottom w:val="single" w:sz="4" w:space="0" w:color="808080"/>
              <w:right w:val="single" w:sz="4" w:space="0" w:color="808080"/>
            </w:tcBorders>
            <w:shd w:val="clear" w:color="auto" w:fill="D3D3D3"/>
          </w:tcPr>
          <w:p w14:paraId="4F75B856" w14:textId="77777777" w:rsidR="0028268E" w:rsidRDefault="00000000">
            <w:pPr>
              <w:spacing w:after="0" w:line="259" w:lineRule="auto"/>
              <w:ind w:left="0" w:firstLine="0"/>
            </w:pPr>
            <w:r>
              <w:rPr>
                <w:b/>
                <w:sz w:val="17"/>
              </w:rPr>
              <w:t>Tool / Technology</w:t>
            </w:r>
          </w:p>
        </w:tc>
        <w:tc>
          <w:tcPr>
            <w:tcW w:w="6917" w:type="dxa"/>
            <w:tcBorders>
              <w:top w:val="single" w:sz="4" w:space="0" w:color="808080"/>
              <w:left w:val="single" w:sz="4" w:space="0" w:color="808080"/>
              <w:bottom w:val="single" w:sz="4" w:space="0" w:color="808080"/>
              <w:right w:val="single" w:sz="4" w:space="0" w:color="808080"/>
            </w:tcBorders>
            <w:shd w:val="clear" w:color="auto" w:fill="D3D3D3"/>
          </w:tcPr>
          <w:p w14:paraId="722D899D" w14:textId="77777777" w:rsidR="0028268E" w:rsidRDefault="00000000">
            <w:pPr>
              <w:spacing w:after="0" w:line="259" w:lineRule="auto"/>
              <w:ind w:left="0" w:firstLine="0"/>
            </w:pPr>
            <w:r>
              <w:rPr>
                <w:b/>
                <w:sz w:val="17"/>
              </w:rPr>
              <w:t>Purpose</w:t>
            </w:r>
          </w:p>
        </w:tc>
      </w:tr>
      <w:tr w:rsidR="0028268E" w14:paraId="4BCC2A47" w14:textId="77777777">
        <w:trPr>
          <w:trHeight w:val="360"/>
        </w:trPr>
        <w:tc>
          <w:tcPr>
            <w:tcW w:w="2835" w:type="dxa"/>
            <w:tcBorders>
              <w:top w:val="single" w:sz="4" w:space="0" w:color="808080"/>
              <w:left w:val="single" w:sz="4" w:space="0" w:color="808080"/>
              <w:bottom w:val="single" w:sz="4" w:space="0" w:color="808080"/>
              <w:right w:val="single" w:sz="4" w:space="0" w:color="808080"/>
            </w:tcBorders>
          </w:tcPr>
          <w:p w14:paraId="5E44D22A" w14:textId="77777777" w:rsidR="0028268E" w:rsidRDefault="00000000">
            <w:pPr>
              <w:spacing w:after="0" w:line="259" w:lineRule="auto"/>
              <w:ind w:left="0" w:firstLine="0"/>
            </w:pPr>
            <w:r>
              <w:rPr>
                <w:sz w:val="17"/>
              </w:rPr>
              <w:t>Tableau Public</w:t>
            </w:r>
          </w:p>
        </w:tc>
        <w:tc>
          <w:tcPr>
            <w:tcW w:w="6917" w:type="dxa"/>
            <w:tcBorders>
              <w:top w:val="single" w:sz="4" w:space="0" w:color="808080"/>
              <w:left w:val="single" w:sz="4" w:space="0" w:color="808080"/>
              <w:bottom w:val="single" w:sz="4" w:space="0" w:color="808080"/>
              <w:right w:val="single" w:sz="4" w:space="0" w:color="808080"/>
            </w:tcBorders>
          </w:tcPr>
          <w:p w14:paraId="113F7DDC" w14:textId="77777777" w:rsidR="0028268E" w:rsidRDefault="00000000">
            <w:pPr>
              <w:spacing w:after="0" w:line="259" w:lineRule="auto"/>
              <w:ind w:left="0" w:firstLine="0"/>
            </w:pPr>
            <w:r>
              <w:rPr>
                <w:sz w:val="17"/>
              </w:rPr>
              <w:t>Data analysis, visualization and interactive dashboard creation</w:t>
            </w:r>
          </w:p>
        </w:tc>
      </w:tr>
      <w:tr w:rsidR="0028268E" w14:paraId="1C36CCE1" w14:textId="77777777">
        <w:trPr>
          <w:trHeight w:val="360"/>
        </w:trPr>
        <w:tc>
          <w:tcPr>
            <w:tcW w:w="2835" w:type="dxa"/>
            <w:tcBorders>
              <w:top w:val="single" w:sz="4" w:space="0" w:color="808080"/>
              <w:left w:val="single" w:sz="4" w:space="0" w:color="808080"/>
              <w:bottom w:val="single" w:sz="4" w:space="0" w:color="808080"/>
              <w:right w:val="single" w:sz="4" w:space="0" w:color="808080"/>
            </w:tcBorders>
          </w:tcPr>
          <w:p w14:paraId="727EB8F6" w14:textId="77777777" w:rsidR="0028268E" w:rsidRDefault="00000000">
            <w:pPr>
              <w:spacing w:after="0" w:line="259" w:lineRule="auto"/>
              <w:ind w:left="0" w:firstLine="0"/>
            </w:pPr>
            <w:r>
              <w:rPr>
                <w:sz w:val="17"/>
              </w:rPr>
              <w:t>Microsoft Excel / CSV</w:t>
            </w:r>
          </w:p>
        </w:tc>
        <w:tc>
          <w:tcPr>
            <w:tcW w:w="6917" w:type="dxa"/>
            <w:tcBorders>
              <w:top w:val="single" w:sz="4" w:space="0" w:color="808080"/>
              <w:left w:val="single" w:sz="4" w:space="0" w:color="808080"/>
              <w:bottom w:val="single" w:sz="4" w:space="0" w:color="808080"/>
              <w:right w:val="single" w:sz="4" w:space="0" w:color="808080"/>
            </w:tcBorders>
          </w:tcPr>
          <w:p w14:paraId="028AA70A" w14:textId="77777777" w:rsidR="0028268E" w:rsidRDefault="00000000">
            <w:pPr>
              <w:spacing w:after="0" w:line="259" w:lineRule="auto"/>
              <w:ind w:left="0" w:firstLine="0"/>
            </w:pPr>
            <w:r>
              <w:rPr>
                <w:sz w:val="17"/>
              </w:rPr>
              <w:t>Dataset storage and preparation</w:t>
            </w:r>
          </w:p>
        </w:tc>
      </w:tr>
    </w:tbl>
    <w:p w14:paraId="7D5E8796" w14:textId="77777777" w:rsidR="0028268E" w:rsidRDefault="00000000">
      <w:pPr>
        <w:pStyle w:val="Heading1"/>
        <w:ind w:left="241" w:hanging="256"/>
      </w:pPr>
      <w:r>
        <w:t>Steps Involved in Building the Project</w:t>
      </w:r>
    </w:p>
    <w:p w14:paraId="2E849103" w14:textId="77777777" w:rsidR="0028268E" w:rsidRDefault="00000000">
      <w:pPr>
        <w:numPr>
          <w:ilvl w:val="0"/>
          <w:numId w:val="1"/>
        </w:numPr>
        <w:spacing w:after="119" w:line="265" w:lineRule="auto"/>
        <w:ind w:hanging="185"/>
      </w:pPr>
      <w:r>
        <w:rPr>
          <w:b/>
          <w:sz w:val="17"/>
        </w:rPr>
        <w:t>Dataset Selection:</w:t>
      </w:r>
      <w:r>
        <w:rPr>
          <w:sz w:val="17"/>
        </w:rPr>
        <w:t xml:space="preserve"> A relevant Shark Tank India dataset was selected for the project.</w:t>
      </w:r>
    </w:p>
    <w:p w14:paraId="2EBBDBF5" w14:textId="77777777" w:rsidR="0028268E" w:rsidRDefault="00000000">
      <w:pPr>
        <w:numPr>
          <w:ilvl w:val="0"/>
          <w:numId w:val="1"/>
        </w:numPr>
        <w:spacing w:after="119" w:line="265" w:lineRule="auto"/>
        <w:ind w:hanging="185"/>
      </w:pPr>
      <w:r>
        <w:rPr>
          <w:b/>
          <w:sz w:val="17"/>
        </w:rPr>
        <w:t>Data Connection:</w:t>
      </w:r>
      <w:r>
        <w:rPr>
          <w:sz w:val="17"/>
        </w:rPr>
        <w:t xml:space="preserve"> The CSV/Excel dataset was imported and connected to Tableau Public.</w:t>
      </w:r>
    </w:p>
    <w:p w14:paraId="77F224DC" w14:textId="77777777" w:rsidR="0028268E" w:rsidRDefault="00000000">
      <w:pPr>
        <w:numPr>
          <w:ilvl w:val="0"/>
          <w:numId w:val="1"/>
        </w:numPr>
        <w:spacing w:after="119" w:line="265" w:lineRule="auto"/>
        <w:ind w:hanging="185"/>
      </w:pPr>
      <w:r>
        <w:rPr>
          <w:b/>
          <w:sz w:val="17"/>
        </w:rPr>
        <w:t>Data Preparation:</w:t>
      </w:r>
      <w:r>
        <w:rPr>
          <w:sz w:val="17"/>
        </w:rPr>
        <w:t xml:space="preserve"> Required fields such as Startup Name, Industry, investment/deal fields and accepted-offer information were checked for analysis.</w:t>
      </w:r>
    </w:p>
    <w:p w14:paraId="1F7D0A7A" w14:textId="77777777" w:rsidR="0028268E" w:rsidRDefault="00000000">
      <w:pPr>
        <w:numPr>
          <w:ilvl w:val="0"/>
          <w:numId w:val="1"/>
        </w:numPr>
        <w:spacing w:after="119" w:line="265" w:lineRule="auto"/>
        <w:ind w:hanging="185"/>
      </w:pPr>
      <w:r>
        <w:rPr>
          <w:b/>
          <w:sz w:val="17"/>
        </w:rPr>
        <w:t>KPI Creation:</w:t>
      </w:r>
      <w:r>
        <w:rPr>
          <w:sz w:val="17"/>
        </w:rPr>
        <w:t xml:space="preserve"> Four KPI cards were created for Total Startups, Average Investment, Total Investment and Total Accepted Deals.</w:t>
      </w:r>
    </w:p>
    <w:p w14:paraId="1B07BC38" w14:textId="77777777" w:rsidR="0028268E" w:rsidRDefault="00000000">
      <w:pPr>
        <w:numPr>
          <w:ilvl w:val="0"/>
          <w:numId w:val="1"/>
        </w:numPr>
        <w:spacing w:after="119" w:line="265" w:lineRule="auto"/>
        <w:ind w:hanging="185"/>
      </w:pPr>
      <w:r>
        <w:rPr>
          <w:b/>
          <w:sz w:val="17"/>
        </w:rPr>
        <w:t>Visualization:</w:t>
      </w:r>
      <w:r>
        <w:rPr>
          <w:sz w:val="17"/>
        </w:rPr>
        <w:t xml:space="preserve"> Bar charts were created for Total Investment by Industry, Number of Startups by Industry, Accepted Deals by Industry and Top 10 Startups by Investment.</w:t>
      </w:r>
    </w:p>
    <w:p w14:paraId="12CC7847" w14:textId="77777777" w:rsidR="0028268E" w:rsidRDefault="00000000">
      <w:pPr>
        <w:numPr>
          <w:ilvl w:val="0"/>
          <w:numId w:val="1"/>
        </w:numPr>
        <w:spacing w:after="119" w:line="265" w:lineRule="auto"/>
        <w:ind w:hanging="185"/>
      </w:pPr>
      <w:r>
        <w:rPr>
          <w:b/>
          <w:sz w:val="17"/>
        </w:rPr>
        <w:t>Interactivity:</w:t>
      </w:r>
      <w:r>
        <w:rPr>
          <w:sz w:val="17"/>
        </w:rPr>
        <w:t xml:space="preserve"> A Startup Name filter was added so users can interact with the dashboard.</w:t>
      </w:r>
    </w:p>
    <w:p w14:paraId="492EFDA8" w14:textId="77777777" w:rsidR="0028268E" w:rsidRDefault="00000000">
      <w:pPr>
        <w:numPr>
          <w:ilvl w:val="0"/>
          <w:numId w:val="1"/>
        </w:numPr>
        <w:spacing w:after="119" w:line="265" w:lineRule="auto"/>
        <w:ind w:hanging="185"/>
      </w:pPr>
      <w:r>
        <w:rPr>
          <w:b/>
          <w:sz w:val="17"/>
        </w:rPr>
        <w:t>Dashboard Design:</w:t>
      </w:r>
      <w:r>
        <w:rPr>
          <w:sz w:val="17"/>
        </w:rPr>
        <w:t xml:space="preserve"> KPI cards, charts, filter, title and subtitle were arranged into a single dashboard named “Shark Tank India – Investment Analysis”.</w:t>
      </w:r>
    </w:p>
    <w:p w14:paraId="2AC5E2E9" w14:textId="77777777" w:rsidR="0028268E" w:rsidRPr="00971EB7" w:rsidRDefault="00000000">
      <w:pPr>
        <w:numPr>
          <w:ilvl w:val="0"/>
          <w:numId w:val="1"/>
        </w:numPr>
        <w:spacing w:after="119" w:line="265" w:lineRule="auto"/>
        <w:ind w:hanging="185"/>
      </w:pPr>
      <w:r>
        <w:rPr>
          <w:b/>
          <w:sz w:val="17"/>
        </w:rPr>
        <w:t>Final Output:</w:t>
      </w:r>
      <w:r>
        <w:rPr>
          <w:sz w:val="17"/>
        </w:rPr>
        <w:t xml:space="preserve"> The Tableau workbook was saved locally and the completed dashboard was prepared for submission.</w:t>
      </w:r>
    </w:p>
    <w:p w14:paraId="224245DC" w14:textId="77777777" w:rsidR="00971EB7" w:rsidRDefault="00971EB7" w:rsidP="00971EB7">
      <w:pPr>
        <w:spacing w:after="119" w:line="265" w:lineRule="auto"/>
        <w:ind w:left="185" w:firstLine="0"/>
      </w:pPr>
    </w:p>
    <w:p w14:paraId="049EC610" w14:textId="77777777" w:rsidR="0028268E" w:rsidRDefault="00000000">
      <w:pPr>
        <w:spacing w:after="33" w:line="259" w:lineRule="auto"/>
        <w:jc w:val="center"/>
      </w:pPr>
      <w:r>
        <w:rPr>
          <w:b/>
          <w:sz w:val="32"/>
        </w:rPr>
        <w:lastRenderedPageBreak/>
        <w:t>SHARK TANK INDIA – INVESTMENT ANALYSIS</w:t>
      </w:r>
    </w:p>
    <w:p w14:paraId="5A20F6E1" w14:textId="0D5FECC5" w:rsidR="0028268E" w:rsidRDefault="0028268E" w:rsidP="00971EB7">
      <w:pPr>
        <w:spacing w:after="244" w:line="259" w:lineRule="auto"/>
        <w:ind w:left="0" w:firstLine="0"/>
      </w:pPr>
    </w:p>
    <w:p w14:paraId="3DABEFE1" w14:textId="77777777" w:rsidR="0028268E" w:rsidRDefault="00000000">
      <w:pPr>
        <w:pStyle w:val="Heading1"/>
        <w:spacing w:after="0"/>
        <w:ind w:left="241" w:hanging="256"/>
      </w:pPr>
      <w:r>
        <w:t>Dashboard Components and Key Results</w:t>
      </w:r>
    </w:p>
    <w:tbl>
      <w:tblPr>
        <w:tblStyle w:val="TableGrid"/>
        <w:tblW w:w="9751" w:type="dxa"/>
        <w:tblInd w:w="192" w:type="dxa"/>
        <w:tblCellMar>
          <w:top w:w="107" w:type="dxa"/>
          <w:left w:w="100" w:type="dxa"/>
          <w:bottom w:w="0" w:type="dxa"/>
          <w:right w:w="115" w:type="dxa"/>
        </w:tblCellMar>
        <w:tblLook w:val="04A0" w:firstRow="1" w:lastRow="0" w:firstColumn="1" w:lastColumn="0" w:noHBand="0" w:noVBand="1"/>
      </w:tblPr>
      <w:tblGrid>
        <w:gridCol w:w="4082"/>
        <w:gridCol w:w="5669"/>
      </w:tblGrid>
      <w:tr w:rsidR="0028268E" w14:paraId="51E1CA4D" w14:textId="77777777">
        <w:trPr>
          <w:trHeight w:val="360"/>
        </w:trPr>
        <w:tc>
          <w:tcPr>
            <w:tcW w:w="4082" w:type="dxa"/>
            <w:tcBorders>
              <w:top w:val="single" w:sz="4" w:space="0" w:color="808080"/>
              <w:left w:val="single" w:sz="4" w:space="0" w:color="808080"/>
              <w:bottom w:val="single" w:sz="4" w:space="0" w:color="808080"/>
              <w:right w:val="single" w:sz="4" w:space="0" w:color="808080"/>
            </w:tcBorders>
            <w:shd w:val="clear" w:color="auto" w:fill="D3D3D3"/>
          </w:tcPr>
          <w:p w14:paraId="081E51ED" w14:textId="77777777" w:rsidR="0028268E" w:rsidRDefault="00000000">
            <w:pPr>
              <w:spacing w:after="0" w:line="259" w:lineRule="auto"/>
              <w:ind w:left="0" w:firstLine="0"/>
            </w:pPr>
            <w:r>
              <w:rPr>
                <w:b/>
                <w:sz w:val="17"/>
              </w:rPr>
              <w:t>Dashboard Component</w:t>
            </w:r>
          </w:p>
        </w:tc>
        <w:tc>
          <w:tcPr>
            <w:tcW w:w="5669" w:type="dxa"/>
            <w:tcBorders>
              <w:top w:val="single" w:sz="4" w:space="0" w:color="808080"/>
              <w:left w:val="single" w:sz="4" w:space="0" w:color="808080"/>
              <w:bottom w:val="single" w:sz="4" w:space="0" w:color="808080"/>
              <w:right w:val="single" w:sz="4" w:space="0" w:color="808080"/>
            </w:tcBorders>
            <w:shd w:val="clear" w:color="auto" w:fill="D3D3D3"/>
          </w:tcPr>
          <w:p w14:paraId="0E3993A5" w14:textId="77777777" w:rsidR="0028268E" w:rsidRDefault="00000000">
            <w:pPr>
              <w:spacing w:after="0" w:line="259" w:lineRule="auto"/>
              <w:ind w:left="0" w:firstLine="0"/>
            </w:pPr>
            <w:r>
              <w:rPr>
                <w:b/>
                <w:sz w:val="17"/>
              </w:rPr>
              <w:t>Result / Purpose</w:t>
            </w:r>
          </w:p>
        </w:tc>
      </w:tr>
      <w:tr w:rsidR="0028268E" w14:paraId="387CAE51" w14:textId="77777777">
        <w:trPr>
          <w:trHeight w:val="360"/>
        </w:trPr>
        <w:tc>
          <w:tcPr>
            <w:tcW w:w="4082" w:type="dxa"/>
            <w:tcBorders>
              <w:top w:val="single" w:sz="4" w:space="0" w:color="808080"/>
              <w:left w:val="single" w:sz="4" w:space="0" w:color="808080"/>
              <w:bottom w:val="single" w:sz="4" w:space="0" w:color="808080"/>
              <w:right w:val="single" w:sz="4" w:space="0" w:color="808080"/>
            </w:tcBorders>
          </w:tcPr>
          <w:p w14:paraId="5E1AD000" w14:textId="77777777" w:rsidR="0028268E" w:rsidRDefault="00000000">
            <w:pPr>
              <w:spacing w:after="0" w:line="259" w:lineRule="auto"/>
              <w:ind w:left="0" w:firstLine="0"/>
            </w:pPr>
            <w:r>
              <w:rPr>
                <w:sz w:val="17"/>
              </w:rPr>
              <w:t>Total Startups</w:t>
            </w:r>
          </w:p>
        </w:tc>
        <w:tc>
          <w:tcPr>
            <w:tcW w:w="5669" w:type="dxa"/>
            <w:tcBorders>
              <w:top w:val="single" w:sz="4" w:space="0" w:color="808080"/>
              <w:left w:val="single" w:sz="4" w:space="0" w:color="808080"/>
              <w:bottom w:val="single" w:sz="4" w:space="0" w:color="808080"/>
              <w:right w:val="single" w:sz="4" w:space="0" w:color="808080"/>
            </w:tcBorders>
          </w:tcPr>
          <w:p w14:paraId="45AA7CA5" w14:textId="77777777" w:rsidR="0028268E" w:rsidRDefault="00000000">
            <w:pPr>
              <w:spacing w:after="0" w:line="259" w:lineRule="auto"/>
              <w:ind w:left="0" w:firstLine="0"/>
            </w:pPr>
            <w:r>
              <w:rPr>
                <w:sz w:val="17"/>
              </w:rPr>
              <w:t>789</w:t>
            </w:r>
          </w:p>
        </w:tc>
      </w:tr>
      <w:tr w:rsidR="0028268E" w14:paraId="5F1D61D7" w14:textId="77777777">
        <w:trPr>
          <w:trHeight w:val="360"/>
        </w:trPr>
        <w:tc>
          <w:tcPr>
            <w:tcW w:w="4082" w:type="dxa"/>
            <w:tcBorders>
              <w:top w:val="single" w:sz="4" w:space="0" w:color="808080"/>
              <w:left w:val="single" w:sz="4" w:space="0" w:color="808080"/>
              <w:bottom w:val="single" w:sz="4" w:space="0" w:color="808080"/>
              <w:right w:val="single" w:sz="4" w:space="0" w:color="808080"/>
            </w:tcBorders>
          </w:tcPr>
          <w:p w14:paraId="2238343E" w14:textId="77777777" w:rsidR="0028268E" w:rsidRDefault="00000000">
            <w:pPr>
              <w:spacing w:after="0" w:line="259" w:lineRule="auto"/>
              <w:ind w:left="0" w:firstLine="0"/>
            </w:pPr>
            <w:r>
              <w:rPr>
                <w:sz w:val="17"/>
              </w:rPr>
              <w:t>Average Investment</w:t>
            </w:r>
          </w:p>
        </w:tc>
        <w:tc>
          <w:tcPr>
            <w:tcW w:w="5669" w:type="dxa"/>
            <w:tcBorders>
              <w:top w:val="single" w:sz="4" w:space="0" w:color="808080"/>
              <w:left w:val="single" w:sz="4" w:space="0" w:color="808080"/>
              <w:bottom w:val="single" w:sz="4" w:space="0" w:color="808080"/>
              <w:right w:val="single" w:sz="4" w:space="0" w:color="808080"/>
            </w:tcBorders>
          </w:tcPr>
          <w:p w14:paraId="6138E7B1" w14:textId="77777777" w:rsidR="0028268E" w:rsidRDefault="00000000">
            <w:pPr>
              <w:spacing w:after="0" w:line="259" w:lineRule="auto"/>
              <w:ind w:left="0" w:firstLine="0"/>
            </w:pPr>
            <w:r>
              <w:rPr>
                <w:sz w:val="17"/>
              </w:rPr>
              <w:t>80.24</w:t>
            </w:r>
          </w:p>
        </w:tc>
      </w:tr>
      <w:tr w:rsidR="0028268E" w14:paraId="1A72C0BE" w14:textId="77777777">
        <w:trPr>
          <w:trHeight w:val="360"/>
        </w:trPr>
        <w:tc>
          <w:tcPr>
            <w:tcW w:w="4082" w:type="dxa"/>
            <w:tcBorders>
              <w:top w:val="single" w:sz="4" w:space="0" w:color="808080"/>
              <w:left w:val="single" w:sz="4" w:space="0" w:color="808080"/>
              <w:bottom w:val="single" w:sz="4" w:space="0" w:color="808080"/>
              <w:right w:val="single" w:sz="4" w:space="0" w:color="808080"/>
            </w:tcBorders>
          </w:tcPr>
          <w:p w14:paraId="053F6E91" w14:textId="77777777" w:rsidR="0028268E" w:rsidRDefault="00000000">
            <w:pPr>
              <w:spacing w:after="0" w:line="259" w:lineRule="auto"/>
              <w:ind w:left="0" w:firstLine="0"/>
            </w:pPr>
            <w:r>
              <w:rPr>
                <w:sz w:val="17"/>
              </w:rPr>
              <w:t>Total Investment</w:t>
            </w:r>
          </w:p>
        </w:tc>
        <w:tc>
          <w:tcPr>
            <w:tcW w:w="5669" w:type="dxa"/>
            <w:tcBorders>
              <w:top w:val="single" w:sz="4" w:space="0" w:color="808080"/>
              <w:left w:val="single" w:sz="4" w:space="0" w:color="808080"/>
              <w:bottom w:val="single" w:sz="4" w:space="0" w:color="808080"/>
              <w:right w:val="single" w:sz="4" w:space="0" w:color="808080"/>
            </w:tcBorders>
          </w:tcPr>
          <w:p w14:paraId="6D817502" w14:textId="77777777" w:rsidR="0028268E" w:rsidRDefault="00000000">
            <w:pPr>
              <w:spacing w:after="0" w:line="259" w:lineRule="auto"/>
              <w:ind w:left="0" w:firstLine="0"/>
            </w:pPr>
            <w:r>
              <w:rPr>
                <w:sz w:val="17"/>
              </w:rPr>
              <w:t>34,823</w:t>
            </w:r>
          </w:p>
        </w:tc>
      </w:tr>
      <w:tr w:rsidR="0028268E" w14:paraId="18467775" w14:textId="77777777">
        <w:trPr>
          <w:trHeight w:val="360"/>
        </w:trPr>
        <w:tc>
          <w:tcPr>
            <w:tcW w:w="4082" w:type="dxa"/>
            <w:tcBorders>
              <w:top w:val="single" w:sz="4" w:space="0" w:color="808080"/>
              <w:left w:val="single" w:sz="4" w:space="0" w:color="808080"/>
              <w:bottom w:val="single" w:sz="4" w:space="0" w:color="808080"/>
              <w:right w:val="single" w:sz="4" w:space="0" w:color="808080"/>
            </w:tcBorders>
          </w:tcPr>
          <w:p w14:paraId="3F590BF8" w14:textId="77777777" w:rsidR="0028268E" w:rsidRDefault="00000000">
            <w:pPr>
              <w:spacing w:after="0" w:line="259" w:lineRule="auto"/>
              <w:ind w:left="0" w:firstLine="0"/>
            </w:pPr>
            <w:r>
              <w:rPr>
                <w:sz w:val="17"/>
              </w:rPr>
              <w:t>Total Accepted Deals</w:t>
            </w:r>
          </w:p>
        </w:tc>
        <w:tc>
          <w:tcPr>
            <w:tcW w:w="5669" w:type="dxa"/>
            <w:tcBorders>
              <w:top w:val="single" w:sz="4" w:space="0" w:color="808080"/>
              <w:left w:val="single" w:sz="4" w:space="0" w:color="808080"/>
              <w:bottom w:val="single" w:sz="4" w:space="0" w:color="808080"/>
              <w:right w:val="single" w:sz="4" w:space="0" w:color="808080"/>
            </w:tcBorders>
          </w:tcPr>
          <w:p w14:paraId="562D05DB" w14:textId="77777777" w:rsidR="0028268E" w:rsidRDefault="00000000">
            <w:pPr>
              <w:spacing w:after="0" w:line="259" w:lineRule="auto"/>
              <w:ind w:left="0" w:firstLine="0"/>
            </w:pPr>
            <w:r>
              <w:rPr>
                <w:sz w:val="17"/>
              </w:rPr>
              <w:t>434</w:t>
            </w:r>
          </w:p>
        </w:tc>
      </w:tr>
      <w:tr w:rsidR="0028268E" w14:paraId="5722AC35" w14:textId="77777777">
        <w:trPr>
          <w:trHeight w:val="360"/>
        </w:trPr>
        <w:tc>
          <w:tcPr>
            <w:tcW w:w="4082" w:type="dxa"/>
            <w:tcBorders>
              <w:top w:val="single" w:sz="4" w:space="0" w:color="808080"/>
              <w:left w:val="single" w:sz="4" w:space="0" w:color="808080"/>
              <w:bottom w:val="single" w:sz="4" w:space="0" w:color="808080"/>
              <w:right w:val="single" w:sz="4" w:space="0" w:color="808080"/>
            </w:tcBorders>
          </w:tcPr>
          <w:p w14:paraId="62616F43" w14:textId="77777777" w:rsidR="0028268E" w:rsidRDefault="00000000">
            <w:pPr>
              <w:spacing w:after="0" w:line="259" w:lineRule="auto"/>
              <w:ind w:left="0" w:firstLine="0"/>
            </w:pPr>
            <w:r>
              <w:rPr>
                <w:sz w:val="17"/>
              </w:rPr>
              <w:t>Investment by Industry</w:t>
            </w:r>
          </w:p>
        </w:tc>
        <w:tc>
          <w:tcPr>
            <w:tcW w:w="5669" w:type="dxa"/>
            <w:tcBorders>
              <w:top w:val="single" w:sz="4" w:space="0" w:color="808080"/>
              <w:left w:val="single" w:sz="4" w:space="0" w:color="808080"/>
              <w:bottom w:val="single" w:sz="4" w:space="0" w:color="808080"/>
              <w:right w:val="single" w:sz="4" w:space="0" w:color="808080"/>
            </w:tcBorders>
          </w:tcPr>
          <w:p w14:paraId="4EF63A2D" w14:textId="77777777" w:rsidR="0028268E" w:rsidRDefault="00000000">
            <w:pPr>
              <w:spacing w:after="0" w:line="259" w:lineRule="auto"/>
              <w:ind w:left="0" w:firstLine="0"/>
            </w:pPr>
            <w:r>
              <w:rPr>
                <w:sz w:val="17"/>
              </w:rPr>
              <w:t>Compares total investment across industries</w:t>
            </w:r>
          </w:p>
        </w:tc>
      </w:tr>
      <w:tr w:rsidR="0028268E" w14:paraId="7D6C8402" w14:textId="77777777">
        <w:trPr>
          <w:trHeight w:val="360"/>
        </w:trPr>
        <w:tc>
          <w:tcPr>
            <w:tcW w:w="4082" w:type="dxa"/>
            <w:tcBorders>
              <w:top w:val="single" w:sz="4" w:space="0" w:color="808080"/>
              <w:left w:val="single" w:sz="4" w:space="0" w:color="808080"/>
              <w:bottom w:val="single" w:sz="4" w:space="0" w:color="808080"/>
              <w:right w:val="single" w:sz="4" w:space="0" w:color="808080"/>
            </w:tcBorders>
          </w:tcPr>
          <w:p w14:paraId="6835619E" w14:textId="77777777" w:rsidR="0028268E" w:rsidRDefault="00000000">
            <w:pPr>
              <w:spacing w:after="0" w:line="259" w:lineRule="auto"/>
              <w:ind w:left="0" w:firstLine="0"/>
            </w:pPr>
            <w:r>
              <w:rPr>
                <w:sz w:val="17"/>
              </w:rPr>
              <w:t>Startups by Industry</w:t>
            </w:r>
          </w:p>
        </w:tc>
        <w:tc>
          <w:tcPr>
            <w:tcW w:w="5669" w:type="dxa"/>
            <w:tcBorders>
              <w:top w:val="single" w:sz="4" w:space="0" w:color="808080"/>
              <w:left w:val="single" w:sz="4" w:space="0" w:color="808080"/>
              <w:bottom w:val="single" w:sz="4" w:space="0" w:color="808080"/>
              <w:right w:val="single" w:sz="4" w:space="0" w:color="808080"/>
            </w:tcBorders>
          </w:tcPr>
          <w:p w14:paraId="62EEC79C" w14:textId="77777777" w:rsidR="0028268E" w:rsidRDefault="00000000">
            <w:pPr>
              <w:spacing w:after="0" w:line="259" w:lineRule="auto"/>
              <w:ind w:left="0" w:firstLine="0"/>
            </w:pPr>
            <w:r>
              <w:rPr>
                <w:sz w:val="17"/>
              </w:rPr>
              <w:t>Shows the number of startups in different industries</w:t>
            </w:r>
          </w:p>
        </w:tc>
      </w:tr>
      <w:tr w:rsidR="0028268E" w14:paraId="7EA2AAD7" w14:textId="77777777">
        <w:trPr>
          <w:trHeight w:val="360"/>
        </w:trPr>
        <w:tc>
          <w:tcPr>
            <w:tcW w:w="4082" w:type="dxa"/>
            <w:tcBorders>
              <w:top w:val="single" w:sz="4" w:space="0" w:color="808080"/>
              <w:left w:val="single" w:sz="4" w:space="0" w:color="808080"/>
              <w:bottom w:val="single" w:sz="4" w:space="0" w:color="808080"/>
              <w:right w:val="single" w:sz="4" w:space="0" w:color="808080"/>
            </w:tcBorders>
          </w:tcPr>
          <w:p w14:paraId="471146D9" w14:textId="77777777" w:rsidR="0028268E" w:rsidRDefault="00000000">
            <w:pPr>
              <w:spacing w:after="0" w:line="259" w:lineRule="auto"/>
              <w:ind w:left="0" w:firstLine="0"/>
            </w:pPr>
            <w:r>
              <w:rPr>
                <w:sz w:val="17"/>
              </w:rPr>
              <w:t>Accepted Deals by Industry</w:t>
            </w:r>
          </w:p>
        </w:tc>
        <w:tc>
          <w:tcPr>
            <w:tcW w:w="5669" w:type="dxa"/>
            <w:tcBorders>
              <w:top w:val="single" w:sz="4" w:space="0" w:color="808080"/>
              <w:left w:val="single" w:sz="4" w:space="0" w:color="808080"/>
              <w:bottom w:val="single" w:sz="4" w:space="0" w:color="808080"/>
              <w:right w:val="single" w:sz="4" w:space="0" w:color="808080"/>
            </w:tcBorders>
          </w:tcPr>
          <w:p w14:paraId="7CD7D210" w14:textId="77777777" w:rsidR="0028268E" w:rsidRDefault="00000000">
            <w:pPr>
              <w:spacing w:after="0" w:line="259" w:lineRule="auto"/>
              <w:ind w:left="0" w:firstLine="0"/>
            </w:pPr>
            <w:r>
              <w:rPr>
                <w:sz w:val="17"/>
              </w:rPr>
              <w:t>Compares accepted deals across industries</w:t>
            </w:r>
          </w:p>
        </w:tc>
      </w:tr>
      <w:tr w:rsidR="0028268E" w14:paraId="2527E157" w14:textId="77777777">
        <w:trPr>
          <w:trHeight w:val="360"/>
        </w:trPr>
        <w:tc>
          <w:tcPr>
            <w:tcW w:w="4082" w:type="dxa"/>
            <w:tcBorders>
              <w:top w:val="single" w:sz="4" w:space="0" w:color="808080"/>
              <w:left w:val="single" w:sz="4" w:space="0" w:color="808080"/>
              <w:bottom w:val="single" w:sz="4" w:space="0" w:color="808080"/>
              <w:right w:val="single" w:sz="4" w:space="0" w:color="808080"/>
            </w:tcBorders>
          </w:tcPr>
          <w:p w14:paraId="41810433" w14:textId="77777777" w:rsidR="0028268E" w:rsidRDefault="00000000">
            <w:pPr>
              <w:spacing w:after="0" w:line="259" w:lineRule="auto"/>
              <w:ind w:left="0" w:firstLine="0"/>
            </w:pPr>
            <w:r>
              <w:rPr>
                <w:sz w:val="17"/>
              </w:rPr>
              <w:t>Top 10 Startups by Investment</w:t>
            </w:r>
          </w:p>
        </w:tc>
        <w:tc>
          <w:tcPr>
            <w:tcW w:w="5669" w:type="dxa"/>
            <w:tcBorders>
              <w:top w:val="single" w:sz="4" w:space="0" w:color="808080"/>
              <w:left w:val="single" w:sz="4" w:space="0" w:color="808080"/>
              <w:bottom w:val="single" w:sz="4" w:space="0" w:color="808080"/>
              <w:right w:val="single" w:sz="4" w:space="0" w:color="808080"/>
            </w:tcBorders>
          </w:tcPr>
          <w:p w14:paraId="0D8AE961" w14:textId="77777777" w:rsidR="0028268E" w:rsidRDefault="00000000">
            <w:pPr>
              <w:spacing w:after="0" w:line="259" w:lineRule="auto"/>
              <w:ind w:left="0" w:firstLine="0"/>
            </w:pPr>
            <w:r>
              <w:rPr>
                <w:sz w:val="17"/>
              </w:rPr>
              <w:t>Identifies startups with comparatively high investment</w:t>
            </w:r>
          </w:p>
        </w:tc>
      </w:tr>
      <w:tr w:rsidR="0028268E" w14:paraId="45A30B29" w14:textId="77777777">
        <w:trPr>
          <w:trHeight w:val="360"/>
        </w:trPr>
        <w:tc>
          <w:tcPr>
            <w:tcW w:w="4082" w:type="dxa"/>
            <w:tcBorders>
              <w:top w:val="single" w:sz="4" w:space="0" w:color="808080"/>
              <w:left w:val="single" w:sz="4" w:space="0" w:color="808080"/>
              <w:bottom w:val="single" w:sz="4" w:space="0" w:color="808080"/>
              <w:right w:val="single" w:sz="4" w:space="0" w:color="808080"/>
            </w:tcBorders>
          </w:tcPr>
          <w:p w14:paraId="05FC9BCE" w14:textId="77777777" w:rsidR="0028268E" w:rsidRDefault="00000000">
            <w:pPr>
              <w:spacing w:after="0" w:line="259" w:lineRule="auto"/>
              <w:ind w:left="0" w:firstLine="0"/>
            </w:pPr>
            <w:r>
              <w:rPr>
                <w:sz w:val="17"/>
              </w:rPr>
              <w:t>Startup Name Filter</w:t>
            </w:r>
          </w:p>
        </w:tc>
        <w:tc>
          <w:tcPr>
            <w:tcW w:w="5669" w:type="dxa"/>
            <w:tcBorders>
              <w:top w:val="single" w:sz="4" w:space="0" w:color="808080"/>
              <w:left w:val="single" w:sz="4" w:space="0" w:color="808080"/>
              <w:bottom w:val="single" w:sz="4" w:space="0" w:color="808080"/>
              <w:right w:val="single" w:sz="4" w:space="0" w:color="808080"/>
            </w:tcBorders>
          </w:tcPr>
          <w:p w14:paraId="46F1CF1B" w14:textId="77777777" w:rsidR="0028268E" w:rsidRDefault="00000000">
            <w:pPr>
              <w:spacing w:after="0" w:line="259" w:lineRule="auto"/>
              <w:ind w:left="0" w:firstLine="0"/>
            </w:pPr>
            <w:r>
              <w:rPr>
                <w:sz w:val="17"/>
              </w:rPr>
              <w:t>Allows interactive startup-level exploration</w:t>
            </w:r>
          </w:p>
        </w:tc>
      </w:tr>
    </w:tbl>
    <w:p w14:paraId="1AF00142" w14:textId="77777777" w:rsidR="0028268E" w:rsidRDefault="00000000">
      <w:pPr>
        <w:pStyle w:val="Heading1"/>
        <w:ind w:left="241" w:hanging="256"/>
      </w:pPr>
      <w:r>
        <w:t>Project Outcome</w:t>
      </w:r>
    </w:p>
    <w:p w14:paraId="046D00E5" w14:textId="77777777" w:rsidR="0028268E" w:rsidRDefault="00000000">
      <w:pPr>
        <w:ind w:left="-5"/>
      </w:pPr>
      <w:r>
        <w:t>The completed dashboard converts the startup dataset into an interactive visual analysis. It allows users to quickly understand the overall number of startups, investment levels, accepted deals and differences between industries. The charts also make it easier to identify startups that received higher investments.</w:t>
      </w:r>
    </w:p>
    <w:p w14:paraId="64C80258" w14:textId="77777777" w:rsidR="0028268E" w:rsidRDefault="00000000">
      <w:pPr>
        <w:pStyle w:val="Heading1"/>
        <w:ind w:left="241" w:hanging="256"/>
      </w:pPr>
      <w:r>
        <w:t>Conclusion</w:t>
      </w:r>
    </w:p>
    <w:p w14:paraId="680EC9CD" w14:textId="77777777" w:rsidR="0028268E" w:rsidRDefault="00000000">
      <w:pPr>
        <w:ind w:left="-5"/>
      </w:pPr>
      <w:r>
        <w:t>The Shark Tank India Investment Analysis project demonstrates how Tableau can be used to convert raw startup data into meaningful business insights. The dashboard combines KPI cards, industry-wise charts, a Top 10 analysis and an interactive filter in one view. The project provides a clear and simple way to explore startup investments and accepted deals and demonstrates practical skills in data visualization and dashboard development.</w:t>
      </w:r>
    </w:p>
    <w:p w14:paraId="60CDC136" w14:textId="754ED44F" w:rsidR="0028268E" w:rsidRDefault="0028268E" w:rsidP="00971EB7">
      <w:pPr>
        <w:pStyle w:val="Heading1"/>
        <w:numPr>
          <w:ilvl w:val="0"/>
          <w:numId w:val="0"/>
        </w:numPr>
        <w:ind w:left="241"/>
      </w:pPr>
    </w:p>
    <w:p w14:paraId="15896170" w14:textId="28BDF3C8" w:rsidR="0028268E" w:rsidRDefault="0028268E" w:rsidP="00971EB7">
      <w:pPr>
        <w:spacing w:after="0" w:line="265" w:lineRule="auto"/>
        <w:ind w:left="0" w:firstLine="0"/>
      </w:pPr>
    </w:p>
    <w:sectPr w:rsidR="0028268E">
      <w:pgSz w:w="11906" w:h="16838"/>
      <w:pgMar w:top="891" w:right="885" w:bottom="5517" w:left="88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027762"/>
    <w:multiLevelType w:val="hybridMultilevel"/>
    <w:tmpl w:val="125E18FA"/>
    <w:lvl w:ilvl="0" w:tplc="B4AE1DE6">
      <w:start w:val="1"/>
      <w:numFmt w:val="decimal"/>
      <w:lvlText w:val="%1."/>
      <w:lvlJc w:val="left"/>
      <w:pPr>
        <w:ind w:left="185"/>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7B3C2626">
      <w:start w:val="1"/>
      <w:numFmt w:val="lowerLetter"/>
      <w:lvlText w:val="%2"/>
      <w:lvlJc w:val="left"/>
      <w:pPr>
        <w:ind w:left="10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2" w:tplc="E11A30A6">
      <w:start w:val="1"/>
      <w:numFmt w:val="lowerRoman"/>
      <w:lvlText w:val="%3"/>
      <w:lvlJc w:val="left"/>
      <w:pPr>
        <w:ind w:left="18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3" w:tplc="B4A6D28C">
      <w:start w:val="1"/>
      <w:numFmt w:val="decimal"/>
      <w:lvlText w:val="%4"/>
      <w:lvlJc w:val="left"/>
      <w:pPr>
        <w:ind w:left="25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4" w:tplc="C4E4FFFC">
      <w:start w:val="1"/>
      <w:numFmt w:val="lowerLetter"/>
      <w:lvlText w:val="%5"/>
      <w:lvlJc w:val="left"/>
      <w:pPr>
        <w:ind w:left="324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5" w:tplc="050C12CA">
      <w:start w:val="1"/>
      <w:numFmt w:val="lowerRoman"/>
      <w:lvlText w:val="%6"/>
      <w:lvlJc w:val="left"/>
      <w:pPr>
        <w:ind w:left="396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6" w:tplc="3C307D82">
      <w:start w:val="1"/>
      <w:numFmt w:val="decimal"/>
      <w:lvlText w:val="%7"/>
      <w:lvlJc w:val="left"/>
      <w:pPr>
        <w:ind w:left="46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7" w:tplc="53707BB8">
      <w:start w:val="1"/>
      <w:numFmt w:val="lowerLetter"/>
      <w:lvlText w:val="%8"/>
      <w:lvlJc w:val="left"/>
      <w:pPr>
        <w:ind w:left="540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8" w:tplc="A5505D4C">
      <w:start w:val="1"/>
      <w:numFmt w:val="lowerRoman"/>
      <w:lvlText w:val="%9"/>
      <w:lvlJc w:val="left"/>
      <w:pPr>
        <w:ind w:left="612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674B03C4"/>
    <w:multiLevelType w:val="hybridMultilevel"/>
    <w:tmpl w:val="505ADFEE"/>
    <w:lvl w:ilvl="0" w:tplc="5BC4F4A4">
      <w:start w:val="1"/>
      <w:numFmt w:val="decimal"/>
      <w:pStyle w:val="Heading1"/>
      <w:lvlText w:val="%1."/>
      <w:lvlJc w:val="left"/>
      <w:pPr>
        <w:ind w:left="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1" w:tplc="C548EFCA">
      <w:start w:val="1"/>
      <w:numFmt w:val="lowerLetter"/>
      <w:lvlText w:val="%2"/>
      <w:lvlJc w:val="left"/>
      <w:pPr>
        <w:ind w:left="108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2" w:tplc="C39482A0">
      <w:start w:val="1"/>
      <w:numFmt w:val="lowerRoman"/>
      <w:lvlText w:val="%3"/>
      <w:lvlJc w:val="left"/>
      <w:pPr>
        <w:ind w:left="180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3" w:tplc="AFC2178C">
      <w:start w:val="1"/>
      <w:numFmt w:val="decimal"/>
      <w:lvlText w:val="%4"/>
      <w:lvlJc w:val="left"/>
      <w:pPr>
        <w:ind w:left="252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4" w:tplc="B4A8FD64">
      <w:start w:val="1"/>
      <w:numFmt w:val="lowerLetter"/>
      <w:lvlText w:val="%5"/>
      <w:lvlJc w:val="left"/>
      <w:pPr>
        <w:ind w:left="324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5" w:tplc="6C906652">
      <w:start w:val="1"/>
      <w:numFmt w:val="lowerRoman"/>
      <w:lvlText w:val="%6"/>
      <w:lvlJc w:val="left"/>
      <w:pPr>
        <w:ind w:left="396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6" w:tplc="E3C6C18A">
      <w:start w:val="1"/>
      <w:numFmt w:val="decimal"/>
      <w:lvlText w:val="%7"/>
      <w:lvlJc w:val="left"/>
      <w:pPr>
        <w:ind w:left="468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7" w:tplc="4F82AE32">
      <w:start w:val="1"/>
      <w:numFmt w:val="lowerLetter"/>
      <w:lvlText w:val="%8"/>
      <w:lvlJc w:val="left"/>
      <w:pPr>
        <w:ind w:left="540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8" w:tplc="59D0EBCE">
      <w:start w:val="1"/>
      <w:numFmt w:val="lowerRoman"/>
      <w:lvlText w:val="%9"/>
      <w:lvlJc w:val="left"/>
      <w:pPr>
        <w:ind w:left="612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abstractNum>
  <w:num w:numId="1" w16cid:durableId="1543438344">
    <w:abstractNumId w:val="0"/>
  </w:num>
  <w:num w:numId="2" w16cid:durableId="564147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68E"/>
    <w:rsid w:val="0028268E"/>
    <w:rsid w:val="00971EB7"/>
    <w:rsid w:val="00F805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915C7"/>
  <w15:docId w15:val="{02A146C4-2222-4DCD-8027-D639F0321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0"/>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numPr>
        <w:numId w:val="2"/>
      </w:numPr>
      <w:spacing w:after="66" w:line="259" w:lineRule="auto"/>
      <w:ind w:left="10" w:hanging="10"/>
      <w:outlineLvl w:val="0"/>
    </w:pPr>
    <w:rPr>
      <w:rFonts w:ascii="Arial" w:eastAsia="Arial" w:hAnsi="Arial" w:cs="Arial"/>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543</Words>
  <Characters>3096</Characters>
  <Application>Microsoft Office Word</Application>
  <DocSecurity>0</DocSecurity>
  <Lines>25</Lines>
  <Paragraphs>7</Paragraphs>
  <ScaleCrop>false</ScaleCrop>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Suresh</dc:creator>
  <cp:keywords/>
  <cp:lastModifiedBy>Deepika Suresh</cp:lastModifiedBy>
  <cp:revision>2</cp:revision>
  <dcterms:created xsi:type="dcterms:W3CDTF">2026-08-26T05:11:00Z</dcterms:created>
  <dcterms:modified xsi:type="dcterms:W3CDTF">2026-08-26T05:11:00Z</dcterms:modified>
</cp:coreProperties>
</file>