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0CA8A" w14:textId="77777777" w:rsidR="004D1FEC" w:rsidRDefault="004D1FEC">
      <w:pPr>
        <w:spacing w:line="360" w:lineRule="auto"/>
        <w:ind w:left="-748" w:firstLine="748"/>
        <w:rPr>
          <w:rFonts w:ascii="Times New Roman" w:eastAsia="Times New Roman" w:hAnsi="Times New Roman" w:cs="Times New Roman"/>
          <w:b/>
          <w:sz w:val="24"/>
          <w:szCs w:val="24"/>
        </w:rPr>
      </w:pPr>
    </w:p>
    <w:p w14:paraId="6A36E733" w14:textId="77777777" w:rsidR="004D1FEC" w:rsidRDefault="004D1FEC">
      <w:pPr>
        <w:spacing w:line="360" w:lineRule="auto"/>
        <w:ind w:left="-748" w:firstLine="748"/>
        <w:rPr>
          <w:rFonts w:ascii="Times New Roman" w:eastAsia="Times New Roman" w:hAnsi="Times New Roman" w:cs="Times New Roman"/>
          <w:b/>
          <w:sz w:val="24"/>
          <w:szCs w:val="24"/>
        </w:rPr>
      </w:pPr>
    </w:p>
    <w:p w14:paraId="57507760" w14:textId="77777777" w:rsidR="004D1FEC" w:rsidRDefault="004D1FEC">
      <w:pPr>
        <w:spacing w:line="360" w:lineRule="auto"/>
        <w:ind w:left="-748" w:firstLine="748"/>
        <w:rPr>
          <w:rFonts w:ascii="Times New Roman" w:eastAsia="Times New Roman" w:hAnsi="Times New Roman" w:cs="Times New Roman"/>
          <w:b/>
          <w:sz w:val="24"/>
          <w:szCs w:val="24"/>
        </w:rPr>
      </w:pPr>
    </w:p>
    <w:tbl>
      <w:tblPr>
        <w:tblStyle w:val="affb"/>
        <w:tblW w:w="1020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103"/>
        <w:gridCol w:w="5103"/>
      </w:tblGrid>
      <w:tr w:rsidR="004D1FEC" w14:paraId="658024BC" w14:textId="77777777">
        <w:trPr>
          <w:cantSplit/>
          <w:tblHeader/>
        </w:trPr>
        <w:tc>
          <w:tcPr>
            <w:tcW w:w="5103" w:type="dxa"/>
          </w:tcPr>
          <w:p w14:paraId="450094A3" w14:textId="77777777" w:rsidR="004D1FEC" w:rsidRDefault="002163EB">
            <w:pPr>
              <w:spacing w:line="360" w:lineRule="auto"/>
              <w:ind w:left="-748" w:firstLine="748"/>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6"/>
                <w:szCs w:val="26"/>
              </w:rPr>
              <w:t xml:space="preserve">DEEPIKA.R  </w:t>
            </w:r>
            <w:r>
              <w:rPr>
                <w:rFonts w:ascii="Times New Roman" w:eastAsia="Times New Roman" w:hAnsi="Times New Roman" w:cs="Times New Roman"/>
                <w:b/>
                <w:color w:val="0D0D0D"/>
                <w:sz w:val="24"/>
                <w:szCs w:val="24"/>
              </w:rPr>
              <w:t xml:space="preserve">                </w:t>
            </w:r>
          </w:p>
          <w:p w14:paraId="4253073C" w14:textId="77777777" w:rsidR="004D1FEC" w:rsidRDefault="002163EB">
            <w:pPr>
              <w:spacing w:line="360" w:lineRule="auto"/>
              <w:ind w:left="-748"/>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2/390,  2/390 Thanneer Pandhal,</w:t>
            </w:r>
          </w:p>
          <w:p w14:paraId="0649505B" w14:textId="77777777" w:rsidR="004D1FEC" w:rsidRDefault="002163EB">
            <w:pPr>
              <w:spacing w:line="36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Karamadai(post)-641 104</w:t>
            </w:r>
          </w:p>
          <w:p w14:paraId="459C7871" w14:textId="77777777" w:rsidR="004D1FEC" w:rsidRDefault="002163EB">
            <w:pPr>
              <w:spacing w:line="36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Coimbatore(district).                                                                         </w:t>
            </w:r>
            <w:r>
              <w:rPr>
                <w:rFonts w:ascii="Noto Sans" w:eastAsia="Noto Sans" w:hAnsi="Noto Sans" w:cs="Noto Sans"/>
                <w:b/>
                <w:color w:val="0D0D0D"/>
                <w:sz w:val="32"/>
                <w:szCs w:val="32"/>
              </w:rPr>
              <w:t>✆</w:t>
            </w:r>
            <w:r>
              <w:rPr>
                <w:rFonts w:ascii="Times New Roman" w:eastAsia="Times New Roman" w:hAnsi="Times New Roman" w:cs="Times New Roman"/>
                <w:color w:val="0D0D0D"/>
                <w:sz w:val="24"/>
                <w:szCs w:val="24"/>
              </w:rPr>
              <w:t xml:space="preserve"> +91-996-5555-362                                        </w:t>
            </w:r>
          </w:p>
          <w:p w14:paraId="1EC56889" w14:textId="77777777" w:rsidR="004D1FEC" w:rsidRDefault="002163EB">
            <w:pPr>
              <w:spacing w:line="360" w:lineRule="auto"/>
              <w:rPr>
                <w:rFonts w:ascii="Times New Roman" w:eastAsia="Times New Roman" w:hAnsi="Times New Roman" w:cs="Times New Roman"/>
                <w:b/>
                <w:color w:val="0D0D0D"/>
                <w:sz w:val="24"/>
                <w:szCs w:val="24"/>
              </w:rPr>
            </w:pPr>
            <w:r>
              <w:rPr>
                <w:rFonts w:ascii="Noto Sans" w:eastAsia="Noto Sans" w:hAnsi="Noto Sans" w:cs="Noto Sans"/>
                <w:b/>
                <w:color w:val="0D0D0D"/>
                <w:sz w:val="32"/>
                <w:szCs w:val="32"/>
              </w:rPr>
              <w:t>✉</w:t>
            </w:r>
            <w:r>
              <w:rPr>
                <w:color w:val="0D0D0D"/>
              </w:rPr>
              <w:t xml:space="preserve">   </w:t>
            </w:r>
            <w:r>
              <w:rPr>
                <w:rFonts w:ascii="Times New Roman" w:eastAsia="Times New Roman" w:hAnsi="Times New Roman" w:cs="Times New Roman"/>
                <w:color w:val="0D0D0D"/>
                <w:sz w:val="24"/>
                <w:szCs w:val="24"/>
              </w:rPr>
              <w:t>deepi.engineer@gmail.com</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 xml:space="preserve">                                       </w:t>
            </w:r>
          </w:p>
        </w:tc>
        <w:tc>
          <w:tcPr>
            <w:tcW w:w="5103" w:type="dxa"/>
          </w:tcPr>
          <w:p w14:paraId="16480F50" w14:textId="77777777" w:rsidR="004D1FEC" w:rsidRDefault="002163EB">
            <w:pPr>
              <w:spacing w:line="36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noProof/>
                <w:color w:val="0D0D0D"/>
                <w:sz w:val="24"/>
                <w:szCs w:val="24"/>
              </w:rPr>
              <w:drawing>
                <wp:inline distT="0" distB="0" distL="0" distR="0" wp14:anchorId="0996E92E" wp14:editId="7D7C5144">
                  <wp:extent cx="1372418" cy="151688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2418" cy="1516883"/>
                          </a:xfrm>
                          <a:prstGeom prst="rect">
                            <a:avLst/>
                          </a:prstGeom>
                          <a:ln/>
                        </pic:spPr>
                      </pic:pic>
                    </a:graphicData>
                  </a:graphic>
                </wp:inline>
              </w:drawing>
            </w:r>
            <w:r>
              <w:rPr>
                <w:rFonts w:ascii="Times New Roman" w:eastAsia="Times New Roman" w:hAnsi="Times New Roman" w:cs="Times New Roman"/>
                <w:b/>
                <w:color w:val="0D0D0D"/>
                <w:sz w:val="24"/>
                <w:szCs w:val="24"/>
              </w:rPr>
              <w:t xml:space="preserve"> </w:t>
            </w:r>
          </w:p>
        </w:tc>
      </w:tr>
    </w:tbl>
    <w:p w14:paraId="000E34BD" w14:textId="77777777" w:rsidR="004D1FEC" w:rsidRDefault="002163EB">
      <w:pPr>
        <w:spacing w:line="360" w:lineRule="auto"/>
        <w:ind w:left="-748" w:firstLine="748"/>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tbl>
      <w:tblPr>
        <w:tblStyle w:val="affc"/>
        <w:tblW w:w="1015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5"/>
      </w:tblGrid>
      <w:tr w:rsidR="004D1FEC" w14:paraId="64F4C08A" w14:textId="77777777">
        <w:trPr>
          <w:cantSplit/>
          <w:trHeight w:val="480"/>
          <w:tblHeader/>
        </w:trPr>
        <w:tc>
          <w:tcPr>
            <w:tcW w:w="10155" w:type="dxa"/>
            <w:shd w:val="clear" w:color="auto" w:fill="A6A6A6"/>
          </w:tcPr>
          <w:p w14:paraId="3C09F47A" w14:textId="77777777" w:rsidR="004D1FEC" w:rsidRDefault="002163EB">
            <w:pPr>
              <w:spacing w:line="360" w:lineRule="auto"/>
              <w:ind w:left="75"/>
              <w:rPr>
                <w:rFonts w:ascii="Times New Roman" w:eastAsia="Times New Roman" w:hAnsi="Times New Roman" w:cs="Times New Roman"/>
                <w:b/>
                <w:sz w:val="26"/>
                <w:szCs w:val="26"/>
              </w:rPr>
            </w:pPr>
            <w:r>
              <w:rPr>
                <w:rFonts w:ascii="Times New Roman" w:eastAsia="Times New Roman" w:hAnsi="Times New Roman" w:cs="Times New Roman"/>
                <w:b/>
                <w:sz w:val="26"/>
                <w:szCs w:val="26"/>
              </w:rPr>
              <w:t>CAREER OBJECTIVE</w:t>
            </w:r>
          </w:p>
        </w:tc>
      </w:tr>
    </w:tbl>
    <w:p w14:paraId="1C8B5BE8" w14:textId="7CBE8781" w:rsidR="004D1FEC" w:rsidRDefault="004176B6" w:rsidP="004176B6">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7142B"/>
          <w:sz w:val="21"/>
          <w:szCs w:val="21"/>
          <w:shd w:val="clear" w:color="auto" w:fill="FFFFFF"/>
        </w:rPr>
        <w:t>To pursue a highly challenging &amp; creative career where I can apply my existing knowledge &amp; creativity, acquire new skills &amp; contribute effectively to the benefit of the organization. Motivated Trainer eager to help new hires advance in knowledge and abilities to meet career goals. Engaging and hands-on instructor with more than 3 years of related experience and superior planning and time management abilities.</w:t>
      </w:r>
    </w:p>
    <w:tbl>
      <w:tblPr>
        <w:tblStyle w:val="affd"/>
        <w:tblW w:w="101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3618"/>
        <w:gridCol w:w="1980"/>
        <w:gridCol w:w="2340"/>
      </w:tblGrid>
      <w:tr w:rsidR="004D1FEC" w14:paraId="3843EB4C" w14:textId="77777777">
        <w:trPr>
          <w:cantSplit/>
          <w:trHeight w:val="540"/>
          <w:tblHeader/>
        </w:trPr>
        <w:tc>
          <w:tcPr>
            <w:tcW w:w="10170" w:type="dxa"/>
            <w:gridSpan w:val="4"/>
            <w:shd w:val="clear" w:color="auto" w:fill="A6A6A6"/>
          </w:tcPr>
          <w:p w14:paraId="29518ABB" w14:textId="77777777" w:rsidR="004D1FEC" w:rsidRDefault="002163EB">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tc>
      </w:tr>
      <w:tr w:rsidR="004D1FEC" w14:paraId="085C9975"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6A6A6"/>
            <w:vAlign w:val="center"/>
          </w:tcPr>
          <w:p w14:paraId="20A68167"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Designation</w:t>
            </w:r>
          </w:p>
        </w:tc>
        <w:tc>
          <w:tcPr>
            <w:tcW w:w="3618" w:type="dxa"/>
            <w:tcBorders>
              <w:top w:val="single" w:sz="4" w:space="0" w:color="000000"/>
              <w:left w:val="single" w:sz="4" w:space="0" w:color="000000"/>
              <w:bottom w:val="single" w:sz="4" w:space="0" w:color="000000"/>
              <w:right w:val="nil"/>
            </w:tcBorders>
            <w:shd w:val="clear" w:color="auto" w:fill="A6A6A6"/>
            <w:vAlign w:val="center"/>
          </w:tcPr>
          <w:p w14:paraId="2EBF0823"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Institution</w:t>
            </w:r>
          </w:p>
        </w:tc>
        <w:tc>
          <w:tcPr>
            <w:tcW w:w="1980" w:type="dxa"/>
            <w:tcBorders>
              <w:top w:val="single" w:sz="4" w:space="0" w:color="000000"/>
              <w:left w:val="single" w:sz="4" w:space="0" w:color="000000"/>
              <w:bottom w:val="single" w:sz="4" w:space="0" w:color="000000"/>
              <w:right w:val="nil"/>
            </w:tcBorders>
            <w:shd w:val="clear" w:color="auto" w:fill="A6A6A6"/>
            <w:vAlign w:val="center"/>
          </w:tcPr>
          <w:p w14:paraId="71A7F7A2"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Duration</w:t>
            </w:r>
          </w:p>
        </w:tc>
        <w:tc>
          <w:tcPr>
            <w:tcW w:w="234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3D408A6"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Experience</w:t>
            </w:r>
          </w:p>
        </w:tc>
      </w:tr>
      <w:tr w:rsidR="00460990" w14:paraId="6E00EC1C"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6377C61D" w14:textId="77777777" w:rsidR="00460990" w:rsidRDefault="00460990">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Domain Trainer</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04F8319D" w14:textId="77777777" w:rsidR="00460990" w:rsidRDefault="00460990">
            <w:pPr>
              <w:spacing w:line="360" w:lineRule="auto"/>
              <w:rPr>
                <w:rFonts w:ascii="Times New Roman" w:eastAsia="Times New Roman" w:hAnsi="Times New Roman" w:cs="Times New Roman"/>
                <w:sz w:val="21"/>
                <w:szCs w:val="21"/>
              </w:rPr>
            </w:pPr>
            <w:r w:rsidRPr="00460990">
              <w:rPr>
                <w:rFonts w:ascii="Times New Roman" w:eastAsia="Times New Roman" w:hAnsi="Times New Roman" w:cs="Times New Roman"/>
                <w:sz w:val="21"/>
                <w:szCs w:val="21"/>
              </w:rPr>
              <w:t>Vinsys IT Services (I) Pvt. Ltd.</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4093F6CD" w14:textId="77777777" w:rsidR="00460990" w:rsidRDefault="00460990" w:rsidP="00460990">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July 2023 to present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FFB1B" w14:textId="670AE931" w:rsidR="00460990" w:rsidRDefault="00460990">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Pursuing (</w:t>
            </w:r>
            <w:r w:rsidR="00E0179F">
              <w:rPr>
                <w:rFonts w:ascii="Times New Roman" w:eastAsia="Times New Roman" w:hAnsi="Times New Roman" w:cs="Times New Roman"/>
                <w:sz w:val="21"/>
                <w:szCs w:val="21"/>
              </w:rPr>
              <w:t>Remote)</w:t>
            </w:r>
          </w:p>
        </w:tc>
      </w:tr>
      <w:tr w:rsidR="004D1FEC" w14:paraId="318AE681"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346EDBF1"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Software Trainer</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1BF88A70"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Orion Edutech Pvt Ltd (Remote)</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28E3B505" w14:textId="77777777" w:rsidR="004D1FEC" w:rsidRDefault="002163EB" w:rsidP="00460990">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December 2022 to </w:t>
            </w:r>
            <w:r w:rsidR="00460990">
              <w:rPr>
                <w:rFonts w:ascii="Times New Roman" w:eastAsia="Times New Roman" w:hAnsi="Times New Roman" w:cs="Times New Roman"/>
                <w:sz w:val="21"/>
                <w:szCs w:val="21"/>
              </w:rPr>
              <w:t>July 2023</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43B7C" w14:textId="77777777" w:rsidR="004D1FEC" w:rsidRDefault="00460990">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 Month</w:t>
            </w:r>
          </w:p>
        </w:tc>
      </w:tr>
      <w:tr w:rsidR="004D1FEC" w14:paraId="2F182266"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38B9B044"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Assistant professor</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46ABEC88"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Bannari Amman Institute of Technology, Sathyamangalam</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4C9DF05A"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December 2018 to December 2022</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A8974"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 years</w:t>
            </w:r>
          </w:p>
        </w:tc>
      </w:tr>
      <w:tr w:rsidR="004D1FEC" w14:paraId="1F0FC1A7"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4BEC752D"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Assistant professor</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49581C2F"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Sree Sakthi Engineering college, Coimbatore</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543E12EF"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June 2014 to December 2018</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4F2F" w14:textId="77777777" w:rsidR="004D1FEC" w:rsidRDefault="002163EB">
            <w:pPr>
              <w:spacing w:line="360" w:lineRule="auto"/>
              <w:jc w:val="center"/>
              <w:rPr>
                <w:rFonts w:ascii="Times New Roman" w:eastAsia="Times New Roman" w:hAnsi="Times New Roman" w:cs="Times New Roman"/>
                <w:sz w:val="21"/>
                <w:szCs w:val="21"/>
              </w:rPr>
            </w:pPr>
            <w:bookmarkStart w:id="0" w:name="_heading=h.gjdgxs" w:colFirst="0" w:colLast="0"/>
            <w:bookmarkEnd w:id="0"/>
            <w:r>
              <w:rPr>
                <w:rFonts w:ascii="Times New Roman" w:eastAsia="Times New Roman" w:hAnsi="Times New Roman" w:cs="Times New Roman"/>
                <w:sz w:val="21"/>
                <w:szCs w:val="21"/>
              </w:rPr>
              <w:t>4.5 years</w:t>
            </w:r>
          </w:p>
        </w:tc>
      </w:tr>
    </w:tbl>
    <w:p w14:paraId="3A84D5A5" w14:textId="77777777" w:rsidR="004D1FEC" w:rsidRDefault="004D1FE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p>
    <w:tbl>
      <w:tblPr>
        <w:tblStyle w:val="affe"/>
        <w:tblW w:w="101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3618"/>
        <w:gridCol w:w="1980"/>
        <w:gridCol w:w="2340"/>
      </w:tblGrid>
      <w:tr w:rsidR="004D1FEC" w14:paraId="7B12841C" w14:textId="77777777">
        <w:trPr>
          <w:cantSplit/>
          <w:trHeight w:val="540"/>
          <w:tblHeader/>
        </w:trPr>
        <w:tc>
          <w:tcPr>
            <w:tcW w:w="10170" w:type="dxa"/>
            <w:gridSpan w:val="4"/>
            <w:shd w:val="clear" w:color="auto" w:fill="A6A6A6"/>
          </w:tcPr>
          <w:p w14:paraId="1504FAB4" w14:textId="77777777" w:rsidR="004D1FEC" w:rsidRDefault="002163EB">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PROFILE</w:t>
            </w:r>
          </w:p>
        </w:tc>
      </w:tr>
      <w:tr w:rsidR="004D1FEC" w14:paraId="4780BBFB"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6A6A6"/>
            <w:vAlign w:val="center"/>
          </w:tcPr>
          <w:p w14:paraId="10631345"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Course</w:t>
            </w:r>
          </w:p>
        </w:tc>
        <w:tc>
          <w:tcPr>
            <w:tcW w:w="3618" w:type="dxa"/>
            <w:tcBorders>
              <w:top w:val="single" w:sz="4" w:space="0" w:color="000000"/>
              <w:left w:val="single" w:sz="4" w:space="0" w:color="000000"/>
              <w:bottom w:val="single" w:sz="4" w:space="0" w:color="000000"/>
              <w:right w:val="nil"/>
            </w:tcBorders>
            <w:shd w:val="clear" w:color="auto" w:fill="A6A6A6"/>
            <w:vAlign w:val="center"/>
          </w:tcPr>
          <w:p w14:paraId="43E70386"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Institution</w:t>
            </w:r>
          </w:p>
        </w:tc>
        <w:tc>
          <w:tcPr>
            <w:tcW w:w="1980" w:type="dxa"/>
            <w:tcBorders>
              <w:top w:val="single" w:sz="4" w:space="0" w:color="000000"/>
              <w:left w:val="single" w:sz="4" w:space="0" w:color="000000"/>
              <w:bottom w:val="single" w:sz="4" w:space="0" w:color="000000"/>
              <w:right w:val="nil"/>
            </w:tcBorders>
            <w:shd w:val="clear" w:color="auto" w:fill="A6A6A6"/>
            <w:vAlign w:val="center"/>
          </w:tcPr>
          <w:p w14:paraId="107F1422"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Duration</w:t>
            </w:r>
          </w:p>
        </w:tc>
        <w:tc>
          <w:tcPr>
            <w:tcW w:w="234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63417C4"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Percentage</w:t>
            </w:r>
          </w:p>
        </w:tc>
      </w:tr>
      <w:tr w:rsidR="004D1FEC" w14:paraId="179E005B"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30B856BD"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PhD- ICE</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2AE4603C"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Anna University, Chennai</w:t>
            </w:r>
          </w:p>
        </w:tc>
        <w:tc>
          <w:tcPr>
            <w:tcW w:w="43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4CB3E4"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Pursuing (Part time)</w:t>
            </w:r>
          </w:p>
        </w:tc>
      </w:tr>
      <w:tr w:rsidR="004D1FEC" w14:paraId="1E56C4A0" w14:textId="77777777">
        <w:trPr>
          <w:cantSplit/>
          <w:trHeight w:val="420"/>
          <w:tblHeader/>
        </w:trPr>
        <w:tc>
          <w:tcPr>
            <w:tcW w:w="2232" w:type="dxa"/>
            <w:tcBorders>
              <w:top w:val="single" w:sz="4" w:space="0" w:color="000000"/>
              <w:left w:val="single" w:sz="4" w:space="0" w:color="000000"/>
              <w:bottom w:val="single" w:sz="4" w:space="0" w:color="000000"/>
              <w:right w:val="nil"/>
            </w:tcBorders>
            <w:shd w:val="clear" w:color="auto" w:fill="auto"/>
          </w:tcPr>
          <w:p w14:paraId="23806453"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M.E- Computer Science &amp; Engg.</w:t>
            </w:r>
          </w:p>
        </w:tc>
        <w:tc>
          <w:tcPr>
            <w:tcW w:w="3618" w:type="dxa"/>
            <w:tcBorders>
              <w:top w:val="single" w:sz="4" w:space="0" w:color="000000"/>
              <w:left w:val="single" w:sz="4" w:space="0" w:color="000000"/>
              <w:bottom w:val="single" w:sz="4" w:space="0" w:color="000000"/>
              <w:right w:val="nil"/>
            </w:tcBorders>
            <w:shd w:val="clear" w:color="auto" w:fill="auto"/>
            <w:vAlign w:val="center"/>
          </w:tcPr>
          <w:p w14:paraId="0F957FA6"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Avinashilingam university </w:t>
            </w:r>
          </w:p>
          <w:p w14:paraId="754EBF52"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Faculty of Engineering, Coimbatore</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690E9995"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 – 2014</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6DF70"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86%</w:t>
            </w:r>
          </w:p>
        </w:tc>
      </w:tr>
      <w:tr w:rsidR="004D1FEC" w14:paraId="4C5E9838" w14:textId="77777777">
        <w:trPr>
          <w:cantSplit/>
          <w:trHeight w:val="520"/>
          <w:tblHeader/>
        </w:trPr>
        <w:tc>
          <w:tcPr>
            <w:tcW w:w="2232" w:type="dxa"/>
            <w:tcBorders>
              <w:top w:val="single" w:sz="4" w:space="0" w:color="000000"/>
              <w:left w:val="single" w:sz="4" w:space="0" w:color="000000"/>
              <w:bottom w:val="single" w:sz="4" w:space="0" w:color="000000"/>
              <w:right w:val="nil"/>
            </w:tcBorders>
            <w:shd w:val="clear" w:color="auto" w:fill="auto"/>
          </w:tcPr>
          <w:p w14:paraId="01C1E833"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B.E- Computer Science &amp; Engg.</w:t>
            </w:r>
          </w:p>
        </w:tc>
        <w:tc>
          <w:tcPr>
            <w:tcW w:w="3618" w:type="dxa"/>
            <w:tcBorders>
              <w:top w:val="single" w:sz="4" w:space="0" w:color="000000"/>
              <w:left w:val="single" w:sz="4" w:space="0" w:color="000000"/>
              <w:bottom w:val="single" w:sz="4" w:space="0" w:color="000000"/>
              <w:right w:val="nil"/>
            </w:tcBorders>
            <w:shd w:val="clear" w:color="auto" w:fill="auto"/>
          </w:tcPr>
          <w:p w14:paraId="06F5973E"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R.V.S College of Engineering And Technology, Coimbatore.</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16B7C72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 – 2012</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09C72"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83%</w:t>
            </w:r>
          </w:p>
        </w:tc>
      </w:tr>
      <w:tr w:rsidR="004D1FEC" w14:paraId="5C4FAE84" w14:textId="77777777">
        <w:trPr>
          <w:cantSplit/>
          <w:trHeight w:val="560"/>
          <w:tblHeader/>
        </w:trPr>
        <w:tc>
          <w:tcPr>
            <w:tcW w:w="2232" w:type="dxa"/>
            <w:tcBorders>
              <w:top w:val="single" w:sz="4" w:space="0" w:color="000000"/>
              <w:left w:val="single" w:sz="4" w:space="0" w:color="000000"/>
              <w:bottom w:val="single" w:sz="4" w:space="0" w:color="000000"/>
              <w:right w:val="nil"/>
            </w:tcBorders>
            <w:shd w:val="clear" w:color="auto" w:fill="auto"/>
          </w:tcPr>
          <w:p w14:paraId="64027385"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Higher Secondary Course</w:t>
            </w:r>
          </w:p>
        </w:tc>
        <w:tc>
          <w:tcPr>
            <w:tcW w:w="3618" w:type="dxa"/>
            <w:tcBorders>
              <w:top w:val="single" w:sz="4" w:space="0" w:color="000000"/>
              <w:left w:val="single" w:sz="4" w:space="0" w:color="000000"/>
              <w:bottom w:val="single" w:sz="4" w:space="0" w:color="000000"/>
              <w:right w:val="nil"/>
            </w:tcBorders>
            <w:shd w:val="clear" w:color="auto" w:fill="auto"/>
          </w:tcPr>
          <w:p w14:paraId="4D16AF4D"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SRSI Higher Secondary   School Karamadai.</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7A4FEBB8"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2007 – 2008</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2EE5F"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72.91 %</w:t>
            </w:r>
          </w:p>
        </w:tc>
      </w:tr>
      <w:tr w:rsidR="004D1FEC" w14:paraId="22EBDD90" w14:textId="77777777">
        <w:trPr>
          <w:cantSplit/>
          <w:trHeight w:val="580"/>
          <w:tblHeader/>
        </w:trPr>
        <w:tc>
          <w:tcPr>
            <w:tcW w:w="2232" w:type="dxa"/>
            <w:tcBorders>
              <w:top w:val="single" w:sz="4" w:space="0" w:color="000000"/>
              <w:left w:val="single" w:sz="4" w:space="0" w:color="000000"/>
              <w:bottom w:val="single" w:sz="4" w:space="0" w:color="000000"/>
              <w:right w:val="nil"/>
            </w:tcBorders>
            <w:shd w:val="clear" w:color="auto" w:fill="auto"/>
          </w:tcPr>
          <w:p w14:paraId="77E6EF64"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Secondary School Course</w:t>
            </w:r>
          </w:p>
        </w:tc>
        <w:tc>
          <w:tcPr>
            <w:tcW w:w="3618" w:type="dxa"/>
            <w:tcBorders>
              <w:top w:val="single" w:sz="4" w:space="0" w:color="000000"/>
              <w:left w:val="single" w:sz="4" w:space="0" w:color="000000"/>
              <w:bottom w:val="single" w:sz="4" w:space="0" w:color="000000"/>
              <w:right w:val="nil"/>
            </w:tcBorders>
            <w:shd w:val="clear" w:color="auto" w:fill="auto"/>
          </w:tcPr>
          <w:p w14:paraId="717ACFAD"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SRSI Higher Secondary   School Karamadai.</w:t>
            </w:r>
          </w:p>
        </w:tc>
        <w:tc>
          <w:tcPr>
            <w:tcW w:w="1980" w:type="dxa"/>
            <w:tcBorders>
              <w:top w:val="single" w:sz="4" w:space="0" w:color="000000"/>
              <w:left w:val="single" w:sz="4" w:space="0" w:color="000000"/>
              <w:bottom w:val="single" w:sz="4" w:space="0" w:color="000000"/>
              <w:right w:val="nil"/>
            </w:tcBorders>
            <w:shd w:val="clear" w:color="auto" w:fill="auto"/>
            <w:vAlign w:val="center"/>
          </w:tcPr>
          <w:p w14:paraId="0F7E25E6"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2005 – 2006</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09A61"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76.09 %</w:t>
            </w:r>
          </w:p>
          <w:p w14:paraId="61AF736C" w14:textId="77777777" w:rsidR="004D1FEC" w:rsidRDefault="004D1FEC">
            <w:pPr>
              <w:spacing w:line="360" w:lineRule="auto"/>
              <w:jc w:val="center"/>
              <w:rPr>
                <w:rFonts w:ascii="Times New Roman" w:eastAsia="Times New Roman" w:hAnsi="Times New Roman" w:cs="Times New Roman"/>
                <w:sz w:val="21"/>
                <w:szCs w:val="21"/>
              </w:rPr>
            </w:pPr>
          </w:p>
        </w:tc>
      </w:tr>
    </w:tbl>
    <w:p w14:paraId="4D9FA34C" w14:textId="77777777" w:rsidR="004D1FEC" w:rsidRDefault="004D1FE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p>
    <w:tbl>
      <w:tblPr>
        <w:tblStyle w:val="afff"/>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980"/>
      </w:tblGrid>
      <w:tr w:rsidR="004D1FEC" w14:paraId="74A88877" w14:textId="77777777">
        <w:trPr>
          <w:cantSplit/>
          <w:tblHeader/>
        </w:trPr>
        <w:tc>
          <w:tcPr>
            <w:tcW w:w="9980" w:type="dxa"/>
            <w:shd w:val="clear" w:color="auto" w:fill="BFBFBF"/>
          </w:tcPr>
          <w:p w14:paraId="0048671E" w14:textId="77777777" w:rsidR="004D1FEC" w:rsidRDefault="002163E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BOOK PROFILE</w:t>
            </w:r>
          </w:p>
        </w:tc>
      </w:tr>
      <w:tr w:rsidR="004D1FEC" w14:paraId="788AACF1" w14:textId="77777777">
        <w:trPr>
          <w:cantSplit/>
          <w:tblHeader/>
        </w:trPr>
        <w:tc>
          <w:tcPr>
            <w:tcW w:w="9980" w:type="dxa"/>
          </w:tcPr>
          <w:p w14:paraId="4D305FFD" w14:textId="2E4A0E36" w:rsidR="006D28B6" w:rsidRPr="00B11C7F" w:rsidRDefault="006D28B6" w:rsidP="006D28B6">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publication of the textbook entitled “</w:t>
            </w:r>
            <w:r>
              <w:rPr>
                <w:rFonts w:ascii="Times New Roman" w:eastAsia="Times New Roman" w:hAnsi="Times New Roman" w:cs="Times New Roman"/>
                <w:b/>
                <w:color w:val="000000"/>
                <w:sz w:val="24"/>
                <w:szCs w:val="24"/>
              </w:rPr>
              <w:t>CHATGPT FOR BEGINNERS AI TOOL</w:t>
            </w:r>
            <w:r>
              <w:rPr>
                <w:rFonts w:ascii="Times New Roman" w:eastAsia="Times New Roman" w:hAnsi="Times New Roman" w:cs="Times New Roman"/>
                <w:color w:val="000000"/>
                <w:sz w:val="24"/>
                <w:szCs w:val="24"/>
              </w:rPr>
              <w:t>” in the editorial board of Scientific International Publishing House (SIPH), First Edition, ISBN No:978-93-5757-566-5, Year of allotment 2024.</w:t>
            </w:r>
          </w:p>
          <w:p w14:paraId="2D904E04" w14:textId="3B029EE2" w:rsidR="00B11C7F" w:rsidRPr="00B11C7F" w:rsidRDefault="00B11C7F" w:rsidP="00B11C7F">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publication of the textbook entitled “</w:t>
            </w:r>
            <w:r>
              <w:rPr>
                <w:rFonts w:ascii="Times New Roman" w:eastAsia="Times New Roman" w:hAnsi="Times New Roman" w:cs="Times New Roman"/>
                <w:b/>
                <w:color w:val="000000"/>
                <w:sz w:val="24"/>
                <w:szCs w:val="24"/>
              </w:rPr>
              <w:t>R PROGRAMMING FUNDAMENTALS</w:t>
            </w:r>
            <w:r>
              <w:rPr>
                <w:rFonts w:ascii="Times New Roman" w:eastAsia="Times New Roman" w:hAnsi="Times New Roman" w:cs="Times New Roman"/>
                <w:color w:val="000000"/>
                <w:sz w:val="24"/>
                <w:szCs w:val="24"/>
              </w:rPr>
              <w:t>” in the editorial board of Scientific International Publishing House (SIPH), First Edition, ISBN No:978-93-5757-566-9, Year of allotment 202</w:t>
            </w:r>
            <w:r w:rsidR="006D28B6">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p w14:paraId="008841A2" w14:textId="7549DC2B" w:rsidR="004D1FEC" w:rsidRDefault="002163EB">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publication of the textbook entitled “</w:t>
            </w:r>
            <w:r>
              <w:rPr>
                <w:rFonts w:ascii="Times New Roman" w:eastAsia="Times New Roman" w:hAnsi="Times New Roman" w:cs="Times New Roman"/>
                <w:b/>
                <w:color w:val="000000"/>
                <w:sz w:val="24"/>
                <w:szCs w:val="24"/>
              </w:rPr>
              <w:t>Fundamental of Data Science with Statistics</w:t>
            </w:r>
            <w:r>
              <w:rPr>
                <w:rFonts w:ascii="Times New Roman" w:eastAsia="Times New Roman" w:hAnsi="Times New Roman" w:cs="Times New Roman"/>
                <w:color w:val="000000"/>
                <w:sz w:val="24"/>
                <w:szCs w:val="24"/>
              </w:rPr>
              <w:t>” in the editorial board of Scientific International Publishing House (SIPH), First Edition, ISBN No:978-93-5625-378-0, Year of allotment 2022.</w:t>
            </w:r>
          </w:p>
          <w:p w14:paraId="6DF7411A" w14:textId="77777777" w:rsidR="004D1FEC" w:rsidRDefault="002163EB">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publication of the textbook entitled “</w:t>
            </w:r>
            <w:r>
              <w:rPr>
                <w:rFonts w:ascii="Times New Roman" w:eastAsia="Times New Roman" w:hAnsi="Times New Roman" w:cs="Times New Roman"/>
                <w:b/>
                <w:color w:val="000000"/>
                <w:sz w:val="24"/>
                <w:szCs w:val="24"/>
              </w:rPr>
              <w:t>Advanced Python Programming with Data Analysis</w:t>
            </w:r>
            <w:r>
              <w:rPr>
                <w:rFonts w:ascii="Times New Roman" w:eastAsia="Times New Roman" w:hAnsi="Times New Roman" w:cs="Times New Roman"/>
                <w:color w:val="000000"/>
                <w:sz w:val="24"/>
                <w:szCs w:val="24"/>
              </w:rPr>
              <w:t>” in the editorial board of Scientific International Publishing House (SIPH), First Edition, ISBN No:978-93-5625-337-7, Year of allotment 2022.</w:t>
            </w:r>
          </w:p>
          <w:p w14:paraId="064AA438" w14:textId="77777777" w:rsidR="00B11C7F" w:rsidRDefault="00B11C7F" w:rsidP="00B11C7F">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tc>
      </w:tr>
    </w:tbl>
    <w:p w14:paraId="7B199284" w14:textId="77777777" w:rsidR="004D1FEC" w:rsidRDefault="004D1FE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p>
    <w:tbl>
      <w:tblPr>
        <w:tblStyle w:val="afff0"/>
        <w:tblW w:w="10170"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1403"/>
        <w:gridCol w:w="2531"/>
        <w:gridCol w:w="1748"/>
        <w:gridCol w:w="2518"/>
      </w:tblGrid>
      <w:tr w:rsidR="004D1FEC" w14:paraId="3ADAEDB3" w14:textId="77777777">
        <w:trPr>
          <w:cantSplit/>
          <w:trHeight w:val="420"/>
          <w:tblHeader/>
        </w:trPr>
        <w:tc>
          <w:tcPr>
            <w:tcW w:w="10170" w:type="dxa"/>
            <w:gridSpan w:val="5"/>
          </w:tcPr>
          <w:p w14:paraId="1F16C160" w14:textId="77777777" w:rsidR="004D1FEC" w:rsidRDefault="004D1FEC">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u w:val="single"/>
              </w:rPr>
            </w:pPr>
          </w:p>
          <w:tbl>
            <w:tblPr>
              <w:tblStyle w:val="afff1"/>
              <w:tblW w:w="9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908"/>
            </w:tblGrid>
            <w:tr w:rsidR="004D1FEC" w14:paraId="2E254EA5" w14:textId="77777777" w:rsidTr="004D1F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08" w:type="dxa"/>
                </w:tcPr>
                <w:p w14:paraId="4705373F" w14:textId="77777777" w:rsidR="004D1FEC" w:rsidRDefault="002163EB">
                  <w:pPr>
                    <w:pBdr>
                      <w:top w:val="nil"/>
                      <w:left w:val="nil"/>
                      <w:bottom w:val="nil"/>
                      <w:right w:val="nil"/>
                      <w:between w:val="nil"/>
                    </w:pBdr>
                    <w:tabs>
                      <w:tab w:val="center" w:pos="4977"/>
                    </w:tabs>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PATENT PROFILE</w:t>
                  </w:r>
                </w:p>
              </w:tc>
            </w:tr>
          </w:tbl>
          <w:p w14:paraId="6846D2DA" w14:textId="77777777" w:rsidR="004D1FEC" w:rsidRDefault="004D1FEC">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bl>
            <w:tblPr>
              <w:tblStyle w:val="afff2"/>
              <w:tblW w:w="9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2781"/>
              <w:gridCol w:w="1809"/>
              <w:gridCol w:w="1828"/>
              <w:gridCol w:w="1276"/>
              <w:gridCol w:w="1216"/>
            </w:tblGrid>
            <w:tr w:rsidR="004D1FEC" w14:paraId="5AABDED3" w14:textId="77777777">
              <w:trPr>
                <w:cantSplit/>
                <w:tblHeader/>
              </w:trPr>
              <w:tc>
                <w:tcPr>
                  <w:tcW w:w="1085" w:type="dxa"/>
                  <w:shd w:val="clear" w:color="auto" w:fill="F9FAFB"/>
                  <w:tcMar>
                    <w:top w:w="223" w:type="dxa"/>
                    <w:left w:w="188" w:type="dxa"/>
                    <w:bottom w:w="223" w:type="dxa"/>
                    <w:right w:w="188" w:type="dxa"/>
                  </w:tcMar>
                  <w:vAlign w:val="center"/>
                </w:tcPr>
                <w:p w14:paraId="0013D6E8"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 No.</w:t>
                  </w:r>
                </w:p>
              </w:tc>
              <w:tc>
                <w:tcPr>
                  <w:tcW w:w="2781" w:type="dxa"/>
                  <w:shd w:val="clear" w:color="auto" w:fill="F9FAFB"/>
                  <w:tcMar>
                    <w:top w:w="223" w:type="dxa"/>
                    <w:left w:w="188" w:type="dxa"/>
                    <w:bottom w:w="223" w:type="dxa"/>
                    <w:right w:w="188" w:type="dxa"/>
                  </w:tcMar>
                  <w:vAlign w:val="center"/>
                </w:tcPr>
                <w:p w14:paraId="1428305D"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Title</w:t>
                  </w:r>
                </w:p>
              </w:tc>
              <w:tc>
                <w:tcPr>
                  <w:tcW w:w="1809" w:type="dxa"/>
                  <w:shd w:val="clear" w:color="auto" w:fill="F9FAFB"/>
                  <w:tcMar>
                    <w:top w:w="223" w:type="dxa"/>
                    <w:left w:w="188" w:type="dxa"/>
                    <w:bottom w:w="223" w:type="dxa"/>
                    <w:right w:w="188" w:type="dxa"/>
                  </w:tcMar>
                  <w:vAlign w:val="center"/>
                </w:tcPr>
                <w:p w14:paraId="64D42E76"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Date</w:t>
                  </w:r>
                </w:p>
              </w:tc>
              <w:tc>
                <w:tcPr>
                  <w:tcW w:w="1828" w:type="dxa"/>
                  <w:shd w:val="clear" w:color="auto" w:fill="F9FAFB"/>
                  <w:tcMar>
                    <w:top w:w="223" w:type="dxa"/>
                    <w:left w:w="188" w:type="dxa"/>
                    <w:bottom w:w="223" w:type="dxa"/>
                    <w:right w:w="188" w:type="dxa"/>
                  </w:tcMar>
                  <w:vAlign w:val="center"/>
                </w:tcPr>
                <w:p w14:paraId="3B0741B9"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Reg. No.</w:t>
                  </w:r>
                </w:p>
              </w:tc>
              <w:tc>
                <w:tcPr>
                  <w:tcW w:w="1276" w:type="dxa"/>
                  <w:shd w:val="clear" w:color="auto" w:fill="F9FAFB"/>
                  <w:tcMar>
                    <w:top w:w="223" w:type="dxa"/>
                    <w:left w:w="188" w:type="dxa"/>
                    <w:bottom w:w="223" w:type="dxa"/>
                    <w:right w:w="188" w:type="dxa"/>
                  </w:tcMar>
                  <w:vAlign w:val="center"/>
                </w:tcPr>
                <w:p w14:paraId="20712A34"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w:t>
                  </w:r>
                </w:p>
              </w:tc>
              <w:tc>
                <w:tcPr>
                  <w:tcW w:w="1216" w:type="dxa"/>
                  <w:shd w:val="clear" w:color="auto" w:fill="F9FAFB"/>
                  <w:tcMar>
                    <w:top w:w="223" w:type="dxa"/>
                    <w:left w:w="188" w:type="dxa"/>
                    <w:bottom w:w="223" w:type="dxa"/>
                    <w:right w:w="188" w:type="dxa"/>
                  </w:tcMar>
                  <w:vAlign w:val="center"/>
                </w:tcPr>
                <w:p w14:paraId="306CD81F"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Level</w:t>
                  </w:r>
                </w:p>
              </w:tc>
            </w:tr>
            <w:tr w:rsidR="004D1FEC" w14:paraId="12759D75" w14:textId="77777777">
              <w:trPr>
                <w:cantSplit/>
                <w:tblHeader/>
              </w:trPr>
              <w:tc>
                <w:tcPr>
                  <w:tcW w:w="1085" w:type="dxa"/>
                  <w:shd w:val="clear" w:color="auto" w:fill="FFFFFF"/>
                  <w:tcMar>
                    <w:top w:w="188" w:type="dxa"/>
                    <w:left w:w="188" w:type="dxa"/>
                    <w:bottom w:w="188" w:type="dxa"/>
                    <w:right w:w="188" w:type="dxa"/>
                  </w:tcMar>
                </w:tcPr>
                <w:p w14:paraId="0E901C06"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2781" w:type="dxa"/>
                  <w:shd w:val="clear" w:color="auto" w:fill="FFFFFF"/>
                  <w:tcMar>
                    <w:top w:w="188" w:type="dxa"/>
                    <w:left w:w="188" w:type="dxa"/>
                    <w:bottom w:w="188" w:type="dxa"/>
                    <w:right w:w="188" w:type="dxa"/>
                  </w:tcMar>
                </w:tcPr>
                <w:p w14:paraId="498FBDB6"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Automated milk vending machine-user and farmer friend</w:t>
                  </w:r>
                </w:p>
              </w:tc>
              <w:tc>
                <w:tcPr>
                  <w:tcW w:w="1809" w:type="dxa"/>
                  <w:shd w:val="clear" w:color="auto" w:fill="FFFFFF"/>
                  <w:tcMar>
                    <w:top w:w="188" w:type="dxa"/>
                    <w:left w:w="188" w:type="dxa"/>
                    <w:bottom w:w="188" w:type="dxa"/>
                    <w:right w:w="188" w:type="dxa"/>
                  </w:tcMar>
                </w:tcPr>
                <w:p w14:paraId="2A6DDD6A"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16.09.2019</w:t>
                  </w:r>
                </w:p>
              </w:tc>
              <w:tc>
                <w:tcPr>
                  <w:tcW w:w="1828" w:type="dxa"/>
                  <w:shd w:val="clear" w:color="auto" w:fill="FFFFFF"/>
                  <w:tcMar>
                    <w:top w:w="188" w:type="dxa"/>
                    <w:left w:w="188" w:type="dxa"/>
                    <w:bottom w:w="188" w:type="dxa"/>
                    <w:right w:w="188" w:type="dxa"/>
                  </w:tcMar>
                </w:tcPr>
                <w:p w14:paraId="53D3ED5E"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201941037252</w:t>
                  </w:r>
                </w:p>
              </w:tc>
              <w:tc>
                <w:tcPr>
                  <w:tcW w:w="1276" w:type="dxa"/>
                  <w:shd w:val="clear" w:color="auto" w:fill="FFFFFF"/>
                  <w:tcMar>
                    <w:top w:w="188" w:type="dxa"/>
                    <w:left w:w="188" w:type="dxa"/>
                    <w:bottom w:w="188" w:type="dxa"/>
                    <w:right w:w="188" w:type="dxa"/>
                  </w:tcMar>
                </w:tcPr>
                <w:p w14:paraId="04462264"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Published</w:t>
                  </w:r>
                </w:p>
              </w:tc>
              <w:tc>
                <w:tcPr>
                  <w:tcW w:w="1216" w:type="dxa"/>
                  <w:shd w:val="clear" w:color="auto" w:fill="FFFFFF"/>
                  <w:tcMar>
                    <w:top w:w="188" w:type="dxa"/>
                    <w:left w:w="188" w:type="dxa"/>
                    <w:bottom w:w="188" w:type="dxa"/>
                    <w:right w:w="188" w:type="dxa"/>
                  </w:tcMar>
                </w:tcPr>
                <w:p w14:paraId="11A217BE"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National Level</w:t>
                  </w:r>
                </w:p>
              </w:tc>
            </w:tr>
            <w:tr w:rsidR="004D1FEC" w14:paraId="4B55B560" w14:textId="77777777">
              <w:trPr>
                <w:cantSplit/>
                <w:tblHeader/>
              </w:trPr>
              <w:tc>
                <w:tcPr>
                  <w:tcW w:w="1085" w:type="dxa"/>
                  <w:shd w:val="clear" w:color="auto" w:fill="FFFFFF"/>
                  <w:tcMar>
                    <w:top w:w="188" w:type="dxa"/>
                    <w:left w:w="188" w:type="dxa"/>
                    <w:bottom w:w="188" w:type="dxa"/>
                    <w:right w:w="188" w:type="dxa"/>
                  </w:tcMar>
                </w:tcPr>
                <w:p w14:paraId="45264548"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2781" w:type="dxa"/>
                  <w:shd w:val="clear" w:color="auto" w:fill="FFFFFF"/>
                  <w:tcMar>
                    <w:top w:w="188" w:type="dxa"/>
                    <w:left w:w="188" w:type="dxa"/>
                    <w:bottom w:w="188" w:type="dxa"/>
                    <w:right w:w="188" w:type="dxa"/>
                  </w:tcMar>
                </w:tcPr>
                <w:p w14:paraId="683CA256"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An Integrated Mobile App for Grading and Pricing Vegetables based on the quality - A Farmer friend</w:t>
                  </w:r>
                </w:p>
              </w:tc>
              <w:tc>
                <w:tcPr>
                  <w:tcW w:w="1809" w:type="dxa"/>
                  <w:shd w:val="clear" w:color="auto" w:fill="FFFFFF"/>
                  <w:tcMar>
                    <w:top w:w="188" w:type="dxa"/>
                    <w:left w:w="188" w:type="dxa"/>
                    <w:bottom w:w="188" w:type="dxa"/>
                    <w:right w:w="188" w:type="dxa"/>
                  </w:tcMar>
                </w:tcPr>
                <w:p w14:paraId="792CAC82" w14:textId="77777777" w:rsidR="004D1FEC" w:rsidRDefault="002163EB">
                  <w:pPr>
                    <w:rPr>
                      <w:rFonts w:ascii="Times New Roman" w:eastAsia="Times New Roman" w:hAnsi="Times New Roman" w:cs="Times New Roman"/>
                      <w:sz w:val="21"/>
                      <w:szCs w:val="21"/>
                    </w:rPr>
                  </w:pPr>
                  <w:bookmarkStart w:id="1" w:name="_heading=h.30j0zll" w:colFirst="0" w:colLast="0"/>
                  <w:bookmarkEnd w:id="1"/>
                  <w:r>
                    <w:rPr>
                      <w:rFonts w:ascii="Times New Roman" w:eastAsia="Times New Roman" w:hAnsi="Times New Roman" w:cs="Times New Roman"/>
                      <w:sz w:val="21"/>
                      <w:szCs w:val="21"/>
                    </w:rPr>
                    <w:t>18.12.2019</w:t>
                  </w:r>
                </w:p>
              </w:tc>
              <w:tc>
                <w:tcPr>
                  <w:tcW w:w="1828" w:type="dxa"/>
                  <w:shd w:val="clear" w:color="auto" w:fill="FFFFFF"/>
                  <w:tcMar>
                    <w:top w:w="188" w:type="dxa"/>
                    <w:left w:w="188" w:type="dxa"/>
                    <w:bottom w:w="188" w:type="dxa"/>
                    <w:right w:w="188" w:type="dxa"/>
                  </w:tcMar>
                </w:tcPr>
                <w:p w14:paraId="41E2ED50"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201941052584</w:t>
                  </w:r>
                </w:p>
              </w:tc>
              <w:tc>
                <w:tcPr>
                  <w:tcW w:w="1276" w:type="dxa"/>
                  <w:shd w:val="clear" w:color="auto" w:fill="FFFFFF"/>
                  <w:tcMar>
                    <w:top w:w="188" w:type="dxa"/>
                    <w:left w:w="188" w:type="dxa"/>
                    <w:bottom w:w="188" w:type="dxa"/>
                    <w:right w:w="188" w:type="dxa"/>
                  </w:tcMar>
                </w:tcPr>
                <w:p w14:paraId="39B6FA18"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Published</w:t>
                  </w:r>
                </w:p>
              </w:tc>
              <w:tc>
                <w:tcPr>
                  <w:tcW w:w="1216" w:type="dxa"/>
                  <w:shd w:val="clear" w:color="auto" w:fill="FFFFFF"/>
                  <w:tcMar>
                    <w:top w:w="188" w:type="dxa"/>
                    <w:left w:w="188" w:type="dxa"/>
                    <w:bottom w:w="188" w:type="dxa"/>
                    <w:right w:w="188" w:type="dxa"/>
                  </w:tcMar>
                </w:tcPr>
                <w:p w14:paraId="3BA53101"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National Level</w:t>
                  </w:r>
                </w:p>
              </w:tc>
            </w:tr>
            <w:tr w:rsidR="004D1FEC" w14:paraId="396CE188" w14:textId="77777777">
              <w:trPr>
                <w:cantSplit/>
                <w:tblHeader/>
              </w:trPr>
              <w:tc>
                <w:tcPr>
                  <w:tcW w:w="1085" w:type="dxa"/>
                  <w:shd w:val="clear" w:color="auto" w:fill="FFFFFF"/>
                  <w:tcMar>
                    <w:top w:w="188" w:type="dxa"/>
                    <w:left w:w="188" w:type="dxa"/>
                    <w:bottom w:w="188" w:type="dxa"/>
                    <w:right w:w="188" w:type="dxa"/>
                  </w:tcMar>
                </w:tcPr>
                <w:p w14:paraId="321BFEB0"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2781" w:type="dxa"/>
                  <w:shd w:val="clear" w:color="auto" w:fill="FFFFFF"/>
                  <w:tcMar>
                    <w:top w:w="188" w:type="dxa"/>
                    <w:left w:w="188" w:type="dxa"/>
                    <w:bottom w:w="188" w:type="dxa"/>
                    <w:right w:w="188" w:type="dxa"/>
                  </w:tcMar>
                </w:tcPr>
                <w:p w14:paraId="77068578"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Iot Based Smart Transport Bus Scheduler To Improve Utilization Of The Bus During Night Time</w:t>
                  </w:r>
                </w:p>
              </w:tc>
              <w:tc>
                <w:tcPr>
                  <w:tcW w:w="1809" w:type="dxa"/>
                  <w:shd w:val="clear" w:color="auto" w:fill="FFFFFF"/>
                  <w:tcMar>
                    <w:top w:w="188" w:type="dxa"/>
                    <w:left w:w="188" w:type="dxa"/>
                    <w:bottom w:w="188" w:type="dxa"/>
                    <w:right w:w="188" w:type="dxa"/>
                  </w:tcMar>
                </w:tcPr>
                <w:p w14:paraId="503B3D23"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29.01.2021</w:t>
                  </w:r>
                </w:p>
              </w:tc>
              <w:tc>
                <w:tcPr>
                  <w:tcW w:w="1828" w:type="dxa"/>
                  <w:shd w:val="clear" w:color="auto" w:fill="FFFFFF"/>
                  <w:tcMar>
                    <w:top w:w="188" w:type="dxa"/>
                    <w:left w:w="188" w:type="dxa"/>
                    <w:bottom w:w="188" w:type="dxa"/>
                    <w:right w:w="188" w:type="dxa"/>
                  </w:tcMar>
                </w:tcPr>
                <w:p w14:paraId="0BA53AF7"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202141003954</w:t>
                  </w:r>
                </w:p>
              </w:tc>
              <w:tc>
                <w:tcPr>
                  <w:tcW w:w="1276" w:type="dxa"/>
                  <w:shd w:val="clear" w:color="auto" w:fill="FFFFFF"/>
                  <w:tcMar>
                    <w:top w:w="188" w:type="dxa"/>
                    <w:left w:w="188" w:type="dxa"/>
                    <w:bottom w:w="188" w:type="dxa"/>
                    <w:right w:w="188" w:type="dxa"/>
                  </w:tcMar>
                </w:tcPr>
                <w:p w14:paraId="5CD3C1A3"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Filed</w:t>
                  </w:r>
                </w:p>
              </w:tc>
              <w:tc>
                <w:tcPr>
                  <w:tcW w:w="1216" w:type="dxa"/>
                  <w:shd w:val="clear" w:color="auto" w:fill="FFFFFF"/>
                  <w:tcMar>
                    <w:top w:w="188" w:type="dxa"/>
                    <w:left w:w="188" w:type="dxa"/>
                    <w:bottom w:w="188" w:type="dxa"/>
                    <w:right w:w="188" w:type="dxa"/>
                  </w:tcMar>
                </w:tcPr>
                <w:p w14:paraId="42B874FD"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National Level</w:t>
                  </w:r>
                </w:p>
              </w:tc>
            </w:tr>
          </w:tbl>
          <w:p w14:paraId="2114ED28" w14:textId="77777777" w:rsidR="004D1FEC" w:rsidRDefault="004D1FEC">
            <w:pPr>
              <w:pBdr>
                <w:top w:val="nil"/>
                <w:left w:val="nil"/>
                <w:bottom w:val="nil"/>
                <w:right w:val="nil"/>
                <w:between w:val="nil"/>
              </w:pBdr>
              <w:tabs>
                <w:tab w:val="center" w:pos="4977"/>
              </w:tabs>
              <w:spacing w:line="360" w:lineRule="auto"/>
              <w:rPr>
                <w:rFonts w:ascii="Times New Roman" w:eastAsia="Times New Roman" w:hAnsi="Times New Roman" w:cs="Times New Roman"/>
                <w:b/>
                <w:color w:val="000000"/>
                <w:sz w:val="26"/>
                <w:szCs w:val="26"/>
              </w:rPr>
            </w:pPr>
          </w:p>
        </w:tc>
      </w:tr>
      <w:tr w:rsidR="004D1FEC" w14:paraId="0555EED3" w14:textId="77777777">
        <w:trPr>
          <w:cantSplit/>
          <w:trHeight w:val="540"/>
          <w:tblHeader/>
        </w:trPr>
        <w:tc>
          <w:tcPr>
            <w:tcW w:w="10170" w:type="dxa"/>
            <w:gridSpan w:val="5"/>
            <w:tcBorders>
              <w:top w:val="single" w:sz="4" w:space="0" w:color="000000"/>
              <w:left w:val="single" w:sz="4" w:space="0" w:color="000000"/>
              <w:bottom w:val="single" w:sz="4" w:space="0" w:color="000000"/>
              <w:right w:val="single" w:sz="4" w:space="0" w:color="000000"/>
            </w:tcBorders>
            <w:shd w:val="clear" w:color="auto" w:fill="A6A6A6"/>
          </w:tcPr>
          <w:p w14:paraId="3122BFFA" w14:textId="77777777" w:rsidR="00361755" w:rsidRDefault="00361755">
            <w:pPr>
              <w:spacing w:line="360" w:lineRule="auto"/>
              <w:ind w:left="90"/>
              <w:rPr>
                <w:rFonts w:ascii="Times New Roman" w:eastAsia="Times New Roman" w:hAnsi="Times New Roman" w:cs="Times New Roman"/>
                <w:b/>
                <w:sz w:val="24"/>
                <w:szCs w:val="24"/>
              </w:rPr>
            </w:pPr>
          </w:p>
          <w:p w14:paraId="30B4F647" w14:textId="77777777" w:rsidR="00361755" w:rsidRDefault="00361755">
            <w:pPr>
              <w:spacing w:line="360" w:lineRule="auto"/>
              <w:ind w:left="90"/>
              <w:rPr>
                <w:rFonts w:ascii="Times New Roman" w:eastAsia="Times New Roman" w:hAnsi="Times New Roman" w:cs="Times New Roman"/>
                <w:b/>
                <w:sz w:val="24"/>
                <w:szCs w:val="24"/>
              </w:rPr>
            </w:pPr>
          </w:p>
          <w:p w14:paraId="4CE26625" w14:textId="77777777" w:rsidR="00361755" w:rsidRDefault="00361755">
            <w:pPr>
              <w:spacing w:line="360" w:lineRule="auto"/>
              <w:ind w:left="90"/>
              <w:rPr>
                <w:rFonts w:ascii="Times New Roman" w:eastAsia="Times New Roman" w:hAnsi="Times New Roman" w:cs="Times New Roman"/>
                <w:b/>
                <w:sz w:val="24"/>
                <w:szCs w:val="24"/>
              </w:rPr>
            </w:pPr>
          </w:p>
          <w:p w14:paraId="7BDDC184" w14:textId="2958C09F" w:rsidR="004D1FEC" w:rsidRDefault="002163EB">
            <w:pPr>
              <w:spacing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INTERNATIONAL JOURNAL PROFILE</w:t>
            </w:r>
          </w:p>
        </w:tc>
      </w:tr>
      <w:tr w:rsidR="004D1FEC" w14:paraId="6EA3BD13" w14:textId="77777777">
        <w:trPr>
          <w:cantSplit/>
          <w:trHeight w:val="420"/>
          <w:tblHeader/>
        </w:trPr>
        <w:tc>
          <w:tcPr>
            <w:tcW w:w="1970" w:type="dxa"/>
            <w:tcBorders>
              <w:top w:val="single" w:sz="4" w:space="0" w:color="000000"/>
              <w:left w:val="single" w:sz="4" w:space="0" w:color="000000"/>
              <w:bottom w:val="single" w:sz="4" w:space="0" w:color="000000"/>
              <w:right w:val="nil"/>
            </w:tcBorders>
            <w:shd w:val="clear" w:color="auto" w:fill="A6A6A6"/>
            <w:vAlign w:val="center"/>
          </w:tcPr>
          <w:p w14:paraId="4CB7D085"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Journal name</w:t>
            </w:r>
          </w:p>
        </w:tc>
        <w:tc>
          <w:tcPr>
            <w:tcW w:w="1403" w:type="dxa"/>
            <w:tcBorders>
              <w:top w:val="single" w:sz="4" w:space="0" w:color="000000"/>
              <w:left w:val="single" w:sz="4" w:space="0" w:color="000000"/>
              <w:bottom w:val="single" w:sz="4" w:space="0" w:color="000000"/>
              <w:right w:val="single" w:sz="4" w:space="0" w:color="000000"/>
            </w:tcBorders>
            <w:shd w:val="clear" w:color="auto" w:fill="A6A6A6"/>
          </w:tcPr>
          <w:p w14:paraId="42C75D2D"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Volume / Issue </w:t>
            </w:r>
          </w:p>
        </w:tc>
        <w:tc>
          <w:tcPr>
            <w:tcW w:w="2531" w:type="dxa"/>
            <w:tcBorders>
              <w:top w:val="single" w:sz="4" w:space="0" w:color="000000"/>
              <w:left w:val="single" w:sz="4" w:space="0" w:color="000000"/>
              <w:bottom w:val="single" w:sz="4" w:space="0" w:color="000000"/>
              <w:right w:val="nil"/>
            </w:tcBorders>
            <w:shd w:val="clear" w:color="auto" w:fill="A6A6A6"/>
            <w:vAlign w:val="center"/>
          </w:tcPr>
          <w:p w14:paraId="754E5F89"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Paper Id</w:t>
            </w:r>
          </w:p>
        </w:tc>
        <w:tc>
          <w:tcPr>
            <w:tcW w:w="1748" w:type="dxa"/>
            <w:tcBorders>
              <w:top w:val="single" w:sz="4" w:space="0" w:color="000000"/>
              <w:left w:val="single" w:sz="4" w:space="0" w:color="000000"/>
              <w:bottom w:val="single" w:sz="4" w:space="0" w:color="000000"/>
              <w:right w:val="nil"/>
            </w:tcBorders>
            <w:shd w:val="clear" w:color="auto" w:fill="A6A6A6"/>
            <w:vAlign w:val="center"/>
          </w:tcPr>
          <w:p w14:paraId="5AB402F4"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Main/Co-author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6E231F7" w14:textId="77777777" w:rsidR="004D1FEC" w:rsidRDefault="002163EB">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Paper Title </w:t>
            </w:r>
          </w:p>
        </w:tc>
      </w:tr>
      <w:tr w:rsidR="004D1FEC" w14:paraId="03EF6C8F"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vAlign w:val="center"/>
          </w:tcPr>
          <w:p w14:paraId="1A9974C5"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Annals of R.S.C.B.</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216E94"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 25,</w:t>
            </w:r>
          </w:p>
          <w:p w14:paraId="799BE267"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Issue 4, 2021</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6C4983EC"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ISSN:1583-6258</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5B56F456"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86DF8"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 Multilevel Deep Learning Model for earlier diagnosis of Covid-19 using</w:t>
            </w:r>
          </w:p>
          <w:p w14:paraId="3CCF9E0F"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CNN-LSTM</w:t>
            </w:r>
          </w:p>
        </w:tc>
      </w:tr>
      <w:tr w:rsidR="004D1FEC" w14:paraId="7456671D"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vAlign w:val="center"/>
          </w:tcPr>
          <w:p w14:paraId="13246BE4"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Annals of R.S.C.B.</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4BB74E"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 25,</w:t>
            </w:r>
          </w:p>
          <w:p w14:paraId="2EC4355B"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Issue 4, 2021</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383FAE03"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ISSN:1583-6258</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7E038DA4"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DC3A3"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Recommender System : An Automated Movie Rating Prediction Using an</w:t>
            </w:r>
          </w:p>
          <w:p w14:paraId="4D27362E"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Improved Timefly Algorithm (ITFA)</w:t>
            </w:r>
          </w:p>
        </w:tc>
      </w:tr>
      <w:tr w:rsidR="004D1FEC" w14:paraId="0DBC2930"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vAlign w:val="center"/>
          </w:tcPr>
          <w:p w14:paraId="31BEACA9"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Annals of R.S.C.B.,</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2A33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 25,</w:t>
            </w:r>
          </w:p>
          <w:p w14:paraId="496D3ED1"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Issue 4, 2021</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7F0FA1E0"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ISSN:1583-6258,</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15C2194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12318"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Earlier Detection of Diabetes using Machine Learning</w:t>
            </w:r>
          </w:p>
        </w:tc>
      </w:tr>
      <w:tr w:rsidR="004D1FEC" w14:paraId="24F0B2C7"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vAlign w:val="center"/>
          </w:tcPr>
          <w:p w14:paraId="0684C546"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Journal of Recent Technology and Engineering (IJRTE)</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90AFB3"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Volume-8 Issue-6, March 2020</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7FB13260"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ISSN: 2277-3878,</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4BE69099"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62402"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Brain Tumor Classification using Convolution</w:t>
            </w:r>
          </w:p>
          <w:p w14:paraId="08E0462F"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Neural Network and Size Estimation by Marker</w:t>
            </w:r>
          </w:p>
          <w:p w14:paraId="1EF12A4E"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Based Watershed Segmentation</w:t>
            </w:r>
          </w:p>
        </w:tc>
      </w:tr>
      <w:tr w:rsidR="004D1FEC" w14:paraId="0161D744"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vAlign w:val="center"/>
          </w:tcPr>
          <w:p w14:paraId="410737DC"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IEEE Conference Publication</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F6DC45" w14:textId="77777777" w:rsidR="004D1FEC" w:rsidRDefault="004D1FEC">
            <w:pPr>
              <w:spacing w:line="360" w:lineRule="auto"/>
              <w:jc w:val="center"/>
              <w:rPr>
                <w:rFonts w:ascii="Times New Roman" w:eastAsia="Times New Roman" w:hAnsi="Times New Roman" w:cs="Times New Roman"/>
                <w:sz w:val="21"/>
                <w:szCs w:val="21"/>
              </w:rPr>
            </w:pPr>
          </w:p>
          <w:p w14:paraId="356D2BBE"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April 2020</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3833E859"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ISBN</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978-1-7281-3251-8</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3A656D62"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21447"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 Efficient K-Means Clustering Initialization Using Optimization</w:t>
            </w:r>
          </w:p>
          <w:p w14:paraId="1670D32B"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Algorithm</w:t>
            </w:r>
          </w:p>
        </w:tc>
      </w:tr>
      <w:tr w:rsidR="004D1FEC" w14:paraId="42663788"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tcPr>
          <w:p w14:paraId="218BF97D"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Journal of Engineering and</w:t>
            </w:r>
          </w:p>
          <w:p w14:paraId="11EEE337"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Advanced Technology (Scopus Indexed)</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8F79CE"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Volume-8, Issue-6S3, September 2019</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5F40943C"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ISSN: 2249 – 8958, </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4B83B36D"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Main 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734DE"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Privacy Preservation</w:t>
            </w:r>
          </w:p>
          <w:p w14:paraId="5C03DB13"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using (L, D) Inference Model Based on Dependency Identification Information</w:t>
            </w:r>
          </w:p>
          <w:p w14:paraId="1AF84B1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Gain</w:t>
            </w:r>
          </w:p>
        </w:tc>
      </w:tr>
      <w:tr w:rsidR="004D1FEC" w14:paraId="1E146164"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tcPr>
          <w:p w14:paraId="666D2562"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Journal of Scientific Research in Computer Science and Engineering</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4401DA9"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Volume 6, Issue 2, </w:t>
            </w:r>
          </w:p>
          <w:p w14:paraId="2ABE95F1"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April 2018</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6C8B0535" w14:textId="77777777" w:rsidR="004D1FEC" w:rsidRDefault="002163EB">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E-ISSN: 2320-7639</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2C53A71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EA388"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Mining Health Data in Multimodal Data Series for Disease Prediction</w:t>
            </w:r>
          </w:p>
        </w:tc>
      </w:tr>
      <w:tr w:rsidR="004D1FEC" w14:paraId="088CCD8A" w14:textId="77777777">
        <w:trPr>
          <w:cantSplit/>
          <w:trHeight w:val="1280"/>
          <w:tblHeader/>
        </w:trPr>
        <w:tc>
          <w:tcPr>
            <w:tcW w:w="1970" w:type="dxa"/>
            <w:tcBorders>
              <w:top w:val="single" w:sz="4" w:space="0" w:color="000000"/>
              <w:left w:val="single" w:sz="4" w:space="0" w:color="000000"/>
              <w:bottom w:val="single" w:sz="4" w:space="0" w:color="000000"/>
              <w:right w:val="nil"/>
            </w:tcBorders>
            <w:shd w:val="clear" w:color="auto" w:fill="auto"/>
          </w:tcPr>
          <w:p w14:paraId="0EE8E9A9"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Journal of Engineering Science and Innovative Technology (IJESIT)</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1858B1F1"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Volume 3, Issue 1, January 2014</w:t>
            </w:r>
          </w:p>
          <w:p w14:paraId="1DAF3136" w14:textId="77777777" w:rsidR="004D1FEC" w:rsidRDefault="004D1FEC">
            <w:pPr>
              <w:spacing w:line="360" w:lineRule="auto"/>
              <w:jc w:val="center"/>
              <w:rPr>
                <w:rFonts w:ascii="Times New Roman" w:eastAsia="Times New Roman" w:hAnsi="Times New Roman" w:cs="Times New Roman"/>
                <w:sz w:val="21"/>
                <w:szCs w:val="21"/>
              </w:rPr>
            </w:pP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64FFA31B" w14:textId="77777777" w:rsidR="004D1FEC" w:rsidRDefault="002163EB">
            <w:pPr>
              <w:pBdr>
                <w:top w:val="nil"/>
                <w:left w:val="nil"/>
                <w:bottom w:val="nil"/>
                <w:right w:val="nil"/>
                <w:between w:val="nil"/>
              </w:pBd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ISSN 2319-5967 </w:t>
            </w:r>
          </w:p>
          <w:p w14:paraId="3E212F61" w14:textId="77777777" w:rsidR="004D1FEC" w:rsidRDefault="002163EB">
            <w:pPr>
              <w:pBdr>
                <w:top w:val="nil"/>
                <w:left w:val="nil"/>
                <w:bottom w:val="nil"/>
                <w:right w:val="nil"/>
                <w:between w:val="nil"/>
              </w:pBd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IJESIT1909201401_1400</w:t>
            </w: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1A237DA6"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Main 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801E0"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Study Of Wireless Sensor Network and Its Current trend in Application</w:t>
            </w:r>
          </w:p>
        </w:tc>
      </w:tr>
      <w:tr w:rsidR="004D1FEC" w14:paraId="0774054B" w14:textId="77777777">
        <w:trPr>
          <w:cantSplit/>
          <w:trHeight w:val="1160"/>
          <w:tblHeader/>
        </w:trPr>
        <w:tc>
          <w:tcPr>
            <w:tcW w:w="1970" w:type="dxa"/>
            <w:tcBorders>
              <w:top w:val="single" w:sz="4" w:space="0" w:color="000000"/>
              <w:left w:val="single" w:sz="4" w:space="0" w:color="000000"/>
              <w:bottom w:val="single" w:sz="4" w:space="0" w:color="000000"/>
              <w:right w:val="nil"/>
            </w:tcBorders>
            <w:shd w:val="clear" w:color="auto" w:fill="auto"/>
          </w:tcPr>
          <w:p w14:paraId="1CB5CE79"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International Journal of Engineering Science and Innovative Technology (IJESIT)</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05BEB94C"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Volume 3, Issue 1</w:t>
            </w:r>
            <w:r>
              <w:rPr>
                <w:b/>
                <w:sz w:val="21"/>
                <w:szCs w:val="21"/>
              </w:rPr>
              <w:t xml:space="preserve">, </w:t>
            </w:r>
            <w:r>
              <w:rPr>
                <w:rFonts w:ascii="Times New Roman" w:eastAsia="Times New Roman" w:hAnsi="Times New Roman" w:cs="Times New Roman"/>
                <w:sz w:val="21"/>
                <w:szCs w:val="21"/>
              </w:rPr>
              <w:t>January 2014</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00D75B13" w14:textId="77777777" w:rsidR="004D1FEC" w:rsidRDefault="002163EB">
            <w:pPr>
              <w:spacing w:line="360" w:lineRule="auto"/>
              <w:rPr>
                <w:b/>
                <w:sz w:val="22"/>
                <w:szCs w:val="22"/>
              </w:rPr>
            </w:pPr>
            <w:r>
              <w:rPr>
                <w:rFonts w:ascii="Times New Roman" w:eastAsia="Times New Roman" w:hAnsi="Times New Roman" w:cs="Times New Roman"/>
                <w:sz w:val="21"/>
                <w:szCs w:val="21"/>
              </w:rPr>
              <w:t>ISSN 2319-5967</w:t>
            </w:r>
          </w:p>
          <w:p w14:paraId="60CD9FCC"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IJESIT1909201206_1392</w:t>
            </w:r>
          </w:p>
          <w:p w14:paraId="4B784248" w14:textId="77777777" w:rsidR="004D1FEC" w:rsidRDefault="004D1FEC">
            <w:pPr>
              <w:pBdr>
                <w:top w:val="nil"/>
                <w:left w:val="nil"/>
                <w:bottom w:val="nil"/>
                <w:right w:val="nil"/>
                <w:between w:val="nil"/>
              </w:pBdr>
              <w:rPr>
                <w:rFonts w:ascii="Times New Roman" w:eastAsia="Times New Roman" w:hAnsi="Times New Roman" w:cs="Times New Roman"/>
                <w:color w:val="000000"/>
                <w:sz w:val="24"/>
                <w:szCs w:val="24"/>
              </w:rPr>
            </w:pP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5F939C0C"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Co-author</w:t>
            </w:r>
          </w:p>
          <w:p w14:paraId="3CD654AC" w14:textId="77777777" w:rsidR="004D1FEC" w:rsidRDefault="004D1FEC">
            <w:pPr>
              <w:spacing w:line="360" w:lineRule="auto"/>
              <w:jc w:val="center"/>
              <w:rPr>
                <w:rFonts w:ascii="Times New Roman" w:eastAsia="Times New Roman" w:hAnsi="Times New Roman" w:cs="Times New Roman"/>
                <w:sz w:val="21"/>
                <w:szCs w:val="21"/>
              </w:rPr>
            </w:pP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B1BEF"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Preventing the Privacy Breach Using Perturbation</w:t>
            </w:r>
          </w:p>
          <w:p w14:paraId="5EEB644F" w14:textId="77777777" w:rsidR="004D1FEC" w:rsidRDefault="004D1FEC">
            <w:pPr>
              <w:spacing w:line="360" w:lineRule="auto"/>
              <w:jc w:val="center"/>
              <w:rPr>
                <w:rFonts w:ascii="Times New Roman" w:eastAsia="Times New Roman" w:hAnsi="Times New Roman" w:cs="Times New Roman"/>
                <w:sz w:val="21"/>
                <w:szCs w:val="21"/>
              </w:rPr>
            </w:pPr>
          </w:p>
        </w:tc>
      </w:tr>
      <w:tr w:rsidR="004D1FEC" w14:paraId="7FC12DCA" w14:textId="77777777">
        <w:trPr>
          <w:cantSplit/>
          <w:trHeight w:val="1160"/>
          <w:tblHeader/>
        </w:trPr>
        <w:tc>
          <w:tcPr>
            <w:tcW w:w="1970" w:type="dxa"/>
            <w:tcBorders>
              <w:top w:val="single" w:sz="4" w:space="0" w:color="000000"/>
              <w:left w:val="single" w:sz="4" w:space="0" w:color="000000"/>
              <w:bottom w:val="single" w:sz="4" w:space="0" w:color="000000"/>
              <w:right w:val="nil"/>
            </w:tcBorders>
            <w:shd w:val="clear" w:color="auto" w:fill="auto"/>
          </w:tcPr>
          <w:p w14:paraId="08FBB284" w14:textId="77777777" w:rsidR="004D1FEC" w:rsidRDefault="002163EB">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Journal of Software &amp; Hardware Research in Engineering (IJSHRE)</w:t>
            </w:r>
          </w:p>
        </w:tc>
        <w:tc>
          <w:tcPr>
            <w:tcW w:w="1403" w:type="dxa"/>
            <w:tcBorders>
              <w:top w:val="single" w:sz="4" w:space="0" w:color="000000"/>
              <w:left w:val="single" w:sz="4" w:space="0" w:color="000000"/>
              <w:bottom w:val="single" w:sz="4" w:space="0" w:color="000000"/>
              <w:right w:val="single" w:sz="4" w:space="0" w:color="000000"/>
            </w:tcBorders>
            <w:shd w:val="clear" w:color="auto" w:fill="FFFFFF"/>
          </w:tcPr>
          <w:p w14:paraId="3AFC2222"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Volume 2, Issue 1</w:t>
            </w:r>
            <w:r>
              <w:rPr>
                <w:b/>
                <w:sz w:val="21"/>
                <w:szCs w:val="21"/>
              </w:rPr>
              <w:t xml:space="preserve">, </w:t>
            </w:r>
            <w:r>
              <w:rPr>
                <w:rFonts w:ascii="Times New Roman" w:eastAsia="Times New Roman" w:hAnsi="Times New Roman" w:cs="Times New Roman"/>
                <w:sz w:val="21"/>
                <w:szCs w:val="21"/>
              </w:rPr>
              <w:t>January 2014</w:t>
            </w:r>
          </w:p>
        </w:tc>
        <w:tc>
          <w:tcPr>
            <w:tcW w:w="2531" w:type="dxa"/>
            <w:tcBorders>
              <w:top w:val="single" w:sz="4" w:space="0" w:color="000000"/>
              <w:left w:val="single" w:sz="4" w:space="0" w:color="000000"/>
              <w:bottom w:val="single" w:sz="4" w:space="0" w:color="000000"/>
              <w:right w:val="nil"/>
            </w:tcBorders>
            <w:shd w:val="clear" w:color="auto" w:fill="auto"/>
            <w:vAlign w:val="center"/>
          </w:tcPr>
          <w:p w14:paraId="75B64452" w14:textId="77777777" w:rsidR="004D1FEC" w:rsidRDefault="002163EB">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ISSN NO: 2347- 4890 IJSHRE-2107</w:t>
            </w:r>
          </w:p>
          <w:p w14:paraId="6C67F30D" w14:textId="77777777" w:rsidR="004D1FEC" w:rsidRDefault="004D1FEC">
            <w:pPr>
              <w:spacing w:line="360" w:lineRule="auto"/>
              <w:jc w:val="center"/>
              <w:rPr>
                <w:rFonts w:ascii="Times New Roman" w:eastAsia="Times New Roman" w:hAnsi="Times New Roman" w:cs="Times New Roman"/>
                <w:sz w:val="21"/>
                <w:szCs w:val="21"/>
              </w:rPr>
            </w:pPr>
          </w:p>
        </w:tc>
        <w:tc>
          <w:tcPr>
            <w:tcW w:w="1748" w:type="dxa"/>
            <w:tcBorders>
              <w:top w:val="single" w:sz="4" w:space="0" w:color="000000"/>
              <w:left w:val="single" w:sz="4" w:space="0" w:color="000000"/>
              <w:bottom w:val="single" w:sz="4" w:space="0" w:color="000000"/>
              <w:right w:val="nil"/>
            </w:tcBorders>
            <w:shd w:val="clear" w:color="auto" w:fill="auto"/>
            <w:vAlign w:val="center"/>
          </w:tcPr>
          <w:p w14:paraId="6AE41DE6"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Main author</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FB36" w14:textId="77777777" w:rsidR="004D1FEC" w:rsidRDefault="002163EB">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Study of Functional and Matching Dependencies for Privacy Preservation in  Micro Data</w:t>
            </w:r>
          </w:p>
        </w:tc>
      </w:tr>
    </w:tbl>
    <w:p w14:paraId="3106A328" w14:textId="77777777" w:rsidR="004D1FEC" w:rsidRDefault="004D1FE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p>
    <w:tbl>
      <w:tblPr>
        <w:tblStyle w:val="afff3"/>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4D1FEC" w14:paraId="3DCD09FA" w14:textId="77777777">
        <w:trPr>
          <w:cantSplit/>
          <w:tblHeader/>
        </w:trPr>
        <w:tc>
          <w:tcPr>
            <w:tcW w:w="10206" w:type="dxa"/>
            <w:shd w:val="clear" w:color="auto" w:fill="BFBFBF"/>
          </w:tcPr>
          <w:p w14:paraId="66AE0A46" w14:textId="77777777" w:rsidR="004D1FEC" w:rsidRDefault="002163EB">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INTERNATIONAL CONFERENCES</w:t>
            </w:r>
          </w:p>
        </w:tc>
      </w:tr>
    </w:tbl>
    <w:p w14:paraId="7E04A0E5"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International e-conference on Information, Communication and Networking (eICICN-2021) “</w:t>
      </w:r>
      <w:r>
        <w:rPr>
          <w:rFonts w:ascii="Times New Roman" w:eastAsia="Times New Roman" w:hAnsi="Times New Roman" w:cs="Times New Roman"/>
          <w:b/>
          <w:color w:val="000000"/>
          <w:sz w:val="24"/>
          <w:szCs w:val="24"/>
        </w:rPr>
        <w:t>Improving the Prediction of Diabetes by Applying Features Selection Algorithms</w:t>
      </w:r>
      <w:r>
        <w:rPr>
          <w:rFonts w:ascii="Times New Roman" w:eastAsia="Times New Roman" w:hAnsi="Times New Roman" w:cs="Times New Roman"/>
          <w:color w:val="000000"/>
          <w:sz w:val="24"/>
          <w:szCs w:val="24"/>
        </w:rPr>
        <w:t>” at Easwari Engineering College on Apr 2021.</w:t>
      </w:r>
    </w:p>
    <w:p w14:paraId="129D72AC"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International e-conference on Information, Communication and Networking (eICICN-2021) “</w:t>
      </w:r>
      <w:r>
        <w:rPr>
          <w:rFonts w:ascii="Times New Roman" w:eastAsia="Times New Roman" w:hAnsi="Times New Roman" w:cs="Times New Roman"/>
          <w:b/>
          <w:color w:val="000000"/>
          <w:sz w:val="24"/>
          <w:szCs w:val="24"/>
        </w:rPr>
        <w:t>Feature Selection Using Pearson Coefficient and Information Gain for Disease Prediction”</w:t>
      </w:r>
      <w:r>
        <w:rPr>
          <w:rFonts w:ascii="Times New Roman" w:eastAsia="Times New Roman" w:hAnsi="Times New Roman" w:cs="Times New Roman"/>
          <w:color w:val="000000"/>
          <w:sz w:val="24"/>
          <w:szCs w:val="24"/>
        </w:rPr>
        <w:t xml:space="preserve"> at Easwari Engineering College on Apr 2021.</w:t>
      </w:r>
    </w:p>
    <w:p w14:paraId="3D44DF2A"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International Conference on Disruptive Technologies In Information And Communication (DTIC2020) “</w:t>
      </w:r>
      <w:r>
        <w:rPr>
          <w:rFonts w:ascii="Times New Roman" w:eastAsia="Times New Roman" w:hAnsi="Times New Roman" w:cs="Times New Roman"/>
          <w:b/>
          <w:color w:val="000000"/>
          <w:sz w:val="24"/>
          <w:szCs w:val="24"/>
        </w:rPr>
        <w:t>Earlier Detection Of Diabetes Using Machine Learning</w:t>
      </w:r>
      <w:r>
        <w:rPr>
          <w:rFonts w:ascii="Times New Roman" w:eastAsia="Times New Roman" w:hAnsi="Times New Roman" w:cs="Times New Roman"/>
          <w:color w:val="000000"/>
          <w:sz w:val="24"/>
          <w:szCs w:val="24"/>
        </w:rPr>
        <w:t>” at Bannari Amman Institute of Technology on Aug 2020.</w:t>
      </w:r>
    </w:p>
    <w:p w14:paraId="16322E52"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International Conference on Disruptive Technologies In Information And Communication (DTIC2020) “</w:t>
      </w:r>
      <w:r>
        <w:rPr>
          <w:rFonts w:ascii="Times New Roman" w:eastAsia="Times New Roman" w:hAnsi="Times New Roman" w:cs="Times New Roman"/>
          <w:b/>
          <w:color w:val="000000"/>
          <w:sz w:val="24"/>
          <w:szCs w:val="24"/>
        </w:rPr>
        <w:t>RecommenderSystem  :  An  Automated  Movie  rating  prediction  using  an  improvedTimeFly  algorithm  (iTFA)</w:t>
      </w:r>
      <w:r>
        <w:rPr>
          <w:rFonts w:ascii="Times New Roman" w:eastAsia="Times New Roman" w:hAnsi="Times New Roman" w:cs="Times New Roman"/>
          <w:color w:val="000000"/>
          <w:sz w:val="24"/>
          <w:szCs w:val="24"/>
        </w:rPr>
        <w:t>” at Bannari Amman Institute of Technology on Aug 2020.</w:t>
      </w:r>
    </w:p>
    <w:p w14:paraId="1E27AE06"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International Conference on Recent Trends in Engineering and Technology “</w:t>
      </w:r>
      <w:r>
        <w:rPr>
          <w:rFonts w:ascii="Times New Roman" w:eastAsia="Times New Roman" w:hAnsi="Times New Roman" w:cs="Times New Roman"/>
          <w:b/>
          <w:color w:val="000000"/>
          <w:sz w:val="24"/>
          <w:szCs w:val="24"/>
        </w:rPr>
        <w:t>Fake News Detection Using Machine Learning</w:t>
      </w:r>
      <w:r>
        <w:rPr>
          <w:rFonts w:ascii="Times New Roman" w:eastAsia="Times New Roman" w:hAnsi="Times New Roman" w:cs="Times New Roman"/>
          <w:color w:val="000000"/>
          <w:sz w:val="24"/>
          <w:szCs w:val="24"/>
        </w:rPr>
        <w:t>” at Coimbatore Institute of Engineering and Technology on March 2019.</w:t>
      </w:r>
    </w:p>
    <w:p w14:paraId="734BD26D"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t>Presented a paper in 5th International Conference on Advances in computing and Communication Engineering on the topic “</w:t>
      </w:r>
      <w:r>
        <w:rPr>
          <w:rFonts w:ascii="Times New Roman" w:eastAsia="Times New Roman" w:hAnsi="Times New Roman" w:cs="Times New Roman"/>
          <w:b/>
          <w:color w:val="000000"/>
          <w:sz w:val="24"/>
          <w:szCs w:val="24"/>
        </w:rPr>
        <w:t>A</w:t>
      </w:r>
      <w:r>
        <w:rPr>
          <w:rFonts w:ascii="Times New Roman" w:eastAsia="Times New Roman" w:hAnsi="Times New Roman" w:cs="Times New Roman"/>
          <w:sz w:val="24"/>
          <w:szCs w:val="24"/>
        </w:rPr>
        <w:t>n Effici</w:t>
      </w:r>
      <w:r>
        <w:rPr>
          <w:rFonts w:ascii="Times New Roman" w:eastAsia="Times New Roman" w:hAnsi="Times New Roman" w:cs="Times New Roman"/>
          <w:b/>
          <w:color w:val="000000"/>
          <w:sz w:val="24"/>
          <w:szCs w:val="24"/>
        </w:rPr>
        <w:t>ent K-means Clustering Initialization using Optimization Algorithm</w:t>
      </w:r>
      <w:r>
        <w:rPr>
          <w:rFonts w:ascii="Times New Roman" w:eastAsia="Times New Roman" w:hAnsi="Times New Roman" w:cs="Times New Roman"/>
          <w:color w:val="000000"/>
          <w:sz w:val="24"/>
          <w:szCs w:val="24"/>
        </w:rPr>
        <w:t>” at Bannari Amman Institute of Technology on April 2019.</w:t>
      </w:r>
    </w:p>
    <w:p w14:paraId="3ED48CEB" w14:textId="77777777" w:rsidR="004D1FEC" w:rsidRDefault="002163EB">
      <w:pPr>
        <w:numPr>
          <w:ilvl w:val="0"/>
          <w:numId w:val="4"/>
        </w:numPr>
        <w:pBdr>
          <w:top w:val="nil"/>
          <w:left w:val="nil"/>
          <w:bottom w:val="nil"/>
          <w:right w:val="nil"/>
          <w:between w:val="nil"/>
        </w:pBdr>
        <w:tabs>
          <w:tab w:val="left" w:pos="45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in the International Conference on Innovation in Electrical, Electronics, and Intelligent Computing on the topic </w:t>
      </w:r>
      <w:r>
        <w:rPr>
          <w:rFonts w:ascii="Times New Roman" w:eastAsia="Times New Roman" w:hAnsi="Times New Roman" w:cs="Times New Roman"/>
          <w:b/>
          <w:sz w:val="24"/>
          <w:szCs w:val="24"/>
        </w:rPr>
        <w:t xml:space="preserve">“Privacy Preservation using (L, D) Inference Model Based on Dependency Identification Information Gain” </w:t>
      </w:r>
      <w:r>
        <w:rPr>
          <w:rFonts w:ascii="Times New Roman" w:eastAsia="Times New Roman" w:hAnsi="Times New Roman" w:cs="Times New Roman"/>
          <w:sz w:val="24"/>
          <w:szCs w:val="24"/>
        </w:rPr>
        <w:t>in Sep 2019.</w:t>
      </w:r>
    </w:p>
    <w:p w14:paraId="7B2EEDCE" w14:textId="77777777" w:rsidR="004D1FEC" w:rsidRDefault="002163EB">
      <w:pPr>
        <w:numPr>
          <w:ilvl w:val="0"/>
          <w:numId w:val="4"/>
        </w:numPr>
        <w:tabs>
          <w:tab w:val="left" w:pos="45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Presented a paper </w:t>
      </w:r>
      <w:r>
        <w:rPr>
          <w:rFonts w:ascii="Times New Roman" w:eastAsia="Times New Roman" w:hAnsi="Times New Roman" w:cs="Times New Roman"/>
          <w:b/>
          <w:color w:val="000000"/>
          <w:sz w:val="24"/>
          <w:szCs w:val="24"/>
        </w:rPr>
        <w:t xml:space="preserve">“Enhancing </w:t>
      </w:r>
      <w:r>
        <w:rPr>
          <w:rFonts w:ascii="Times New Roman" w:eastAsia="Times New Roman" w:hAnsi="Times New Roman" w:cs="Times New Roman"/>
          <w:b/>
          <w:i/>
          <w:color w:val="000000"/>
          <w:sz w:val="24"/>
          <w:szCs w:val="24"/>
        </w:rPr>
        <w:t xml:space="preserve">(l , d) </w:t>
      </w:r>
      <w:r>
        <w:rPr>
          <w:rFonts w:ascii="Times New Roman" w:eastAsia="Times New Roman" w:hAnsi="Times New Roman" w:cs="Times New Roman"/>
          <w:b/>
          <w:color w:val="000000"/>
          <w:sz w:val="24"/>
          <w:szCs w:val="24"/>
        </w:rPr>
        <w:t xml:space="preserve">inference model using generalization” National Conference on "Innovation In Computer Technology And Communication (NCICTC'14) </w:t>
      </w:r>
      <w:r>
        <w:rPr>
          <w:rFonts w:ascii="Times New Roman" w:eastAsia="Times New Roman" w:hAnsi="Times New Roman" w:cs="Times New Roman"/>
          <w:color w:val="000000"/>
          <w:sz w:val="24"/>
          <w:szCs w:val="24"/>
        </w:rPr>
        <w:t xml:space="preserve">held at EASA College of Engineering and Technology </w:t>
      </w:r>
    </w:p>
    <w:p w14:paraId="52660141" w14:textId="77777777" w:rsidR="004D1FEC" w:rsidRDefault="002163EB">
      <w:pPr>
        <w:numPr>
          <w:ilvl w:val="0"/>
          <w:numId w:val="4"/>
        </w:numPr>
        <w:pBdr>
          <w:top w:val="nil"/>
          <w:left w:val="nil"/>
          <w:bottom w:val="nil"/>
          <w:right w:val="nil"/>
          <w:between w:val="nil"/>
        </w:pBdr>
        <w:tabs>
          <w:tab w:val="left" w:pos="450"/>
        </w:tabs>
        <w:spacing w:line="360" w:lineRule="auto"/>
        <w:jc w:val="both"/>
        <w:rPr>
          <w:b/>
          <w:color w:val="000000"/>
          <w:sz w:val="24"/>
          <w:szCs w:val="24"/>
        </w:rPr>
      </w:pPr>
      <w:r>
        <w:rPr>
          <w:rFonts w:ascii="Times New Roman" w:eastAsia="Times New Roman" w:hAnsi="Times New Roman" w:cs="Times New Roman"/>
          <w:color w:val="000000"/>
          <w:sz w:val="24"/>
          <w:szCs w:val="24"/>
        </w:rPr>
        <w:lastRenderedPageBreak/>
        <w:t>Presented a paper “</w:t>
      </w:r>
      <w:r>
        <w:rPr>
          <w:rFonts w:ascii="Times New Roman" w:eastAsia="Times New Roman" w:hAnsi="Times New Roman" w:cs="Times New Roman"/>
          <w:b/>
          <w:color w:val="000000"/>
          <w:sz w:val="24"/>
          <w:szCs w:val="24"/>
        </w:rPr>
        <w:t>Novel approach for Preserving Privacy in Micro Data based on Dependency Attributes” 3</w:t>
      </w:r>
      <w:r>
        <w:rPr>
          <w:rFonts w:ascii="Times New Roman" w:eastAsia="Times New Roman" w:hAnsi="Times New Roman" w:cs="Times New Roman"/>
          <w:b/>
          <w:color w:val="000000"/>
          <w:sz w:val="24"/>
          <w:szCs w:val="24"/>
          <w:vertAlign w:val="superscript"/>
        </w:rPr>
        <w:t>rd</w:t>
      </w:r>
      <w:r>
        <w:rPr>
          <w:rFonts w:ascii="Times New Roman" w:eastAsia="Times New Roman" w:hAnsi="Times New Roman" w:cs="Times New Roman"/>
          <w:b/>
          <w:color w:val="000000"/>
          <w:sz w:val="24"/>
          <w:szCs w:val="24"/>
        </w:rPr>
        <w:t xml:space="preserve"> international conference held at Sri Ganesh School of Business and management.</w:t>
      </w:r>
    </w:p>
    <w:p w14:paraId="2E4AF98D" w14:textId="77777777" w:rsidR="004D1FEC" w:rsidRDefault="002163EB">
      <w:pPr>
        <w:numPr>
          <w:ilvl w:val="0"/>
          <w:numId w:val="4"/>
        </w:numPr>
        <w:pBdr>
          <w:top w:val="nil"/>
          <w:left w:val="nil"/>
          <w:bottom w:val="nil"/>
          <w:right w:val="nil"/>
          <w:between w:val="nil"/>
        </w:pBdr>
        <w:tabs>
          <w:tab w:val="left" w:pos="450"/>
        </w:tabs>
        <w:spacing w:after="280" w:line="360" w:lineRule="auto"/>
        <w:jc w:val="both"/>
        <w:rPr>
          <w:b/>
          <w:color w:val="000000"/>
          <w:sz w:val="24"/>
          <w:szCs w:val="24"/>
        </w:rPr>
      </w:pPr>
      <w:r>
        <w:rPr>
          <w:rFonts w:ascii="Times New Roman" w:eastAsia="Times New Roman" w:hAnsi="Times New Roman" w:cs="Times New Roman"/>
          <w:color w:val="000000"/>
          <w:sz w:val="24"/>
          <w:szCs w:val="24"/>
        </w:rPr>
        <w:t>Participated</w:t>
      </w:r>
      <w:r>
        <w:rPr>
          <w:rFonts w:ascii="Times New Roman" w:eastAsia="Times New Roman" w:hAnsi="Times New Roman" w:cs="Times New Roman"/>
          <w:b/>
          <w:color w:val="000000"/>
          <w:sz w:val="24"/>
          <w:szCs w:val="24"/>
        </w:rPr>
        <w:t xml:space="preserve"> International Conference on Communication and Computer Networks for Future (COMNET 2014)  held at PSG college of technology</w:t>
      </w:r>
    </w:p>
    <w:tbl>
      <w:tblPr>
        <w:tblStyle w:val="afff4"/>
        <w:tblW w:w="101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0"/>
      </w:tblGrid>
      <w:tr w:rsidR="004D1FEC" w14:paraId="76684084" w14:textId="77777777">
        <w:trPr>
          <w:cantSplit/>
          <w:trHeight w:val="420"/>
          <w:tblHeader/>
        </w:trPr>
        <w:tc>
          <w:tcPr>
            <w:tcW w:w="10170" w:type="dxa"/>
            <w:shd w:val="clear" w:color="auto" w:fill="A6A6A6"/>
          </w:tcPr>
          <w:p w14:paraId="0D544F06" w14:textId="77777777" w:rsidR="004D1FEC" w:rsidRDefault="002163EB">
            <w:pPr>
              <w:pBdr>
                <w:top w:val="nil"/>
                <w:left w:val="nil"/>
                <w:bottom w:val="nil"/>
                <w:right w:val="nil"/>
                <w:between w:val="nil"/>
              </w:pBdr>
              <w:tabs>
                <w:tab w:val="center" w:pos="4977"/>
              </w:tabs>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SEMINAR &amp; WORKSHOP PROFILE</w:t>
            </w:r>
          </w:p>
        </w:tc>
      </w:tr>
    </w:tbl>
    <w:p w14:paraId="187FEFA8"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webinar on ‘Search Engine Optimization(SEO) Trends 2020’ organized by Department of Computer Science and Engineering, Bannari Amman Institute of Technology, Sathyamangalam, Tamil Nadu on June 5, 2020.</w:t>
      </w:r>
    </w:p>
    <w:p w14:paraId="7F19C27D"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Webinar on "The Art of Publishing in High Impact Journals" organized by Bannari Amman Institute of Technology, Sathyamangalam on 10th June 2020.</w:t>
      </w:r>
    </w:p>
    <w:p w14:paraId="1A473A09"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Webinar on “Data Science For Engineers”  organized by Department of CSE, KIT May 2020</w:t>
      </w:r>
    </w:p>
    <w:p w14:paraId="398A323A"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Webinar on “Artificial Intelligence with computer vision using Deep learning” organized by Bannari Amman Institute of Technology, Sathyamangalam on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11</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June 2020.</w:t>
      </w:r>
    </w:p>
    <w:p w14:paraId="05B5B570"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webinar on "Platform Thinking" organized by Bannari Amman Institute of Technology, Sathyamangalam on 20th June 2020.</w:t>
      </w:r>
    </w:p>
    <w:p w14:paraId="26FE3F6A"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Webinar on “Privacy Application of Blockchain” organized by Department of CSE of in Bannari Amman Institute of Technology  during June 2020</w:t>
      </w:r>
    </w:p>
    <w:p w14:paraId="02D3820E"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Webinar on “ Deep Learning in Bio Medical Image Data Analysis in Biomedical Image Data Analysis” organized by Department of Electronics and Communication Engineering of GMR Institute of Technology, Rajam, Andhra Pradesh during July 03, 2020.</w:t>
      </w:r>
    </w:p>
    <w:p w14:paraId="0730FD93"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Guest Lecture on </w:t>
      </w:r>
      <w:r>
        <w:rPr>
          <w:rFonts w:ascii="Times New Roman" w:eastAsia="Times New Roman" w:hAnsi="Times New Roman" w:cs="Times New Roman"/>
          <w:b/>
          <w:color w:val="000000"/>
          <w:sz w:val="24"/>
          <w:szCs w:val="24"/>
        </w:rPr>
        <w:t>Augmented Reality and Virtual Reality</w:t>
      </w:r>
      <w:r>
        <w:rPr>
          <w:rFonts w:ascii="Times New Roman" w:eastAsia="Times New Roman" w:hAnsi="Times New Roman" w:cs="Times New Roman"/>
          <w:color w:val="000000"/>
          <w:sz w:val="24"/>
          <w:szCs w:val="24"/>
        </w:rPr>
        <w:t xml:space="preserve"> in Bannari Amman Institute of Technology 2019</w:t>
      </w:r>
    </w:p>
    <w:p w14:paraId="7D7CA381"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week National Level Faculty Development Program on </w:t>
      </w:r>
      <w:r>
        <w:rPr>
          <w:rFonts w:ascii="Times New Roman" w:eastAsia="Times New Roman" w:hAnsi="Times New Roman" w:cs="Times New Roman"/>
          <w:b/>
          <w:color w:val="000000"/>
          <w:sz w:val="24"/>
          <w:szCs w:val="24"/>
        </w:rPr>
        <w:t>Cloud Infrastructure and Services and Block chain Technology</w:t>
      </w:r>
      <w:r>
        <w:rPr>
          <w:rFonts w:ascii="Times New Roman" w:eastAsia="Times New Roman" w:hAnsi="Times New Roman" w:cs="Times New Roman"/>
          <w:color w:val="000000"/>
          <w:sz w:val="24"/>
          <w:szCs w:val="24"/>
        </w:rPr>
        <w:t xml:space="preserve"> in Bannari Amman Institute of Technology  2019</w:t>
      </w:r>
    </w:p>
    <w:p w14:paraId="3199780D"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color w:val="000000"/>
          <w:u w:val="single"/>
        </w:rPr>
      </w:pPr>
      <w:r>
        <w:rPr>
          <w:rFonts w:ascii="Times New Roman" w:eastAsia="Times New Roman" w:hAnsi="Times New Roman" w:cs="Times New Roman"/>
          <w:color w:val="000000"/>
          <w:sz w:val="24"/>
          <w:szCs w:val="24"/>
        </w:rPr>
        <w:t xml:space="preserve">One day seminar on </w:t>
      </w:r>
      <w:r>
        <w:rPr>
          <w:rFonts w:ascii="Times New Roman" w:eastAsia="Times New Roman" w:hAnsi="Times New Roman" w:cs="Times New Roman"/>
          <w:b/>
          <w:color w:val="000000"/>
          <w:sz w:val="24"/>
          <w:szCs w:val="24"/>
        </w:rPr>
        <w:t>Software Testing</w:t>
      </w:r>
      <w:r>
        <w:rPr>
          <w:rFonts w:ascii="Times New Roman" w:eastAsia="Times New Roman" w:hAnsi="Times New Roman" w:cs="Times New Roman"/>
          <w:color w:val="000000"/>
          <w:sz w:val="24"/>
          <w:szCs w:val="24"/>
        </w:rPr>
        <w:t xml:space="preserve"> in R.V.S. College of Engineering and Technology</w:t>
      </w:r>
      <w:r>
        <w:rPr>
          <w:color w:val="000000"/>
        </w:rPr>
        <w:t>.</w:t>
      </w:r>
    </w:p>
    <w:p w14:paraId="679F6083"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color w:val="000000"/>
          <w:u w:val="single"/>
        </w:rPr>
      </w:pPr>
      <w:r>
        <w:rPr>
          <w:rFonts w:ascii="Times New Roman" w:eastAsia="Times New Roman" w:hAnsi="Times New Roman" w:cs="Times New Roman"/>
          <w:color w:val="000000"/>
          <w:sz w:val="24"/>
          <w:szCs w:val="24"/>
        </w:rPr>
        <w:t xml:space="preserve">Workshop attended on </w:t>
      </w:r>
      <w:r>
        <w:rPr>
          <w:rFonts w:ascii="Times New Roman" w:eastAsia="Times New Roman" w:hAnsi="Times New Roman" w:cs="Times New Roman"/>
          <w:b/>
          <w:color w:val="000000"/>
          <w:sz w:val="24"/>
          <w:szCs w:val="24"/>
        </w:rPr>
        <w:t xml:space="preserve">Smart Phone Application Development </w:t>
      </w:r>
      <w:r>
        <w:rPr>
          <w:rFonts w:ascii="Times New Roman" w:eastAsia="Times New Roman" w:hAnsi="Times New Roman" w:cs="Times New Roman"/>
          <w:color w:val="000000"/>
          <w:sz w:val="24"/>
          <w:szCs w:val="24"/>
        </w:rPr>
        <w:t>conducted by P4 Technologies</w:t>
      </w:r>
    </w:p>
    <w:p w14:paraId="684680F7"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color w:val="000000"/>
          <w:u w:val="single"/>
        </w:rPr>
      </w:pPr>
      <w:r>
        <w:rPr>
          <w:rFonts w:ascii="Times New Roman" w:eastAsia="Times New Roman" w:hAnsi="Times New Roman" w:cs="Times New Roman"/>
          <w:color w:val="000000"/>
          <w:sz w:val="24"/>
          <w:szCs w:val="24"/>
        </w:rPr>
        <w:t xml:space="preserve">Workshop attended on </w:t>
      </w:r>
      <w:r>
        <w:rPr>
          <w:rFonts w:ascii="Times New Roman" w:eastAsia="Times New Roman" w:hAnsi="Times New Roman" w:cs="Times New Roman"/>
          <w:b/>
          <w:color w:val="000000"/>
          <w:sz w:val="24"/>
          <w:szCs w:val="24"/>
        </w:rPr>
        <w:t xml:space="preserve">Fundamental of Image Processing and Toolbox (MATLAB) </w:t>
      </w:r>
      <w:r>
        <w:rPr>
          <w:rFonts w:ascii="Times New Roman" w:eastAsia="Times New Roman" w:hAnsi="Times New Roman" w:cs="Times New Roman"/>
          <w:color w:val="000000"/>
          <w:sz w:val="24"/>
          <w:szCs w:val="24"/>
        </w:rPr>
        <w:t xml:space="preserve">in      Avinashilingam University. </w:t>
      </w:r>
    </w:p>
    <w:p w14:paraId="73CE7BD6" w14:textId="77777777" w:rsidR="004D1FEC" w:rsidRDefault="002163EB">
      <w:pPr>
        <w:numPr>
          <w:ilvl w:val="0"/>
          <w:numId w:val="6"/>
        </w:numPr>
        <w:pBdr>
          <w:top w:val="nil"/>
          <w:left w:val="nil"/>
          <w:bottom w:val="nil"/>
          <w:right w:val="nil"/>
          <w:between w:val="nil"/>
        </w:pBdr>
        <w:tabs>
          <w:tab w:val="left" w:pos="270"/>
        </w:tabs>
        <w:spacing w:line="360" w:lineRule="auto"/>
        <w:ind w:left="810"/>
        <w:jc w:val="both"/>
        <w:rPr>
          <w:color w:val="000000"/>
          <w:u w:val="single"/>
        </w:rPr>
      </w:pPr>
      <w:r>
        <w:rPr>
          <w:rFonts w:ascii="Times New Roman" w:eastAsia="Times New Roman" w:hAnsi="Times New Roman" w:cs="Times New Roman"/>
          <w:color w:val="000000"/>
          <w:sz w:val="24"/>
          <w:szCs w:val="24"/>
        </w:rPr>
        <w:t xml:space="preserve">Participated in a Two weekends ISTE workshop on </w:t>
      </w:r>
      <w:r>
        <w:rPr>
          <w:rFonts w:ascii="Times New Roman" w:eastAsia="Times New Roman" w:hAnsi="Times New Roman" w:cs="Times New Roman"/>
          <w:b/>
          <w:color w:val="000000"/>
          <w:sz w:val="24"/>
          <w:szCs w:val="24"/>
        </w:rPr>
        <w:t>Aakash Android Application Programming</w:t>
      </w:r>
      <w:r>
        <w:rPr>
          <w:rFonts w:ascii="Times New Roman" w:eastAsia="Times New Roman" w:hAnsi="Times New Roman" w:cs="Times New Roman"/>
          <w:color w:val="000000"/>
          <w:sz w:val="24"/>
          <w:szCs w:val="24"/>
        </w:rPr>
        <w:t xml:space="preserve"> conducted by Indian Institute of Technology Bombay</w:t>
      </w:r>
    </w:p>
    <w:p w14:paraId="5371C776" w14:textId="77777777" w:rsidR="004D1FEC" w:rsidRDefault="004D1FEC">
      <w:pPr>
        <w:pBdr>
          <w:top w:val="nil"/>
          <w:left w:val="nil"/>
          <w:bottom w:val="nil"/>
          <w:right w:val="nil"/>
          <w:between w:val="nil"/>
        </w:pBdr>
        <w:tabs>
          <w:tab w:val="left" w:pos="270"/>
        </w:tabs>
        <w:spacing w:line="360" w:lineRule="auto"/>
        <w:ind w:left="360"/>
        <w:jc w:val="both"/>
        <w:rPr>
          <w:color w:val="000000"/>
          <w:u w:val="single"/>
        </w:rPr>
      </w:pPr>
    </w:p>
    <w:tbl>
      <w:tblPr>
        <w:tblStyle w:val="afff5"/>
        <w:tblW w:w="1020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206"/>
      </w:tblGrid>
      <w:tr w:rsidR="004D1FEC" w14:paraId="7E19711B" w14:textId="77777777" w:rsidTr="004D1F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06" w:type="dxa"/>
          </w:tcPr>
          <w:p w14:paraId="4EFDEA7C" w14:textId="77777777" w:rsidR="004D1FEC" w:rsidRDefault="002163EB">
            <w:pPr>
              <w:pBdr>
                <w:top w:val="nil"/>
                <w:left w:val="nil"/>
                <w:bottom w:val="nil"/>
                <w:right w:val="nil"/>
                <w:between w:val="nil"/>
              </w:pBdr>
              <w:tabs>
                <w:tab w:val="center" w:pos="4977"/>
              </w:tabs>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lastRenderedPageBreak/>
              <w:t>FACULTY DEVELOPMENT PROGRAM</w:t>
            </w:r>
          </w:p>
        </w:tc>
      </w:tr>
    </w:tbl>
    <w:p w14:paraId="311525C0" w14:textId="77777777" w:rsidR="004D1FEC" w:rsidRDefault="004D1FEC">
      <w:pPr>
        <w:pBdr>
          <w:top w:val="nil"/>
          <w:left w:val="nil"/>
          <w:bottom w:val="nil"/>
          <w:right w:val="nil"/>
          <w:between w:val="nil"/>
        </w:pBdr>
        <w:tabs>
          <w:tab w:val="center" w:pos="4977"/>
        </w:tabs>
        <w:spacing w:line="360" w:lineRule="auto"/>
        <w:jc w:val="both"/>
        <w:rPr>
          <w:rFonts w:ascii="Times New Roman" w:eastAsia="Times New Roman" w:hAnsi="Times New Roman" w:cs="Times New Roman"/>
          <w:b/>
          <w:color w:val="000000"/>
          <w:sz w:val="26"/>
          <w:szCs w:val="26"/>
        </w:rPr>
      </w:pPr>
    </w:p>
    <w:p w14:paraId="135603DB"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days International Faculty Development Program on Data Science and Machine Learning, held from 19-01-2022 to 31-01-2022 through online organized by Sathyabama Institute of Science and Technology</w:t>
      </w:r>
    </w:p>
    <w:p w14:paraId="65DE9883"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Weeks Faculty Development Programme from 18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Aug to 28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Aug 2021 on Technology Insights on IOT, Artificial Intelligence and Data Science organized by the Easwari Engineering College</w:t>
      </w:r>
    </w:p>
    <w:p w14:paraId="278DBD06"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 Development Programme from 2020-06-11 to 2020-06-13 on Python 3.4.3 organized by St. Joseph's Institute of Technology with course material provided by Spoken Tutorial Project, IIT Bombay.</w:t>
      </w:r>
    </w:p>
    <w:p w14:paraId="03994415"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Amrita - Hebeon Online Webinar cum Workshop on "Data Science using Python" for faculty members using Microsoft Teams Platform Organized by Amrita College of Engineering and Technology, Nagercoil and Hebeon Technologies, Hyderabad during 17th June 2020 to 25th June 2020.</w:t>
      </w:r>
    </w:p>
    <w:p w14:paraId="29D5963F"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Five Days Online Faculty Development Programme on “Building Web Applications with MEAN Stack Technologies” organized by the Departments of Computer Science and Engineering and Information Technology, Kongu Engineering College from 15.06.2020 to 19.06. 2020.</w:t>
      </w:r>
    </w:p>
    <w:p w14:paraId="01F1C6B5"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days FDP on “AI and IoT for Medical Applications” organized by Department of Electronics and Communication Engineering of GMR Institute of Technology, Rajam during June 01 - 03, 2020</w:t>
      </w:r>
    </w:p>
    <w:p w14:paraId="3360BCBC"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week National level FDP on “Mathematical Modeling in Multidisciplinary Domain” held at Bannari Amman Institute of Technology, Sathyamangalam, Tamil Nadu June 2020</w:t>
      </w:r>
    </w:p>
    <w:p w14:paraId="21354DDF"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AICTE one week National level FDP on “Cloud Infrastructure &amp; Service And Blockchain Technology” held at Bannari Amman Institute of Technology, Sathyamangalam, Tamil Nadu 2019</w:t>
      </w:r>
    </w:p>
    <w:p w14:paraId="14F918C4" w14:textId="77777777" w:rsidR="004D1FEC" w:rsidRDefault="002163EB">
      <w:pPr>
        <w:numPr>
          <w:ilvl w:val="0"/>
          <w:numId w:val="8"/>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AICTE two week FDP on “Artificial Intelligence Techniques In Data Analytics And Information Retrieval” held at Bannari Amman Institute of Technology, Sathyamangalam, Tamil Nadu 2019</w:t>
      </w:r>
    </w:p>
    <w:tbl>
      <w:tblPr>
        <w:tblStyle w:val="afff6"/>
        <w:tblW w:w="1020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206"/>
      </w:tblGrid>
      <w:tr w:rsidR="004D1FEC" w14:paraId="7DAF4F28" w14:textId="77777777" w:rsidTr="004D1F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06" w:type="dxa"/>
          </w:tcPr>
          <w:p w14:paraId="3337C5E2" w14:textId="77777777" w:rsidR="004D1FEC" w:rsidRDefault="002163EB">
            <w:pP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COURSES</w:t>
            </w:r>
          </w:p>
        </w:tc>
      </w:tr>
    </w:tbl>
    <w:p w14:paraId="497CAC7D" w14:textId="77777777" w:rsidR="004D1FEC" w:rsidRDefault="004D1FEC">
      <w:p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p>
    <w:p w14:paraId="4EF21419" w14:textId="77777777" w:rsidR="004D1FEC" w:rsidRDefault="002163EB">
      <w:pPr>
        <w:numPr>
          <w:ilvl w:val="0"/>
          <w:numId w:val="1"/>
        </w:numPr>
        <w:pBdr>
          <w:top w:val="nil"/>
          <w:left w:val="nil"/>
          <w:bottom w:val="nil"/>
          <w:right w:val="nil"/>
          <w:between w:val="nil"/>
        </w:pBdr>
        <w:tabs>
          <w:tab w:val="left" w:pos="27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NPTEL 12 Weeks Course Online Certification On  "Problem Solving Through Programming C"</w:t>
      </w:r>
    </w:p>
    <w:p w14:paraId="37F9D102" w14:textId="77777777" w:rsidR="004D1FEC" w:rsidRDefault="004D1FEC">
      <w:pPr>
        <w:pBdr>
          <w:top w:val="nil"/>
          <w:left w:val="nil"/>
          <w:bottom w:val="nil"/>
          <w:right w:val="nil"/>
          <w:between w:val="nil"/>
        </w:pBdr>
        <w:tabs>
          <w:tab w:val="left" w:pos="270"/>
        </w:tabs>
        <w:spacing w:line="360" w:lineRule="auto"/>
        <w:ind w:left="360"/>
        <w:jc w:val="both"/>
        <w:rPr>
          <w:color w:val="000000"/>
          <w:u w:val="single"/>
        </w:rPr>
      </w:pPr>
    </w:p>
    <w:tbl>
      <w:tblPr>
        <w:tblStyle w:val="afff7"/>
        <w:tblW w:w="1012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7"/>
        <w:gridCol w:w="6550"/>
      </w:tblGrid>
      <w:tr w:rsidR="004D1FEC" w14:paraId="3375798E" w14:textId="77777777">
        <w:trPr>
          <w:gridAfter w:val="1"/>
          <w:wAfter w:w="6550" w:type="dxa"/>
          <w:cantSplit/>
          <w:trHeight w:val="388"/>
          <w:tblHeader/>
        </w:trPr>
        <w:tc>
          <w:tcPr>
            <w:tcW w:w="3577" w:type="dxa"/>
            <w:shd w:val="clear" w:color="auto" w:fill="A6A6A6"/>
          </w:tcPr>
          <w:p w14:paraId="05D40FF9" w14:textId="77777777" w:rsidR="004D1FEC" w:rsidRDefault="002163EB">
            <w:pPr>
              <w:spacing w:line="360" w:lineRule="auto"/>
              <w:ind w:left="75"/>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TECHNICAL PROFILE</w:t>
            </w:r>
          </w:p>
        </w:tc>
      </w:tr>
      <w:tr w:rsidR="004D1FEC" w14:paraId="5737A486" w14:textId="77777777">
        <w:trPr>
          <w:cantSplit/>
          <w:trHeight w:val="1081"/>
          <w:tblHeader/>
        </w:trPr>
        <w:tc>
          <w:tcPr>
            <w:tcW w:w="3577" w:type="dxa"/>
          </w:tcPr>
          <w:p w14:paraId="3CC51BF8" w14:textId="77777777" w:rsidR="004D1FEC" w:rsidRDefault="002163EB">
            <w:pPr>
              <w:numPr>
                <w:ilvl w:val="0"/>
                <w:numId w:val="3"/>
              </w:numPr>
              <w:tabs>
                <w:tab w:val="left" w:pos="360"/>
              </w:tabs>
              <w:spacing w:line="360" w:lineRule="auto"/>
              <w:ind w:right="-108"/>
              <w:rPr>
                <w:sz w:val="24"/>
                <w:szCs w:val="24"/>
              </w:rPr>
            </w:pPr>
            <w:r>
              <w:rPr>
                <w:rFonts w:ascii="Times New Roman" w:eastAsia="Times New Roman" w:hAnsi="Times New Roman" w:cs="Times New Roman"/>
                <w:sz w:val="24"/>
                <w:szCs w:val="24"/>
              </w:rPr>
              <w:t>Computer Languages</w:t>
            </w:r>
          </w:p>
          <w:p w14:paraId="70CEDBB2" w14:textId="77777777" w:rsidR="004D1FEC" w:rsidRDefault="002163EB">
            <w:pPr>
              <w:numPr>
                <w:ilvl w:val="0"/>
                <w:numId w:val="3"/>
              </w:numPr>
              <w:tabs>
                <w:tab w:val="left" w:pos="360"/>
              </w:tabs>
              <w:spacing w:line="360" w:lineRule="auto"/>
              <w:rPr>
                <w:sz w:val="24"/>
                <w:szCs w:val="24"/>
              </w:rPr>
            </w:pPr>
            <w:r>
              <w:rPr>
                <w:rFonts w:ascii="Times New Roman" w:eastAsia="Times New Roman" w:hAnsi="Times New Roman" w:cs="Times New Roman"/>
                <w:sz w:val="24"/>
                <w:szCs w:val="24"/>
              </w:rPr>
              <w:t>Database</w:t>
            </w:r>
          </w:p>
          <w:p w14:paraId="4ACF3D5D" w14:textId="77777777" w:rsidR="004D1FEC" w:rsidRDefault="002163EB">
            <w:pPr>
              <w:numPr>
                <w:ilvl w:val="0"/>
                <w:numId w:val="3"/>
              </w:numPr>
              <w:tabs>
                <w:tab w:val="left" w:pos="360"/>
              </w:tabs>
              <w:spacing w:line="360" w:lineRule="auto"/>
              <w:rPr>
                <w:sz w:val="24"/>
                <w:szCs w:val="24"/>
              </w:rPr>
            </w:pPr>
            <w:r>
              <w:rPr>
                <w:rFonts w:ascii="Times New Roman" w:eastAsia="Times New Roman" w:hAnsi="Times New Roman" w:cs="Times New Roman"/>
                <w:sz w:val="24"/>
                <w:szCs w:val="24"/>
              </w:rPr>
              <w:t xml:space="preserve">IDE  </w:t>
            </w:r>
          </w:p>
        </w:tc>
        <w:tc>
          <w:tcPr>
            <w:tcW w:w="6550" w:type="dxa"/>
          </w:tcPr>
          <w:p w14:paraId="0B7202D0" w14:textId="77777777" w:rsidR="004D1FEC" w:rsidRDefault="002163EB">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 C++, Python, Java, PHP, Java Script.</w:t>
            </w:r>
          </w:p>
          <w:p w14:paraId="2FE299DD" w14:textId="77777777" w:rsidR="004D1FEC" w:rsidRDefault="002163EB">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MS-Access, SQL Server, Postgres.</w:t>
            </w:r>
          </w:p>
          <w:p w14:paraId="233584E2" w14:textId="77777777" w:rsidR="004D1FEC" w:rsidRDefault="002163EB">
            <w:pPr>
              <w:tabs>
                <w:tab w:val="left" w:pos="36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Eclipse, Net beans, Visual studio</w:t>
            </w:r>
          </w:p>
        </w:tc>
      </w:tr>
    </w:tbl>
    <w:p w14:paraId="0CAF7B08" w14:textId="77777777" w:rsidR="004D1FEC" w:rsidRDefault="004D1FEC">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f8"/>
        <w:tblW w:w="1018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88"/>
      </w:tblGrid>
      <w:tr w:rsidR="004D1FEC" w14:paraId="45B7DB3C" w14:textId="77777777">
        <w:trPr>
          <w:cantSplit/>
          <w:trHeight w:val="520"/>
          <w:tblHeader/>
        </w:trPr>
        <w:tc>
          <w:tcPr>
            <w:tcW w:w="10188" w:type="dxa"/>
            <w:shd w:val="clear" w:color="auto" w:fill="A6A6A6"/>
          </w:tcPr>
          <w:p w14:paraId="430F86EC" w14:textId="77777777" w:rsidR="004D1FEC" w:rsidRDefault="002163EB">
            <w:pPr>
              <w:spacing w:line="360" w:lineRule="auto"/>
              <w:ind w:left="60"/>
              <w:rPr>
                <w:color w:val="262626"/>
              </w:rPr>
            </w:pPr>
            <w:r>
              <w:rPr>
                <w:rFonts w:ascii="Times New Roman" w:eastAsia="Times New Roman" w:hAnsi="Times New Roman" w:cs="Times New Roman"/>
                <w:b/>
                <w:color w:val="000000"/>
                <w:sz w:val="26"/>
                <w:szCs w:val="26"/>
              </w:rPr>
              <w:t>AREA OF INTEREST</w:t>
            </w:r>
          </w:p>
        </w:tc>
      </w:tr>
    </w:tbl>
    <w:p w14:paraId="39625BEC" w14:textId="77777777" w:rsidR="004D1FEC" w:rsidRDefault="002163EB">
      <w:pPr>
        <w:numPr>
          <w:ilvl w:val="0"/>
          <w:numId w:val="7"/>
        </w:numPr>
        <w:pBdr>
          <w:top w:val="nil"/>
          <w:left w:val="nil"/>
          <w:bottom w:val="nil"/>
          <w:right w:val="nil"/>
          <w:between w:val="nil"/>
        </w:pBdr>
        <w:spacing w:line="360" w:lineRule="auto"/>
        <w:ind w:left="720"/>
        <w:rPr>
          <w:color w:val="000000"/>
          <w:sz w:val="24"/>
          <w:szCs w:val="24"/>
        </w:rPr>
      </w:pPr>
      <w:r>
        <w:rPr>
          <w:rFonts w:ascii="Times New Roman" w:eastAsia="Times New Roman" w:hAnsi="Times New Roman" w:cs="Times New Roman"/>
          <w:color w:val="000000"/>
          <w:sz w:val="24"/>
          <w:szCs w:val="24"/>
        </w:rPr>
        <w:t>Database Management System.</w:t>
      </w:r>
    </w:p>
    <w:p w14:paraId="77EFFB13" w14:textId="74F685C0" w:rsidR="004D1FEC" w:rsidRPr="004176B6" w:rsidRDefault="002163EB" w:rsidP="004176B6">
      <w:pPr>
        <w:numPr>
          <w:ilvl w:val="0"/>
          <w:numId w:val="7"/>
        </w:numPr>
        <w:pBdr>
          <w:top w:val="nil"/>
          <w:left w:val="nil"/>
          <w:bottom w:val="nil"/>
          <w:right w:val="nil"/>
          <w:between w:val="nil"/>
        </w:pBdr>
        <w:spacing w:line="360" w:lineRule="auto"/>
        <w:ind w:left="720"/>
        <w:rPr>
          <w:color w:val="000000"/>
          <w:sz w:val="24"/>
          <w:szCs w:val="24"/>
        </w:rPr>
      </w:pPr>
      <w:r>
        <w:rPr>
          <w:rFonts w:ascii="Times New Roman" w:eastAsia="Times New Roman" w:hAnsi="Times New Roman" w:cs="Times New Roman"/>
          <w:color w:val="000000"/>
          <w:sz w:val="24"/>
          <w:szCs w:val="24"/>
        </w:rPr>
        <w:t>Object Oriented Concepts</w:t>
      </w:r>
      <w:r w:rsidRPr="004176B6">
        <w:rPr>
          <w:rFonts w:ascii="Times New Roman" w:eastAsia="Times New Roman" w:hAnsi="Times New Roman" w:cs="Times New Roman"/>
          <w:sz w:val="24"/>
          <w:szCs w:val="24"/>
        </w:rPr>
        <w:t xml:space="preserve"> </w:t>
      </w:r>
    </w:p>
    <w:tbl>
      <w:tblPr>
        <w:tblStyle w:val="afffa"/>
        <w:tblW w:w="101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0"/>
      </w:tblGrid>
      <w:tr w:rsidR="004D1FEC" w14:paraId="686A529E" w14:textId="77777777">
        <w:trPr>
          <w:cantSplit/>
          <w:trHeight w:val="400"/>
          <w:tblHeader/>
        </w:trPr>
        <w:tc>
          <w:tcPr>
            <w:tcW w:w="10170" w:type="dxa"/>
            <w:shd w:val="clear" w:color="auto" w:fill="A6A6A6"/>
          </w:tcPr>
          <w:p w14:paraId="4C80131E" w14:textId="77777777" w:rsidR="004D1FEC" w:rsidRDefault="002163EB">
            <w:pPr>
              <w:spacing w:line="36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COURSE COMPLETION</w:t>
            </w:r>
          </w:p>
        </w:tc>
      </w:tr>
    </w:tbl>
    <w:p w14:paraId="51F066BE" w14:textId="77777777" w:rsidR="004D1FEC" w:rsidRDefault="002163EB">
      <w:pPr>
        <w:numPr>
          <w:ilvl w:val="0"/>
          <w:numId w:val="2"/>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b/>
          <w:color w:val="000000"/>
          <w:sz w:val="24"/>
          <w:szCs w:val="24"/>
        </w:rPr>
        <w:t>Digital Audio Editing certificate</w:t>
      </w:r>
      <w:r>
        <w:rPr>
          <w:rFonts w:ascii="Times New Roman" w:eastAsia="Times New Roman" w:hAnsi="Times New Roman" w:cs="Times New Roman"/>
          <w:color w:val="000000"/>
          <w:sz w:val="24"/>
          <w:szCs w:val="24"/>
        </w:rPr>
        <w:t xml:space="preserve"> under </w:t>
      </w:r>
      <w:r>
        <w:rPr>
          <w:rFonts w:ascii="Times New Roman" w:eastAsia="Times New Roman" w:hAnsi="Times New Roman" w:cs="Times New Roman"/>
          <w:b/>
          <w:color w:val="000000"/>
          <w:sz w:val="24"/>
          <w:szCs w:val="24"/>
        </w:rPr>
        <w:t>Campus Image.</w:t>
      </w:r>
    </w:p>
    <w:p w14:paraId="0EA25DB8" w14:textId="77777777" w:rsidR="004D1FEC" w:rsidRDefault="002163EB">
      <w:pPr>
        <w:numPr>
          <w:ilvl w:val="0"/>
          <w:numId w:val="2"/>
        </w:numPr>
        <w:pBdr>
          <w:top w:val="nil"/>
          <w:left w:val="nil"/>
          <w:bottom w:val="nil"/>
          <w:right w:val="nil"/>
          <w:between w:val="nil"/>
        </w:pBdr>
        <w:spacing w:after="200" w:line="360" w:lineRule="auto"/>
        <w:rPr>
          <w:color w:val="000000"/>
          <w:sz w:val="24"/>
          <w:szCs w:val="24"/>
        </w:rPr>
      </w:pPr>
      <w:r>
        <w:rPr>
          <w:rFonts w:ascii="Times New Roman" w:eastAsia="Times New Roman" w:hAnsi="Times New Roman" w:cs="Times New Roman"/>
          <w:color w:val="000000"/>
          <w:sz w:val="24"/>
          <w:szCs w:val="24"/>
        </w:rPr>
        <w:t>Certificate in Developing Enterprise Application using .</w:t>
      </w:r>
      <w:r>
        <w:rPr>
          <w:rFonts w:ascii="Times New Roman" w:eastAsia="Times New Roman" w:hAnsi="Times New Roman" w:cs="Times New Roman"/>
          <w:b/>
          <w:color w:val="000000"/>
          <w:sz w:val="24"/>
          <w:szCs w:val="24"/>
        </w:rPr>
        <w:t>NET Framework</w:t>
      </w:r>
      <w:r>
        <w:rPr>
          <w:rFonts w:ascii="Times New Roman" w:eastAsia="Times New Roman" w:hAnsi="Times New Roman" w:cs="Times New Roman"/>
          <w:color w:val="000000"/>
          <w:sz w:val="24"/>
          <w:szCs w:val="24"/>
        </w:rPr>
        <w:t xml:space="preserve"> under </w:t>
      </w:r>
      <w:r>
        <w:rPr>
          <w:rFonts w:ascii="Times New Roman" w:eastAsia="Times New Roman" w:hAnsi="Times New Roman" w:cs="Times New Roman"/>
          <w:b/>
          <w:color w:val="000000"/>
          <w:sz w:val="24"/>
          <w:szCs w:val="24"/>
        </w:rPr>
        <w:t>NIIT.</w:t>
      </w:r>
    </w:p>
    <w:tbl>
      <w:tblPr>
        <w:tblStyle w:val="afffb"/>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0"/>
      </w:tblGrid>
      <w:tr w:rsidR="004D1FEC" w14:paraId="332B63FD" w14:textId="77777777">
        <w:trPr>
          <w:cantSplit/>
          <w:trHeight w:val="340"/>
          <w:tblHeader/>
        </w:trPr>
        <w:tc>
          <w:tcPr>
            <w:tcW w:w="10170" w:type="dxa"/>
            <w:shd w:val="clear" w:color="auto" w:fill="A6A6A6"/>
          </w:tcPr>
          <w:p w14:paraId="05F21564" w14:textId="77777777" w:rsidR="004D1FEC" w:rsidRDefault="002163EB">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INTERNSHIP</w:t>
            </w:r>
          </w:p>
        </w:tc>
      </w:tr>
    </w:tbl>
    <w:p w14:paraId="22A79F67" w14:textId="77777777" w:rsidR="004D1FEC" w:rsidRDefault="002163EB">
      <w:pPr>
        <w:spacing w:line="360" w:lineRule="auto"/>
        <w:ind w:right="-7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Attended Internship from May 2013 to June 2013 in </w:t>
      </w:r>
      <w:r>
        <w:rPr>
          <w:rFonts w:ascii="Times New Roman" w:eastAsia="Times New Roman" w:hAnsi="Times New Roman" w:cs="Times New Roman"/>
          <w:b/>
          <w:sz w:val="24"/>
          <w:szCs w:val="24"/>
        </w:rPr>
        <w:t>Tecknologics Company.</w:t>
      </w:r>
    </w:p>
    <w:p w14:paraId="139AF8A1" w14:textId="77777777" w:rsidR="004D1FEC" w:rsidRDefault="004D1FEC">
      <w:pPr>
        <w:tabs>
          <w:tab w:val="left" w:pos="1800"/>
        </w:tabs>
        <w:ind w:left="90"/>
        <w:jc w:val="both"/>
        <w:rPr>
          <w:rFonts w:ascii="Times New Roman" w:eastAsia="Times New Roman" w:hAnsi="Times New Roman" w:cs="Times New Roman"/>
          <w:sz w:val="24"/>
          <w:szCs w:val="24"/>
        </w:rPr>
      </w:pPr>
    </w:p>
    <w:tbl>
      <w:tblPr>
        <w:tblStyle w:val="afffc"/>
        <w:tblW w:w="1018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88"/>
      </w:tblGrid>
      <w:tr w:rsidR="004D1FEC" w14:paraId="45CB8757" w14:textId="77777777">
        <w:trPr>
          <w:cantSplit/>
          <w:trHeight w:val="380"/>
          <w:tblHeader/>
        </w:trPr>
        <w:tc>
          <w:tcPr>
            <w:tcW w:w="10188" w:type="dxa"/>
            <w:shd w:val="clear" w:color="auto" w:fill="A6A6A6"/>
          </w:tcPr>
          <w:p w14:paraId="3B40F388" w14:textId="77777777" w:rsidR="004D1FEC" w:rsidRDefault="002163EB">
            <w:pPr>
              <w:tabs>
                <w:tab w:val="left" w:pos="1800"/>
              </w:tabs>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PERSONAL PROFILE</w:t>
            </w:r>
          </w:p>
        </w:tc>
      </w:tr>
    </w:tbl>
    <w:p w14:paraId="2C13F3C4" w14:textId="77777777" w:rsidR="004D1FEC" w:rsidRDefault="002163E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Father’s name                   </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R.Rajendran</w:t>
      </w:r>
    </w:p>
    <w:p w14:paraId="147B73E8"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Spouse Name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D.Mohan Kumar</w:t>
      </w:r>
    </w:p>
    <w:p w14:paraId="5F1A4C9E"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16.02.1991</w:t>
      </w:r>
    </w:p>
    <w:p w14:paraId="0EFA323A"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Language known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Tamil, English, Kannadam.</w:t>
      </w:r>
    </w:p>
    <w:p w14:paraId="2F6592F8"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Gender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Female</w:t>
      </w:r>
    </w:p>
    <w:p w14:paraId="66C3FAE6"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Marital status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Married</w:t>
      </w:r>
    </w:p>
    <w:p w14:paraId="077D3C59" w14:textId="77777777" w:rsidR="004D1FEC" w:rsidRDefault="002163EB">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Mother tongue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Kannadam</w:t>
      </w:r>
    </w:p>
    <w:p w14:paraId="13283F28" w14:textId="36F11CA5" w:rsidR="00361755" w:rsidRDefault="002163EB" w:rsidP="00361755">
      <w:pPr>
        <w:spacing w:line="360" w:lineRule="auto"/>
        <w:ind w:left="1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Nationality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Indian</w:t>
      </w:r>
    </w:p>
    <w:p w14:paraId="6D29A5C3" w14:textId="77777777" w:rsidR="004D1FEC" w:rsidRDefault="002163EB">
      <w:pPr>
        <w:spacing w:line="36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Declaration:</w:t>
      </w:r>
    </w:p>
    <w:p w14:paraId="71C92817" w14:textId="77777777" w:rsidR="004D1FEC" w:rsidRDefault="002163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 hereby declare that the above particulars given are true and faith to the best of my knowledge and belief.</w:t>
      </w:r>
    </w:p>
    <w:p w14:paraId="4D13FD1B" w14:textId="77777777" w:rsidR="004D1FEC" w:rsidRDefault="002163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Place: Coimbatore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yours truthfully,</w:t>
      </w:r>
    </w:p>
    <w:p w14:paraId="12E1CD4D" w14:textId="77777777" w:rsidR="004D1FEC" w:rsidRDefault="002163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5468974" wp14:editId="1E13E269">
            <wp:extent cx="990600" cy="323850"/>
            <wp:effectExtent l="0" t="0" r="0" b="0"/>
            <wp:docPr id="8" name="image2.jpg" descr="Deepika.R_Signature.jpg"/>
            <wp:cNvGraphicFramePr/>
            <a:graphic xmlns:a="http://schemas.openxmlformats.org/drawingml/2006/main">
              <a:graphicData uri="http://schemas.openxmlformats.org/drawingml/2006/picture">
                <pic:pic xmlns:pic="http://schemas.openxmlformats.org/drawingml/2006/picture">
                  <pic:nvPicPr>
                    <pic:cNvPr id="0" name="image2.jpg" descr="Deepika.R_Signature.jpg"/>
                    <pic:cNvPicPr preferRelativeResize="0"/>
                  </pic:nvPicPr>
                  <pic:blipFill>
                    <a:blip r:embed="rId9"/>
                    <a:srcRect t="22131" b="22131"/>
                    <a:stretch>
                      <a:fillRect/>
                    </a:stretch>
                  </pic:blipFill>
                  <pic:spPr>
                    <a:xfrm>
                      <a:off x="0" y="0"/>
                      <a:ext cx="990600" cy="3238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7B8DCA4D" w14:textId="77777777" w:rsidR="004D1FEC" w:rsidRDefault="002163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(R.DEEPIKA)</w:t>
      </w:r>
    </w:p>
    <w:sectPr w:rsidR="004D1FEC" w:rsidSect="00EA2DC9">
      <w:footerReference w:type="even" r:id="rId10"/>
      <w:pgSz w:w="12240" w:h="15840"/>
      <w:pgMar w:top="561" w:right="900" w:bottom="72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D7030" w14:textId="77777777" w:rsidR="0060188A" w:rsidRDefault="0060188A" w:rsidP="004D1FEC">
      <w:r>
        <w:separator/>
      </w:r>
    </w:p>
  </w:endnote>
  <w:endnote w:type="continuationSeparator" w:id="0">
    <w:p w14:paraId="2CFE2427" w14:textId="77777777" w:rsidR="0060188A" w:rsidRDefault="0060188A" w:rsidP="004D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7C535" w14:textId="77777777" w:rsidR="004D1FEC" w:rsidRDefault="004D1FEC">
    <w:pPr>
      <w:pBdr>
        <w:top w:val="nil"/>
        <w:left w:val="nil"/>
        <w:bottom w:val="nil"/>
        <w:right w:val="nil"/>
        <w:between w:val="nil"/>
      </w:pBdr>
      <w:tabs>
        <w:tab w:val="center" w:pos="4320"/>
        <w:tab w:val="right" w:pos="8640"/>
      </w:tabs>
      <w:jc w:val="center"/>
      <w:rPr>
        <w:color w:val="000000"/>
      </w:rPr>
    </w:pPr>
    <w:r>
      <w:rPr>
        <w:color w:val="000000"/>
      </w:rPr>
      <w:fldChar w:fldCharType="begin"/>
    </w:r>
    <w:r w:rsidR="002163EB">
      <w:rPr>
        <w:color w:val="000000"/>
      </w:rPr>
      <w:instrText>PAGE</w:instrText>
    </w:r>
    <w:r>
      <w:rPr>
        <w:color w:val="000000"/>
      </w:rPr>
      <w:fldChar w:fldCharType="end"/>
    </w:r>
  </w:p>
  <w:p w14:paraId="5C2534FB" w14:textId="77777777" w:rsidR="004D1FEC" w:rsidRDefault="004D1FEC">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B569B" w14:textId="77777777" w:rsidR="0060188A" w:rsidRDefault="0060188A" w:rsidP="004D1FEC">
      <w:r>
        <w:separator/>
      </w:r>
    </w:p>
  </w:footnote>
  <w:footnote w:type="continuationSeparator" w:id="0">
    <w:p w14:paraId="6CE7844F" w14:textId="77777777" w:rsidR="0060188A" w:rsidRDefault="0060188A" w:rsidP="004D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01BD"/>
    <w:multiLevelType w:val="multilevel"/>
    <w:tmpl w:val="E2B83D0E"/>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 w15:restartNumberingAfterBreak="0">
    <w:nsid w:val="23664783"/>
    <w:multiLevelType w:val="multilevel"/>
    <w:tmpl w:val="F72AB452"/>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2" w15:restartNumberingAfterBreak="0">
    <w:nsid w:val="24290434"/>
    <w:multiLevelType w:val="multilevel"/>
    <w:tmpl w:val="D2E2D882"/>
    <w:lvl w:ilvl="0">
      <w:start w:val="1"/>
      <w:numFmt w:val="bullet"/>
      <w:lvlText w:val="➢"/>
      <w:lvlJc w:val="left"/>
      <w:pPr>
        <w:ind w:left="1800" w:hanging="360"/>
      </w:pPr>
      <w:rPr>
        <w:rFonts w:ascii="Noto Sans" w:eastAsia="Noto Sans" w:hAnsi="Noto Sans" w:cs="Noto San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w:eastAsia="Noto Sans" w:hAnsi="Noto Sans" w:cs="Noto Sans"/>
      </w:rPr>
    </w:lvl>
    <w:lvl w:ilvl="3">
      <w:start w:val="1"/>
      <w:numFmt w:val="bullet"/>
      <w:lvlText w:val="●"/>
      <w:lvlJc w:val="left"/>
      <w:pPr>
        <w:ind w:left="3960" w:hanging="360"/>
      </w:pPr>
      <w:rPr>
        <w:rFonts w:ascii="Noto Sans" w:eastAsia="Noto Sans" w:hAnsi="Noto Sans" w:cs="Noto San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w:eastAsia="Noto Sans" w:hAnsi="Noto Sans" w:cs="Noto Sans"/>
      </w:rPr>
    </w:lvl>
    <w:lvl w:ilvl="6">
      <w:start w:val="1"/>
      <w:numFmt w:val="bullet"/>
      <w:lvlText w:val="●"/>
      <w:lvlJc w:val="left"/>
      <w:pPr>
        <w:ind w:left="6120" w:hanging="360"/>
      </w:pPr>
      <w:rPr>
        <w:rFonts w:ascii="Noto Sans" w:eastAsia="Noto Sans" w:hAnsi="Noto Sans" w:cs="Noto San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w:eastAsia="Noto Sans" w:hAnsi="Noto Sans" w:cs="Noto Sans"/>
      </w:rPr>
    </w:lvl>
  </w:abstractNum>
  <w:abstractNum w:abstractNumId="3" w15:restartNumberingAfterBreak="0">
    <w:nsid w:val="31DB6137"/>
    <w:multiLevelType w:val="multilevel"/>
    <w:tmpl w:val="93C6B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BB0A02"/>
    <w:multiLevelType w:val="multilevel"/>
    <w:tmpl w:val="4E045F10"/>
    <w:lvl w:ilvl="0">
      <w:start w:val="1"/>
      <w:numFmt w:val="bullet"/>
      <w:lvlText w:val="➢"/>
      <w:lvlJc w:val="left"/>
      <w:pPr>
        <w:ind w:left="1800" w:hanging="360"/>
      </w:pPr>
      <w:rPr>
        <w:rFonts w:ascii="Noto Sans" w:eastAsia="Noto Sans" w:hAnsi="Noto Sans" w:cs="Noto San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w:eastAsia="Noto Sans" w:hAnsi="Noto Sans" w:cs="Noto Sans"/>
      </w:rPr>
    </w:lvl>
    <w:lvl w:ilvl="3">
      <w:start w:val="1"/>
      <w:numFmt w:val="bullet"/>
      <w:lvlText w:val="●"/>
      <w:lvlJc w:val="left"/>
      <w:pPr>
        <w:ind w:left="3960" w:hanging="360"/>
      </w:pPr>
      <w:rPr>
        <w:rFonts w:ascii="Noto Sans" w:eastAsia="Noto Sans" w:hAnsi="Noto Sans" w:cs="Noto San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w:eastAsia="Noto Sans" w:hAnsi="Noto Sans" w:cs="Noto Sans"/>
      </w:rPr>
    </w:lvl>
    <w:lvl w:ilvl="6">
      <w:start w:val="1"/>
      <w:numFmt w:val="bullet"/>
      <w:lvlText w:val="●"/>
      <w:lvlJc w:val="left"/>
      <w:pPr>
        <w:ind w:left="6120" w:hanging="360"/>
      </w:pPr>
      <w:rPr>
        <w:rFonts w:ascii="Noto Sans" w:eastAsia="Noto Sans" w:hAnsi="Noto Sans" w:cs="Noto San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w:eastAsia="Noto Sans" w:hAnsi="Noto Sans" w:cs="Noto Sans"/>
      </w:rPr>
    </w:lvl>
  </w:abstractNum>
  <w:abstractNum w:abstractNumId="5" w15:restartNumberingAfterBreak="0">
    <w:nsid w:val="422254F6"/>
    <w:multiLevelType w:val="multilevel"/>
    <w:tmpl w:val="3BA45B9E"/>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6" w15:restartNumberingAfterBreak="0">
    <w:nsid w:val="43025E36"/>
    <w:multiLevelType w:val="multilevel"/>
    <w:tmpl w:val="20B067CC"/>
    <w:lvl w:ilvl="0">
      <w:start w:val="1"/>
      <w:numFmt w:val="bullet"/>
      <w:lvlText w:val="➢"/>
      <w:lvlJc w:val="left"/>
      <w:pPr>
        <w:ind w:left="810" w:hanging="360"/>
      </w:pPr>
      <w:rPr>
        <w:rFonts w:ascii="Noto Sans" w:eastAsia="Noto Sans" w:hAnsi="Noto Sans" w:cs="Noto San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w:eastAsia="Noto Sans" w:hAnsi="Noto Sans" w:cs="Noto Sans"/>
      </w:rPr>
    </w:lvl>
    <w:lvl w:ilvl="3">
      <w:start w:val="1"/>
      <w:numFmt w:val="bullet"/>
      <w:lvlText w:val="●"/>
      <w:lvlJc w:val="left"/>
      <w:pPr>
        <w:ind w:left="2970" w:hanging="360"/>
      </w:pPr>
      <w:rPr>
        <w:rFonts w:ascii="Noto Sans" w:eastAsia="Noto Sans" w:hAnsi="Noto Sans" w:cs="Noto San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w:eastAsia="Noto Sans" w:hAnsi="Noto Sans" w:cs="Noto Sans"/>
      </w:rPr>
    </w:lvl>
    <w:lvl w:ilvl="6">
      <w:start w:val="1"/>
      <w:numFmt w:val="bullet"/>
      <w:lvlText w:val="●"/>
      <w:lvlJc w:val="left"/>
      <w:pPr>
        <w:ind w:left="5130" w:hanging="360"/>
      </w:pPr>
      <w:rPr>
        <w:rFonts w:ascii="Noto Sans" w:eastAsia="Noto Sans" w:hAnsi="Noto Sans" w:cs="Noto San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w:eastAsia="Noto Sans" w:hAnsi="Noto Sans" w:cs="Noto Sans"/>
      </w:rPr>
    </w:lvl>
  </w:abstractNum>
  <w:abstractNum w:abstractNumId="7" w15:restartNumberingAfterBreak="0">
    <w:nsid w:val="5C3D64D0"/>
    <w:multiLevelType w:val="multilevel"/>
    <w:tmpl w:val="99665D9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933314282">
    <w:abstractNumId w:val="1"/>
  </w:num>
  <w:num w:numId="2" w16cid:durableId="1011570355">
    <w:abstractNumId w:val="0"/>
  </w:num>
  <w:num w:numId="3" w16cid:durableId="1042093566">
    <w:abstractNumId w:val="7"/>
  </w:num>
  <w:num w:numId="4" w16cid:durableId="1597521146">
    <w:abstractNumId w:val="6"/>
  </w:num>
  <w:num w:numId="5" w16cid:durableId="727460122">
    <w:abstractNumId w:val="3"/>
  </w:num>
  <w:num w:numId="6" w16cid:durableId="925845684">
    <w:abstractNumId w:val="2"/>
  </w:num>
  <w:num w:numId="7" w16cid:durableId="2124375615">
    <w:abstractNumId w:val="4"/>
  </w:num>
  <w:num w:numId="8" w16cid:durableId="736243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1FEC"/>
    <w:rsid w:val="00101D1A"/>
    <w:rsid w:val="00104245"/>
    <w:rsid w:val="002163EB"/>
    <w:rsid w:val="00361755"/>
    <w:rsid w:val="004176B6"/>
    <w:rsid w:val="00460990"/>
    <w:rsid w:val="004D1FEC"/>
    <w:rsid w:val="0060188A"/>
    <w:rsid w:val="006D28B6"/>
    <w:rsid w:val="00B11C7F"/>
    <w:rsid w:val="00E0179F"/>
    <w:rsid w:val="00E758E5"/>
    <w:rsid w:val="00EA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FC1B"/>
  <w15:docId w15:val="{4BC76AD8-04DD-4756-A481-97D31356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F5E"/>
  </w:style>
  <w:style w:type="paragraph" w:styleId="Heading1">
    <w:name w:val="heading 1"/>
    <w:basedOn w:val="Normal"/>
    <w:next w:val="Normal"/>
    <w:uiPriority w:val="9"/>
    <w:qFormat/>
    <w:rsid w:val="00C85F5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85F5E"/>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rsid w:val="00C85F5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85F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85F5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85F5E"/>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D1FEC"/>
  </w:style>
  <w:style w:type="paragraph" w:styleId="Title">
    <w:name w:val="Title"/>
    <w:basedOn w:val="Normal"/>
    <w:next w:val="Normal"/>
    <w:uiPriority w:val="10"/>
    <w:qFormat/>
    <w:rsid w:val="00C85F5E"/>
    <w:pPr>
      <w:keepNext/>
      <w:keepLines/>
      <w:spacing w:before="480" w:after="120"/>
    </w:pPr>
    <w:rPr>
      <w:b/>
      <w:sz w:val="72"/>
      <w:szCs w:val="72"/>
    </w:rPr>
  </w:style>
  <w:style w:type="paragraph" w:customStyle="1" w:styleId="Normal10">
    <w:name w:val="Normal1"/>
    <w:rsid w:val="00C85F5E"/>
  </w:style>
  <w:style w:type="paragraph" w:styleId="Subtitle">
    <w:name w:val="Subtitle"/>
    <w:basedOn w:val="Normal"/>
    <w:next w:val="Normal"/>
    <w:rsid w:val="004D1FEC"/>
    <w:pPr>
      <w:keepNext/>
      <w:keepLines/>
      <w:spacing w:before="360" w:after="80"/>
    </w:pPr>
    <w:rPr>
      <w:rFonts w:ascii="Georgia" w:eastAsia="Georgia" w:hAnsi="Georgia" w:cs="Georgia"/>
      <w:i/>
      <w:color w:val="666666"/>
      <w:sz w:val="48"/>
      <w:szCs w:val="48"/>
    </w:rPr>
  </w:style>
  <w:style w:type="table" w:customStyle="1" w:styleId="a">
    <w:basedOn w:val="TableNormal"/>
    <w:rsid w:val="00C85F5E"/>
    <w:tblPr>
      <w:tblStyleRowBandSize w:val="1"/>
      <w:tblStyleColBandSize w:val="1"/>
    </w:tblPr>
  </w:style>
  <w:style w:type="table" w:customStyle="1" w:styleId="a0">
    <w:basedOn w:val="TableNormal"/>
    <w:rsid w:val="00C85F5E"/>
    <w:tblPr>
      <w:tblStyleRowBandSize w:val="1"/>
      <w:tblStyleColBandSize w:val="1"/>
      <w:tblCellMar>
        <w:left w:w="115" w:type="dxa"/>
        <w:right w:w="115" w:type="dxa"/>
      </w:tblCellMar>
    </w:tblPr>
  </w:style>
  <w:style w:type="table" w:customStyle="1" w:styleId="a1">
    <w:basedOn w:val="TableNormal"/>
    <w:rsid w:val="00C85F5E"/>
    <w:tblPr>
      <w:tblStyleRowBandSize w:val="1"/>
      <w:tblStyleColBandSize w:val="1"/>
      <w:tblCellMar>
        <w:left w:w="115" w:type="dxa"/>
        <w:right w:w="115" w:type="dxa"/>
      </w:tblCellMar>
    </w:tblPr>
  </w:style>
  <w:style w:type="table" w:customStyle="1" w:styleId="a2">
    <w:basedOn w:val="TableNormal"/>
    <w:rsid w:val="00C85F5E"/>
    <w:tblPr>
      <w:tblStyleRowBandSize w:val="1"/>
      <w:tblStyleColBandSize w:val="1"/>
      <w:tblCellMar>
        <w:left w:w="115" w:type="dxa"/>
        <w:right w:w="115" w:type="dxa"/>
      </w:tblCellMar>
    </w:tblPr>
  </w:style>
  <w:style w:type="table" w:customStyle="1" w:styleId="a3">
    <w:basedOn w:val="TableNormal"/>
    <w:rsid w:val="00C85F5E"/>
    <w:tblPr>
      <w:tblStyleRowBandSize w:val="1"/>
      <w:tblStyleColBandSize w:val="1"/>
      <w:tblCellMar>
        <w:left w:w="115" w:type="dxa"/>
        <w:right w:w="115" w:type="dxa"/>
      </w:tblCellMar>
    </w:tblPr>
  </w:style>
  <w:style w:type="table" w:customStyle="1" w:styleId="a4">
    <w:basedOn w:val="TableNormal"/>
    <w:rsid w:val="00C85F5E"/>
    <w:tblPr>
      <w:tblStyleRowBandSize w:val="1"/>
      <w:tblStyleColBandSize w:val="1"/>
    </w:tblPr>
  </w:style>
  <w:style w:type="table" w:customStyle="1" w:styleId="a5">
    <w:basedOn w:val="TableNormal"/>
    <w:rsid w:val="00C85F5E"/>
    <w:tblPr>
      <w:tblStyleRowBandSize w:val="1"/>
      <w:tblStyleColBandSize w:val="1"/>
      <w:tblCellMar>
        <w:left w:w="115" w:type="dxa"/>
        <w:right w:w="115" w:type="dxa"/>
      </w:tblCellMar>
    </w:tblPr>
  </w:style>
  <w:style w:type="table" w:customStyle="1" w:styleId="a6">
    <w:basedOn w:val="TableNormal"/>
    <w:rsid w:val="00C85F5E"/>
    <w:tblPr>
      <w:tblStyleRowBandSize w:val="1"/>
      <w:tblStyleColBandSize w:val="1"/>
      <w:tblCellMar>
        <w:left w:w="115" w:type="dxa"/>
        <w:right w:w="115" w:type="dxa"/>
      </w:tblCellMar>
    </w:tblPr>
  </w:style>
  <w:style w:type="table" w:customStyle="1" w:styleId="a7">
    <w:basedOn w:val="TableNormal"/>
    <w:rsid w:val="00C85F5E"/>
    <w:tblPr>
      <w:tblStyleRowBandSize w:val="1"/>
      <w:tblStyleColBandSize w:val="1"/>
    </w:tblPr>
  </w:style>
  <w:style w:type="table" w:customStyle="1" w:styleId="a8">
    <w:basedOn w:val="TableNormal"/>
    <w:rsid w:val="00C85F5E"/>
    <w:tblPr>
      <w:tblStyleRowBandSize w:val="1"/>
      <w:tblStyleColBandSize w:val="1"/>
      <w:tblCellMar>
        <w:left w:w="115" w:type="dxa"/>
        <w:right w:w="115" w:type="dxa"/>
      </w:tblCellMar>
    </w:tblPr>
  </w:style>
  <w:style w:type="table" w:customStyle="1" w:styleId="a9">
    <w:basedOn w:val="TableNormal"/>
    <w:rsid w:val="00C85F5E"/>
    <w:tblPr>
      <w:tblStyleRowBandSize w:val="1"/>
      <w:tblStyleColBandSize w:val="1"/>
      <w:tblCellMar>
        <w:left w:w="115" w:type="dxa"/>
        <w:right w:w="115" w:type="dxa"/>
      </w:tblCellMar>
    </w:tblPr>
  </w:style>
  <w:style w:type="table" w:customStyle="1" w:styleId="aa">
    <w:basedOn w:val="TableNormal"/>
    <w:rsid w:val="00C85F5E"/>
    <w:tblPr>
      <w:tblStyleRowBandSize w:val="1"/>
      <w:tblStyleColBandSize w:val="1"/>
      <w:tblCellMar>
        <w:left w:w="115" w:type="dxa"/>
        <w:right w:w="115" w:type="dxa"/>
      </w:tblCellMar>
    </w:tblPr>
  </w:style>
  <w:style w:type="table" w:customStyle="1" w:styleId="ab">
    <w:basedOn w:val="TableNormal"/>
    <w:rsid w:val="00C85F5E"/>
    <w:tblPr>
      <w:tblStyleRowBandSize w:val="1"/>
      <w:tblStyleColBandSize w:val="1"/>
    </w:tblPr>
  </w:style>
  <w:style w:type="table" w:customStyle="1" w:styleId="ac">
    <w:basedOn w:val="TableNormal"/>
    <w:rsid w:val="00C85F5E"/>
    <w:tblPr>
      <w:tblStyleRowBandSize w:val="1"/>
      <w:tblStyleColBandSize w:val="1"/>
      <w:tblCellMar>
        <w:left w:w="115" w:type="dxa"/>
        <w:right w:w="115" w:type="dxa"/>
      </w:tblCellMar>
    </w:tblPr>
  </w:style>
  <w:style w:type="table" w:customStyle="1" w:styleId="ad">
    <w:basedOn w:val="TableNormal"/>
    <w:rsid w:val="00C85F5E"/>
    <w:tblPr>
      <w:tblStyleRowBandSize w:val="1"/>
      <w:tblStyleColBandSize w:val="1"/>
      <w:tblCellMar>
        <w:left w:w="115" w:type="dxa"/>
        <w:right w:w="115" w:type="dxa"/>
      </w:tblCellMar>
    </w:tblPr>
  </w:style>
  <w:style w:type="table" w:customStyle="1" w:styleId="ae">
    <w:basedOn w:val="TableNormal"/>
    <w:rsid w:val="00C85F5E"/>
    <w:tblPr>
      <w:tblStyleRowBandSize w:val="1"/>
      <w:tblStyleColBandSize w:val="1"/>
      <w:tblCellMar>
        <w:left w:w="115" w:type="dxa"/>
        <w:right w:w="115" w:type="dxa"/>
      </w:tblCellMar>
    </w:tblPr>
  </w:style>
  <w:style w:type="table" w:customStyle="1" w:styleId="af">
    <w:basedOn w:val="TableNormal"/>
    <w:rsid w:val="00C85F5E"/>
    <w:tblPr>
      <w:tblStyleRowBandSize w:val="1"/>
      <w:tblStyleColBandSize w:val="1"/>
      <w:tblCellMar>
        <w:left w:w="115" w:type="dxa"/>
        <w:right w:w="115" w:type="dxa"/>
      </w:tblCellMar>
    </w:tblPr>
  </w:style>
  <w:style w:type="table" w:customStyle="1" w:styleId="af0">
    <w:basedOn w:val="TableNormal"/>
    <w:rsid w:val="00C85F5E"/>
    <w:tblPr>
      <w:tblStyleRowBandSize w:val="1"/>
      <w:tblStyleColBandSize w:val="1"/>
      <w:tblCellMar>
        <w:left w:w="115" w:type="dxa"/>
        <w:right w:w="115" w:type="dxa"/>
      </w:tblCellMar>
    </w:tblPr>
  </w:style>
  <w:style w:type="table" w:customStyle="1" w:styleId="af1">
    <w:basedOn w:val="TableNormal"/>
    <w:rsid w:val="00C85F5E"/>
    <w:tblPr>
      <w:tblStyleRowBandSize w:val="1"/>
      <w:tblStyleColBandSize w:val="1"/>
      <w:tblCellMar>
        <w:top w:w="15" w:type="dxa"/>
        <w:left w:w="15" w:type="dxa"/>
        <w:bottom w:w="15" w:type="dxa"/>
        <w:right w:w="15" w:type="dxa"/>
      </w:tblCellMar>
    </w:tblPr>
  </w:style>
  <w:style w:type="table" w:customStyle="1" w:styleId="af2">
    <w:basedOn w:val="TableNormal"/>
    <w:rsid w:val="00C85F5E"/>
    <w:tblPr>
      <w:tblStyleRowBandSize w:val="1"/>
      <w:tblStyleColBandSize w:val="1"/>
      <w:tblCellMar>
        <w:left w:w="115" w:type="dxa"/>
        <w:right w:w="115" w:type="dxa"/>
      </w:tblCellMar>
    </w:tblPr>
  </w:style>
  <w:style w:type="table" w:customStyle="1" w:styleId="af3">
    <w:basedOn w:val="TableNormal"/>
    <w:rsid w:val="00C85F5E"/>
    <w:tblPr>
      <w:tblStyleRowBandSize w:val="1"/>
      <w:tblStyleColBandSize w:val="1"/>
      <w:tblCellMar>
        <w:left w:w="115" w:type="dxa"/>
        <w:right w:w="115" w:type="dxa"/>
      </w:tblCellMar>
    </w:tblPr>
  </w:style>
  <w:style w:type="table" w:customStyle="1" w:styleId="af4">
    <w:basedOn w:val="TableNormal"/>
    <w:rsid w:val="00C85F5E"/>
    <w:tblPr>
      <w:tblStyleRowBandSize w:val="1"/>
      <w:tblStyleColBandSize w:val="1"/>
      <w:tblCellMar>
        <w:left w:w="115" w:type="dxa"/>
        <w:right w:w="115" w:type="dxa"/>
      </w:tblCellMar>
    </w:tblPr>
  </w:style>
  <w:style w:type="table" w:customStyle="1" w:styleId="af5">
    <w:basedOn w:val="TableNormal"/>
    <w:rsid w:val="00C85F5E"/>
    <w:tblPr>
      <w:tblStyleRowBandSize w:val="1"/>
      <w:tblStyleColBandSize w:val="1"/>
      <w:tblCellMar>
        <w:left w:w="115" w:type="dxa"/>
        <w:right w:w="115" w:type="dxa"/>
      </w:tblCellMar>
    </w:tblPr>
  </w:style>
  <w:style w:type="table" w:customStyle="1" w:styleId="af6">
    <w:basedOn w:val="TableNormal"/>
    <w:rsid w:val="00C85F5E"/>
    <w:tblPr>
      <w:tblStyleRowBandSize w:val="1"/>
      <w:tblStyleColBandSize w:val="1"/>
      <w:tblCellMar>
        <w:left w:w="115" w:type="dxa"/>
        <w:right w:w="115" w:type="dxa"/>
      </w:tblCellMar>
    </w:tblPr>
  </w:style>
  <w:style w:type="table" w:customStyle="1" w:styleId="af7">
    <w:basedOn w:val="TableNormal"/>
    <w:rsid w:val="00C85F5E"/>
    <w:tblPr>
      <w:tblStyleRowBandSize w:val="1"/>
      <w:tblStyleColBandSize w:val="1"/>
      <w:tblCellMar>
        <w:left w:w="115" w:type="dxa"/>
        <w:right w:w="115" w:type="dxa"/>
      </w:tblCellMar>
    </w:tblPr>
  </w:style>
  <w:style w:type="table" w:customStyle="1" w:styleId="af8">
    <w:basedOn w:val="TableNormal"/>
    <w:rsid w:val="00C85F5E"/>
    <w:tblPr>
      <w:tblStyleRowBandSize w:val="1"/>
      <w:tblStyleColBandSize w:val="1"/>
      <w:tblCellMar>
        <w:left w:w="115" w:type="dxa"/>
        <w:right w:w="115" w:type="dxa"/>
      </w:tblCellMar>
    </w:tblPr>
  </w:style>
  <w:style w:type="table" w:customStyle="1" w:styleId="af9">
    <w:basedOn w:val="TableNormal"/>
    <w:rsid w:val="00C85F5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C5F94"/>
    <w:rPr>
      <w:rFonts w:ascii="Tahoma" w:hAnsi="Tahoma" w:cs="Tahoma"/>
      <w:sz w:val="16"/>
      <w:szCs w:val="16"/>
    </w:rPr>
  </w:style>
  <w:style w:type="character" w:customStyle="1" w:styleId="BalloonTextChar">
    <w:name w:val="Balloon Text Char"/>
    <w:basedOn w:val="DefaultParagraphFont"/>
    <w:link w:val="BalloonText"/>
    <w:uiPriority w:val="99"/>
    <w:semiHidden/>
    <w:rsid w:val="00EC5F94"/>
    <w:rPr>
      <w:rFonts w:ascii="Tahoma" w:hAnsi="Tahoma" w:cs="Tahoma"/>
      <w:sz w:val="16"/>
      <w:szCs w:val="16"/>
    </w:rPr>
  </w:style>
  <w:style w:type="character" w:styleId="Strong">
    <w:name w:val="Strong"/>
    <w:basedOn w:val="DefaultParagraphFont"/>
    <w:uiPriority w:val="22"/>
    <w:qFormat/>
    <w:rsid w:val="00CB3E45"/>
    <w:rPr>
      <w:b/>
      <w:bCs/>
    </w:rPr>
  </w:style>
  <w:style w:type="character" w:customStyle="1" w:styleId="isbn-value">
    <w:name w:val="isbn-value"/>
    <w:basedOn w:val="DefaultParagraphFont"/>
    <w:rsid w:val="00CB3E45"/>
  </w:style>
  <w:style w:type="table" w:styleId="TableGrid">
    <w:name w:val="Table Grid"/>
    <w:basedOn w:val="TableNormal"/>
    <w:uiPriority w:val="59"/>
    <w:rsid w:val="00413C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
    <w:name w:val="Medium Grid 1"/>
    <w:basedOn w:val="TableNormal"/>
    <w:uiPriority w:val="67"/>
    <w:rsid w:val="00413C6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3C6B"/>
    <w:pPr>
      <w:ind w:left="720"/>
      <w:contextualSpacing/>
    </w:pPr>
  </w:style>
  <w:style w:type="table" w:styleId="LightGrid">
    <w:name w:val="Light Grid"/>
    <w:basedOn w:val="TableNormal"/>
    <w:uiPriority w:val="62"/>
    <w:rsid w:val="00144C0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fa">
    <w:basedOn w:val="TableNormal"/>
    <w:rsid w:val="004D1FEC"/>
    <w:tblPr>
      <w:tblStyleRowBandSize w:val="1"/>
      <w:tblStyleColBandSize w:val="1"/>
    </w:tblPr>
    <w:tcPr>
      <w:shd w:val="clear" w:color="auto" w:fill="C0C0C0"/>
    </w:tcPr>
  </w:style>
  <w:style w:type="table" w:customStyle="1" w:styleId="afb">
    <w:basedOn w:val="TableNormal"/>
    <w:rsid w:val="004D1FEC"/>
    <w:tblPr>
      <w:tblStyleRowBandSize w:val="1"/>
      <w:tblStyleColBandSize w:val="1"/>
    </w:tblPr>
    <w:tcPr>
      <w:shd w:val="clear" w:color="auto" w:fill="C0C0C0"/>
    </w:tcPr>
  </w:style>
  <w:style w:type="table" w:customStyle="1" w:styleId="afc">
    <w:basedOn w:val="TableNormal"/>
    <w:rsid w:val="004D1FEC"/>
    <w:tblPr>
      <w:tblStyleRowBandSize w:val="1"/>
      <w:tblStyleColBandSize w:val="1"/>
    </w:tblPr>
    <w:tcPr>
      <w:shd w:val="clear" w:color="auto" w:fill="C0C0C0"/>
    </w:tcPr>
  </w:style>
  <w:style w:type="table" w:customStyle="1" w:styleId="afd">
    <w:basedOn w:val="TableNormal"/>
    <w:rsid w:val="004D1FEC"/>
    <w:tblPr>
      <w:tblStyleRowBandSize w:val="1"/>
      <w:tblStyleColBandSize w:val="1"/>
    </w:tblPr>
    <w:tcPr>
      <w:shd w:val="clear" w:color="auto" w:fill="C0C0C0"/>
    </w:tcPr>
  </w:style>
  <w:style w:type="table" w:customStyle="1" w:styleId="afe">
    <w:basedOn w:val="TableNormal"/>
    <w:rsid w:val="004D1FEC"/>
    <w:tblPr>
      <w:tblStyleRowBandSize w:val="1"/>
      <w:tblStyleColBandSize w:val="1"/>
    </w:tblPr>
    <w:tcPr>
      <w:shd w:val="clear" w:color="auto" w:fill="C0C0C0"/>
    </w:tcPr>
  </w:style>
  <w:style w:type="table" w:customStyle="1" w:styleId="aff">
    <w:basedOn w:val="TableNormal"/>
    <w:rsid w:val="004D1FEC"/>
    <w:tblPr>
      <w:tblStyleRowBandSize w:val="1"/>
      <w:tblStyleColBandSize w:val="1"/>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0">
    <w:basedOn w:val="TableNormal"/>
    <w:rsid w:val="004D1FEC"/>
    <w:tblPr>
      <w:tblStyleRowBandSize w:val="1"/>
      <w:tblStyleColBandSize w:val="1"/>
    </w:tblPr>
    <w:tcPr>
      <w:shd w:val="clear" w:color="auto" w:fill="C0C0C0"/>
    </w:tcPr>
  </w:style>
  <w:style w:type="table" w:customStyle="1" w:styleId="aff1">
    <w:basedOn w:val="TableNormal"/>
    <w:rsid w:val="004D1FEC"/>
    <w:tblPr>
      <w:tblStyleRowBandSize w:val="1"/>
      <w:tblStyleColBandSize w:val="1"/>
    </w:tblPr>
    <w:tcPr>
      <w:shd w:val="clear" w:color="auto" w:fill="C0C0C0"/>
    </w:tcPr>
  </w:style>
  <w:style w:type="table" w:customStyle="1" w:styleId="aff2">
    <w:basedOn w:val="TableNormal"/>
    <w:rsid w:val="004D1FEC"/>
    <w:tblPr>
      <w:tblStyleRowBandSize w:val="1"/>
      <w:tblStyleColBandSize w:val="1"/>
    </w:tblPr>
    <w:tcPr>
      <w:shd w:val="clear" w:color="auto" w:fill="C0C0C0"/>
    </w:tcPr>
  </w:style>
  <w:style w:type="table" w:customStyle="1" w:styleId="aff3">
    <w:basedOn w:val="TableNormal"/>
    <w:rsid w:val="004D1FEC"/>
    <w:tblPr>
      <w:tblStyleRowBandSize w:val="1"/>
      <w:tblStyleColBandSize w:val="1"/>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4">
    <w:basedOn w:val="TableNormal"/>
    <w:rsid w:val="004D1FEC"/>
    <w:tblPr>
      <w:tblStyleRowBandSize w:val="1"/>
      <w:tblStyleColBandSize w:val="1"/>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5">
    <w:basedOn w:val="TableNormal"/>
    <w:rsid w:val="004D1FEC"/>
    <w:tblPr>
      <w:tblStyleRowBandSize w:val="1"/>
      <w:tblStyleColBandSize w:val="1"/>
    </w:tblPr>
    <w:tcPr>
      <w:shd w:val="clear" w:color="auto" w:fill="C0C0C0"/>
    </w:tcPr>
  </w:style>
  <w:style w:type="table" w:customStyle="1" w:styleId="aff6">
    <w:basedOn w:val="TableNormal"/>
    <w:rsid w:val="004D1FEC"/>
    <w:tblPr>
      <w:tblStyleRowBandSize w:val="1"/>
      <w:tblStyleColBandSize w:val="1"/>
    </w:tblPr>
    <w:tcPr>
      <w:shd w:val="clear" w:color="auto" w:fill="C0C0C0"/>
    </w:tcPr>
  </w:style>
  <w:style w:type="table" w:customStyle="1" w:styleId="aff7">
    <w:basedOn w:val="TableNormal"/>
    <w:rsid w:val="004D1FEC"/>
    <w:tblPr>
      <w:tblStyleRowBandSize w:val="1"/>
      <w:tblStyleColBandSize w:val="1"/>
    </w:tblPr>
    <w:tcPr>
      <w:shd w:val="clear" w:color="auto" w:fill="C0C0C0"/>
    </w:tcPr>
  </w:style>
  <w:style w:type="table" w:customStyle="1" w:styleId="aff8">
    <w:basedOn w:val="TableNormal"/>
    <w:rsid w:val="004D1FEC"/>
    <w:tblPr>
      <w:tblStyleRowBandSize w:val="1"/>
      <w:tblStyleColBandSize w:val="1"/>
    </w:tblPr>
    <w:tcPr>
      <w:shd w:val="clear" w:color="auto" w:fill="C0C0C0"/>
    </w:tcPr>
  </w:style>
  <w:style w:type="table" w:customStyle="1" w:styleId="aff9">
    <w:basedOn w:val="TableNormal"/>
    <w:rsid w:val="004D1FEC"/>
    <w:tblPr>
      <w:tblStyleRowBandSize w:val="1"/>
      <w:tblStyleColBandSize w:val="1"/>
    </w:tblPr>
    <w:tcPr>
      <w:shd w:val="clear" w:color="auto" w:fill="C0C0C0"/>
    </w:tcPr>
  </w:style>
  <w:style w:type="table" w:customStyle="1" w:styleId="affa">
    <w:basedOn w:val="TableNormal"/>
    <w:rsid w:val="004D1FEC"/>
    <w:tblPr>
      <w:tblStyleRowBandSize w:val="1"/>
      <w:tblStyleColBandSize w:val="1"/>
    </w:tblPr>
    <w:tcPr>
      <w:shd w:val="clear" w:color="auto" w:fill="C0C0C0"/>
    </w:tcPr>
  </w:style>
  <w:style w:type="table" w:customStyle="1" w:styleId="affb">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c">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d">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e">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0">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1">
    <w:basedOn w:val="TableNormal"/>
    <w:rsid w:val="004D1FEC"/>
    <w:tblPr>
      <w:tblStyleRowBandSize w:val="1"/>
      <w:tblStyleColBandSize w:val="1"/>
      <w:tblCellMar>
        <w:left w:w="115" w:type="dxa"/>
        <w:right w:w="115" w:type="dxa"/>
      </w:tblCellMar>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f2">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3">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4">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5">
    <w:basedOn w:val="TableNormal"/>
    <w:rsid w:val="004D1FEC"/>
    <w:tblPr>
      <w:tblStyleRowBandSize w:val="1"/>
      <w:tblStyleColBandSize w:val="1"/>
      <w:tblCellMar>
        <w:left w:w="115" w:type="dxa"/>
        <w:right w:w="115" w:type="dxa"/>
      </w:tblCellMar>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f6">
    <w:basedOn w:val="TableNormal"/>
    <w:rsid w:val="004D1FEC"/>
    <w:tblPr>
      <w:tblStyleRowBandSize w:val="1"/>
      <w:tblStyleColBandSize w:val="1"/>
      <w:tblCellMar>
        <w:left w:w="115" w:type="dxa"/>
        <w:right w:w="115" w:type="dxa"/>
      </w:tblCellMar>
    </w:tblPr>
    <w:tcPr>
      <w:shd w:val="clear" w:color="auto" w:fill="C0C0C0"/>
    </w:tcPr>
    <w:tblStylePr w:type="firstRow">
      <w:rPr>
        <w:b/>
      </w:rPr>
    </w:tblStylePr>
    <w:tblStylePr w:type="lastRow">
      <w:rPr>
        <w:b/>
      </w:rPr>
      <w:tblPr/>
      <w:tcPr>
        <w:tcBorders>
          <w:top w:val="single" w:sz="18" w:space="0" w:color="404040"/>
        </w:tcBorders>
      </w:tcPr>
    </w:tblStylePr>
    <w:tblStylePr w:type="firstCol">
      <w:rPr>
        <w:b/>
      </w:rPr>
    </w:tblStylePr>
    <w:tblStylePr w:type="lastCol">
      <w:rPr>
        <w:b/>
      </w:rPr>
    </w:tblStylePr>
    <w:tblStylePr w:type="band1Vert">
      <w:tblPr/>
      <w:tcPr>
        <w:shd w:val="clear" w:color="auto" w:fill="808080"/>
      </w:tcPr>
    </w:tblStylePr>
    <w:tblStylePr w:type="band1Horz">
      <w:tblPr/>
      <w:tcPr>
        <w:shd w:val="clear" w:color="auto" w:fill="808080"/>
      </w:tcPr>
    </w:tblStylePr>
  </w:style>
  <w:style w:type="table" w:customStyle="1" w:styleId="afff7">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8">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9">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a">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b">
    <w:basedOn w:val="TableNormal"/>
    <w:rsid w:val="004D1FEC"/>
    <w:tblPr>
      <w:tblStyleRowBandSize w:val="1"/>
      <w:tblStyleColBandSize w:val="1"/>
      <w:tblCellMar>
        <w:left w:w="115" w:type="dxa"/>
        <w:right w:w="115" w:type="dxa"/>
      </w:tblCellMar>
    </w:tblPr>
    <w:tcPr>
      <w:shd w:val="clear" w:color="auto" w:fill="C0C0C0"/>
    </w:tcPr>
  </w:style>
  <w:style w:type="table" w:customStyle="1" w:styleId="afffc">
    <w:basedOn w:val="TableNormal"/>
    <w:rsid w:val="004D1FEC"/>
    <w:tblPr>
      <w:tblStyleRowBandSize w:val="1"/>
      <w:tblStyleColBandSize w:val="1"/>
      <w:tblCellMar>
        <w:left w:w="115" w:type="dxa"/>
        <w:right w:w="115" w:type="dxa"/>
      </w:tblCellMar>
    </w:tblPr>
    <w:tcPr>
      <w:shd w:val="clear" w:color="auto" w:fill="C0C0C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mbwwae3D4zsjJr7oO7+X9pNU9g==">AMUW2mXNdbLm/bZoTW+t54w/j8hqYkFdRrVgAKoXuTbLstwUBCDr0HPsWPkj9RtSwF7TL/heFM5839aq5yOs868IAy/CifLgYVKvERQwmvQiSFg9P6BuH1TDV9uLlHLbaZib6hDSipKn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Amber1 Trainer</cp:lastModifiedBy>
  <cp:revision>10</cp:revision>
  <dcterms:created xsi:type="dcterms:W3CDTF">2020-02-20T05:58:00Z</dcterms:created>
  <dcterms:modified xsi:type="dcterms:W3CDTF">2024-05-17T01:10:00Z</dcterms:modified>
</cp:coreProperties>
</file>