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SET 7: Customer Demographics Analysis</w:t>
      </w:r>
    </w:p>
    <w:p>
      <w:pPr>
        <w:jc w:val="center"/>
      </w:pPr>
      <w:r>
        <w:t>Dataset: Customer Demographics</w:t>
      </w:r>
    </w:p>
    <w:p>
      <w:pPr>
        <w:pStyle w:val="Heading1"/>
      </w:pPr>
      <w:r>
        <w:t>Question 1</w:t>
      </w:r>
    </w:p>
    <w:p>
      <w:r>
        <w:t>Create a bar chart to visualize the distribution of customer ages. Label the axes and title the chart.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id &lt;- c(1,2,3)</w:t>
        <w:br/>
        <w:t>age &lt;- c(28,35,42)</w:t>
        <w:br/>
        <w:t>barplot(age, names.arg=id, xlab="Customer ID", ylab="Age", main="Customer Age Distribution")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18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18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The three customers are aged 28, 35 and 42, showing a spread across the adult age range.</w:t>
      </w:r>
    </w:p>
    <w:p>
      <w:pPr>
        <w:pStyle w:val="Heading1"/>
      </w:pPr>
      <w:r>
        <w:t>Question 2</w:t>
      </w:r>
    </w:p>
    <w:p>
      <w:r>
        <w:t>Generate a pie chart to represent the distribution of customers by gender.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gender &lt;- c("Female","Male","Female")</w:t>
        <w:br/>
        <w:t>pie(table(gender), main="Customers by Gender")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6329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632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Females make up two-thirds of the supplied customers and males one-third.</w:t>
      </w:r>
    </w:p>
    <w:p>
      <w:pPr>
        <w:pStyle w:val="Heading1"/>
      </w:pPr>
      <w:r>
        <w:t>Question 3</w:t>
      </w:r>
    </w:p>
    <w:p>
      <w:r>
        <w:t>Build a table to show the demographic information for each customer. Label the table elements.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customer &lt;- data.frame(Customer_ID=1:3, Age=c(28,35,42), Gender=c("Female","Male","Female"), Income=c(50000,60000,75000))</w:t>
        <w:br/>
        <w:t>print(customer)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254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t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54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The table displays customer ID, age, gender and income together for easy comparison.</w:t>
      </w:r>
    </w:p>
    <w:p>
      <w:pPr>
        <w:pStyle w:val="Heading1"/>
      </w:pPr>
      <w:r>
        <w:t>Question 4</w:t>
      </w:r>
    </w:p>
    <w:p>
      <w:r>
        <w:t>Develop a Tableau dashboard combining the bar chart, pie chart, and the table for interactive exploration of customer demographics.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library(shiny)</w:t>
        <w:br/>
        <w:t># Use plotOutput() for the age bar chart and gender pie chart.</w:t>
        <w:br/>
        <w:t># Use tableOutput() for the demographic 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7907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90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The combined dashboard lets a user compare age, gender distribution and exact demographic values.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