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1: Monthly Sales Data</w:t>
      </w:r>
    </w:p>
    <w:p>
      <w:pPr>
        <w:jc w:val="center"/>
      </w:pPr>
      <w:r>
        <w:t>Dataset: Monthly Sales</w:t>
      </w:r>
    </w:p>
    <w:p>
      <w:r>
        <w:rPr>
          <w:b/>
        </w:rPr>
        <w:t>Data note: The source gives monthly sales, but does not provide product-level sales or advertising-budget values. For Q2/Q3, small illustrative values are explicitly supplied so the R programs can demonstrate the requested charts.</w:t>
      </w:r>
    </w:p>
    <w:p>
      <w:pPr>
        <w:pStyle w:val="Heading1"/>
      </w:pPr>
      <w:r>
        <w:t>Question 1</w:t>
      </w:r>
    </w:p>
    <w:p>
      <w:r>
        <w:t>Create a line chart to visualize the monthly sales. Label the axes and title the chart.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month &lt;- c("January","February","March","April","May")</w:t>
        <w:br/>
        <w:t>sales &lt;- c(15000,18000,22000,20000,23000)</w:t>
        <w:br/>
        <w:t>plot(sales, type="o", xaxt="n", xlab="Month", ylab="Sales ($)", main="Monthly Sales")</w:t>
        <w:br/>
        <w:t>axis(1, at=1:5, labels=month)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5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Sales rise from January to March, dip slightly in April, and reach the highest value in May.</w:t>
      </w:r>
    </w:p>
    <w:p>
      <w:pPr>
        <w:pStyle w:val="Heading1"/>
      </w:pPr>
      <w:r>
        <w:t>Question 2</w:t>
      </w:r>
    </w:p>
    <w:p>
      <w:r>
        <w:t>Generate a bar chart to display the top-selling products for the year. Label the chart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product &lt;- c("Product A","Product B","Product C","Product D")</w:t>
        <w:br/>
        <w:t>sales &lt;- c(30000,26000,22000,18000) # illustrative because product data is not in source</w:t>
        <w:br/>
        <w:t>barplot(sales, names.arg=product, xlab="Product", ylab="Sales ($)", main="Top-Selling Products")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5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Product A has the highest illustrative annual sales, followed by B, C and D. The product values are demonstration values, not values from the supplied list.</w:t>
      </w:r>
    </w:p>
    <w:p>
      <w:pPr>
        <w:pStyle w:val="Heading1"/>
      </w:pPr>
      <w:r>
        <w:t>Question 3</w:t>
      </w:r>
    </w:p>
    <w:p>
      <w:r>
        <w:t>Develop a scatter plot to explore the relationship between advertising budget and monthly sales. Explain the insights drawn from the scatter plot.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ad_budget &lt;- c(5000,6500,8000,7500,9000) # illustrative</w:t>
        <w:br/>
        <w:t>sales &lt;- c(15000,18000,22000,20000,23000)</w:t>
        <w:br/>
        <w:t>plot(ad_budget, sales, pch=19, xlab="Advertising Budget ($)", ylab="Monthly Sales ($)", main="Advertising vs Sales")</w:t>
        <w:br/>
        <w:t>abline(lm(sales ~ ad_budget), lty=2)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5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illustrative points show a positive relationship: higher advertising budgets generally correspond to higher sales. The advertising values were not supplied in the source.</w:t>
      </w:r>
    </w:p>
    <w:p>
      <w:pPr>
        <w:pStyle w:val="Heading1"/>
      </w:pPr>
      <w:r>
        <w:t>Question 4</w:t>
      </w:r>
    </w:p>
    <w:p>
      <w:r>
        <w:t>Build an interactive dashboard combining the line chart and bar chart to allow users to explore sales data interactively.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library(ggplot2)</w:t>
        <w:br/>
        <w:t># Use the two plots above as outputs in a Shiny dashboard.</w:t>
        <w:br/>
        <w:t># ui &lt;- fluidPage(plotOutput("sales_line"), plotOutput("product_bar"))</w:t>
        <w:br/>
        <w:t># server &lt;- function(input, output) { ... }</w:t>
        <w:br/>
        <w:t># shinyApp(ui, server)</w:t>
        <w:br/>
        <w:t># For a simple static preview, par(mfrow=c(1,2)) can place both charts together.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86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8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dashboard combines the monthly trend and product comparison. A Shiny app would make the charts interactive; the image here is a static preview.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