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8: Employee Performance Analysis</w:t>
      </w:r>
    </w:p>
    <w:p>
      <w:pPr>
        <w:jc w:val="center"/>
      </w:pPr>
      <w:r>
        <w:t>Dataset: Employee Performance</w:t>
      </w:r>
    </w:p>
    <w:p>
      <w:pPr>
        <w:pStyle w:val="Heading1"/>
      </w:pPr>
      <w:r>
        <w:t>Question 1</w:t>
      </w:r>
    </w:p>
    <w:p>
      <w:r>
        <w:t>Create a line chart to visualize the performance trend of employees over time. Label the axes and title the chart.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years &lt;- c(5,3,7)</w:t>
        <w:br/>
        <w:t>score &lt;- c(85,92,78)</w:t>
        <w:br/>
        <w:t>ord &lt;- order(years)</w:t>
        <w:br/>
        <w:t>plot(years[ord], score[ord], type="o", xlab="Years of Service", ylab="Performance Score", main="Employee Performance Trend")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Performance score varies across employees; the highest score belongs to the 3-year employee, while the 7-year employee has the lowest score.</w:t>
      </w:r>
    </w:p>
    <w:p>
      <w:pPr>
        <w:pStyle w:val="Heading1"/>
      </w:pPr>
      <w:r>
        <w:t>Question 2</w:t>
      </w:r>
    </w:p>
    <w:p>
      <w:r>
        <w:t>Generate a bar chart showing the distribution of employees across different departments. Label the chart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department &lt;- c("Sales","HR","Marketing")</w:t>
        <w:br/>
        <w:t>barplot(rep(1,3), names.arg=department, xlab="Department", ylab="Employees", main="Employees by Department")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Each listed department has one employee in the supplied dataset.</w:t>
      </w:r>
    </w:p>
    <w:p>
      <w:pPr>
        <w:pStyle w:val="Heading1"/>
      </w:pPr>
      <w:r>
        <w:t>Question 3</w:t>
      </w:r>
    </w:p>
    <w:p>
      <w:r>
        <w:t>Build a table to display the performance data for each employee. Label the table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employee &lt;- data.frame(Employee_ID=1:3, Department=c("Sales","HR","Marketing"), Years=c(5,3,7), Score=c(85,92,78))</w:t>
        <w:br/>
        <w:t>print(employee)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54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4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table provides the complete employee-level performance information.</w:t>
      </w:r>
    </w:p>
    <w:p>
      <w:pPr>
        <w:pStyle w:val="Heading1"/>
      </w:pPr>
      <w:r>
        <w:t>Question 4</w:t>
      </w:r>
    </w:p>
    <w:p>
      <w:r>
        <w:t>Develop a Tableau dashboard combining the line chart, bar chart, and the table for interactive exploration of employee performance data.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Combine line chart, department bar chart and performance table as Shiny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1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gives a compact view of trend, department distribution and employee details.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