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DFF31B" w14:textId="44BC0EC7" w:rsidR="005B24D2" w:rsidRPr="0018777E" w:rsidRDefault="0018777E" w:rsidP="005B24D2">
      <w:pPr>
        <w:jc w:val="both"/>
        <w:rPr>
          <w:sz w:val="15"/>
          <w:szCs w:val="15"/>
          <w:lang w:val="en-US"/>
        </w:rPr>
      </w:pPr>
      <w:r w:rsidRPr="0018777E">
        <w:rPr>
          <w:sz w:val="15"/>
          <w:szCs w:val="15"/>
          <w:lang w:val="en-US"/>
        </w:rPr>
        <w:t xml:space="preserve">As explained by team members, </w:t>
      </w:r>
      <w:proofErr w:type="gramStart"/>
      <w:r w:rsidR="005B24D2" w:rsidRPr="0018777E">
        <w:rPr>
          <w:sz w:val="15"/>
          <w:szCs w:val="15"/>
          <w:lang w:val="en-US"/>
        </w:rPr>
        <w:t>The</w:t>
      </w:r>
      <w:proofErr w:type="gramEnd"/>
      <w:r w:rsidR="005B24D2" w:rsidRPr="0018777E">
        <w:rPr>
          <w:sz w:val="15"/>
          <w:szCs w:val="15"/>
          <w:lang w:val="en-US"/>
        </w:rPr>
        <w:t xml:space="preserve"> aim of our project is to build an effective recommendation engine that incorporates the nutritional context determination based on a MCDA approach, </w:t>
      </w:r>
      <w:r w:rsidR="00427A1E" w:rsidRPr="0018777E">
        <w:rPr>
          <w:sz w:val="15"/>
          <w:szCs w:val="15"/>
          <w:lang w:val="en-US"/>
        </w:rPr>
        <w:t xml:space="preserve">for this </w:t>
      </w:r>
      <w:r w:rsidR="005B24D2" w:rsidRPr="0018777E">
        <w:rPr>
          <w:sz w:val="15"/>
          <w:szCs w:val="15"/>
          <w:lang w:val="en-US"/>
        </w:rPr>
        <w:t xml:space="preserve">we are evaluating use of </w:t>
      </w:r>
      <w:r w:rsidR="00427A1E" w:rsidRPr="0018777E">
        <w:rPr>
          <w:sz w:val="15"/>
          <w:szCs w:val="15"/>
          <w:lang w:val="en-US"/>
        </w:rPr>
        <w:t xml:space="preserve">the </w:t>
      </w:r>
      <w:r w:rsidR="005B24D2" w:rsidRPr="0018777E">
        <w:rPr>
          <w:sz w:val="15"/>
          <w:szCs w:val="15"/>
          <w:lang w:val="en-US"/>
        </w:rPr>
        <w:t xml:space="preserve">collaborative filtering methods </w:t>
      </w:r>
      <w:r w:rsidR="00427A1E" w:rsidRPr="0018777E">
        <w:rPr>
          <w:sz w:val="15"/>
          <w:szCs w:val="15"/>
          <w:lang w:val="en-US"/>
        </w:rPr>
        <w:t xml:space="preserve">along with other techniques </w:t>
      </w:r>
      <w:r w:rsidR="005B24D2" w:rsidRPr="0018777E">
        <w:rPr>
          <w:sz w:val="15"/>
          <w:szCs w:val="15"/>
          <w:lang w:val="en-US"/>
        </w:rPr>
        <w:t>to predict appropriate food suggestions</w:t>
      </w:r>
      <w:r w:rsidR="00427A1E" w:rsidRPr="0018777E">
        <w:rPr>
          <w:sz w:val="15"/>
          <w:szCs w:val="15"/>
          <w:lang w:val="en-US"/>
        </w:rPr>
        <w:t>,</w:t>
      </w:r>
    </w:p>
    <w:p w14:paraId="2AA02F68" w14:textId="77777777" w:rsidR="00427A1E" w:rsidRPr="0018777E" w:rsidRDefault="00427A1E" w:rsidP="005B24D2">
      <w:pPr>
        <w:jc w:val="both"/>
        <w:rPr>
          <w:sz w:val="15"/>
          <w:szCs w:val="15"/>
          <w:lang w:val="en-US"/>
        </w:rPr>
      </w:pPr>
    </w:p>
    <w:p w14:paraId="4E7E3F4E" w14:textId="458E83DD" w:rsidR="005B24D2" w:rsidRPr="0018777E" w:rsidRDefault="005B24D2" w:rsidP="005B24D2">
      <w:pPr>
        <w:jc w:val="both"/>
        <w:rPr>
          <w:sz w:val="15"/>
          <w:szCs w:val="15"/>
          <w:lang w:val="en-US"/>
        </w:rPr>
      </w:pPr>
      <w:r w:rsidRPr="0018777E">
        <w:rPr>
          <w:sz w:val="15"/>
          <w:szCs w:val="15"/>
          <w:lang w:val="en-US"/>
        </w:rPr>
        <w:t>The system will model a short-span, preference</w:t>
      </w:r>
      <w:r w:rsidR="00427A1E" w:rsidRPr="0018777E">
        <w:rPr>
          <w:sz w:val="15"/>
          <w:szCs w:val="15"/>
          <w:lang w:val="en-US"/>
        </w:rPr>
        <w:t>-aware prediction</w:t>
      </w:r>
      <w:r w:rsidRPr="0018777E">
        <w:rPr>
          <w:sz w:val="15"/>
          <w:szCs w:val="15"/>
          <w:lang w:val="en-US"/>
        </w:rPr>
        <w:t xml:space="preserve"> system on an optimization scenario which considers both nutritional and preference-aware information.</w:t>
      </w:r>
    </w:p>
    <w:p w14:paraId="6E3327FB" w14:textId="77777777" w:rsidR="005B24D2" w:rsidRPr="0018777E" w:rsidRDefault="005B24D2" w:rsidP="00B63038">
      <w:pPr>
        <w:jc w:val="both"/>
        <w:rPr>
          <w:sz w:val="15"/>
          <w:szCs w:val="15"/>
          <w:lang w:val="en-US"/>
        </w:rPr>
      </w:pPr>
    </w:p>
    <w:p w14:paraId="45D25D94" w14:textId="42C36142" w:rsidR="00427A1E" w:rsidRPr="0018777E" w:rsidRDefault="00C01D40" w:rsidP="00B63038">
      <w:pPr>
        <w:jc w:val="both"/>
        <w:rPr>
          <w:sz w:val="15"/>
          <w:szCs w:val="15"/>
          <w:lang w:val="en-US"/>
        </w:rPr>
      </w:pPr>
      <w:r w:rsidRPr="0018777E">
        <w:rPr>
          <w:sz w:val="15"/>
          <w:szCs w:val="15"/>
          <w:lang w:val="en-US"/>
        </w:rPr>
        <w:t xml:space="preserve">During </w:t>
      </w:r>
      <w:r w:rsidR="00427A1E" w:rsidRPr="0018777E">
        <w:rPr>
          <w:sz w:val="15"/>
          <w:szCs w:val="15"/>
          <w:lang w:val="en-US"/>
        </w:rPr>
        <w:t xml:space="preserve">Business and </w:t>
      </w:r>
      <w:r w:rsidRPr="0018777E">
        <w:rPr>
          <w:sz w:val="15"/>
          <w:szCs w:val="15"/>
          <w:lang w:val="en-US"/>
        </w:rPr>
        <w:t>data understanding phase, we explored several established methodologies for recommendation systems –</w:t>
      </w:r>
      <w:r w:rsidR="00427A1E" w:rsidRPr="0018777E">
        <w:rPr>
          <w:sz w:val="15"/>
          <w:szCs w:val="15"/>
          <w:lang w:val="en-US"/>
        </w:rPr>
        <w:t xml:space="preserve"> </w:t>
      </w:r>
      <w:r w:rsidRPr="0018777E">
        <w:rPr>
          <w:sz w:val="15"/>
          <w:szCs w:val="15"/>
          <w:lang w:val="en-US"/>
        </w:rPr>
        <w:t>we concluded to follow MCDA based recommendation systems, where we will identify factors affecting foodie’s choice</w:t>
      </w:r>
      <w:r w:rsidR="008554FE" w:rsidRPr="0018777E">
        <w:rPr>
          <w:sz w:val="15"/>
          <w:szCs w:val="15"/>
          <w:lang w:val="en-US"/>
        </w:rPr>
        <w:t xml:space="preserve"> and taste</w:t>
      </w:r>
      <w:r w:rsidR="00B63038" w:rsidRPr="0018777E">
        <w:rPr>
          <w:sz w:val="15"/>
          <w:szCs w:val="15"/>
          <w:lang w:val="en-US"/>
        </w:rPr>
        <w:t>,</w:t>
      </w:r>
      <w:r w:rsidR="008554FE" w:rsidRPr="0018777E">
        <w:rPr>
          <w:sz w:val="15"/>
          <w:szCs w:val="15"/>
          <w:lang w:val="en-US"/>
        </w:rPr>
        <w:t xml:space="preserve"> </w:t>
      </w:r>
    </w:p>
    <w:p w14:paraId="2C6E2AFC" w14:textId="77777777" w:rsidR="00427A1E" w:rsidRPr="0018777E" w:rsidRDefault="00427A1E" w:rsidP="00B63038">
      <w:pPr>
        <w:jc w:val="both"/>
        <w:rPr>
          <w:sz w:val="15"/>
          <w:szCs w:val="15"/>
          <w:lang w:val="en-US"/>
        </w:rPr>
      </w:pPr>
    </w:p>
    <w:p w14:paraId="4438CC14" w14:textId="77777777" w:rsidR="00427A1E" w:rsidRPr="0018777E" w:rsidRDefault="00427A1E" w:rsidP="00B63038">
      <w:pPr>
        <w:jc w:val="both"/>
        <w:rPr>
          <w:sz w:val="15"/>
          <w:szCs w:val="15"/>
          <w:lang w:val="en-US"/>
        </w:rPr>
      </w:pPr>
      <w:r w:rsidRPr="0018777E">
        <w:rPr>
          <w:sz w:val="15"/>
          <w:szCs w:val="15"/>
          <w:lang w:val="en-US"/>
        </w:rPr>
        <w:t>Of course, t</w:t>
      </w:r>
      <w:r w:rsidR="008554FE" w:rsidRPr="0018777E">
        <w:rPr>
          <w:sz w:val="15"/>
          <w:szCs w:val="15"/>
          <w:lang w:val="en-US"/>
        </w:rPr>
        <w:t xml:space="preserve">here are medical reasons and </w:t>
      </w:r>
      <w:r w:rsidRPr="0018777E">
        <w:rPr>
          <w:sz w:val="15"/>
          <w:szCs w:val="15"/>
          <w:lang w:val="en-US"/>
        </w:rPr>
        <w:t>lifestyle</w:t>
      </w:r>
      <w:r w:rsidR="008554FE" w:rsidRPr="0018777E">
        <w:rPr>
          <w:sz w:val="15"/>
          <w:szCs w:val="15"/>
          <w:lang w:val="en-US"/>
        </w:rPr>
        <w:t xml:space="preserve"> choices</w:t>
      </w:r>
      <w:r w:rsidRPr="0018777E">
        <w:rPr>
          <w:sz w:val="15"/>
          <w:szCs w:val="15"/>
          <w:lang w:val="en-US"/>
        </w:rPr>
        <w:t xml:space="preserve"> which are main driving factor for food habits; </w:t>
      </w:r>
      <w:r w:rsidR="008554FE" w:rsidRPr="0018777E">
        <w:rPr>
          <w:sz w:val="15"/>
          <w:szCs w:val="15"/>
          <w:lang w:val="en-US"/>
        </w:rPr>
        <w:t xml:space="preserve">but Beyond these compulsive factors there are insights hidden in vast big data </w:t>
      </w:r>
      <w:r w:rsidRPr="0018777E">
        <w:rPr>
          <w:sz w:val="15"/>
          <w:szCs w:val="15"/>
          <w:lang w:val="en-US"/>
        </w:rPr>
        <w:t>which can be tapped to gain immense actionable insights</w:t>
      </w:r>
    </w:p>
    <w:p w14:paraId="7D765BE4" w14:textId="77777777" w:rsidR="00427A1E" w:rsidRPr="0018777E" w:rsidRDefault="00427A1E" w:rsidP="00B63038">
      <w:pPr>
        <w:jc w:val="both"/>
        <w:rPr>
          <w:sz w:val="15"/>
          <w:szCs w:val="15"/>
          <w:lang w:val="en-US"/>
        </w:rPr>
      </w:pPr>
    </w:p>
    <w:p w14:paraId="0047B021" w14:textId="0E17E945" w:rsidR="008554FE" w:rsidRPr="0018777E" w:rsidRDefault="008554FE" w:rsidP="00B63038">
      <w:pPr>
        <w:jc w:val="both"/>
        <w:rPr>
          <w:sz w:val="15"/>
          <w:szCs w:val="15"/>
          <w:lang w:val="en-US"/>
        </w:rPr>
      </w:pPr>
      <w:r w:rsidRPr="0018777E">
        <w:rPr>
          <w:sz w:val="15"/>
          <w:szCs w:val="15"/>
          <w:lang w:val="en-US"/>
        </w:rPr>
        <w:t xml:space="preserve">like effects of morning rain on a breakfast choice, </w:t>
      </w:r>
      <w:r w:rsidR="00D3464F" w:rsidRPr="0018777E">
        <w:rPr>
          <w:sz w:val="15"/>
          <w:szCs w:val="15"/>
          <w:lang w:val="en-US"/>
        </w:rPr>
        <w:t xml:space="preserve">or </w:t>
      </w:r>
      <w:r w:rsidRPr="0018777E">
        <w:rPr>
          <w:sz w:val="15"/>
          <w:szCs w:val="15"/>
          <w:lang w:val="en-US"/>
        </w:rPr>
        <w:t xml:space="preserve">how will a foodie’s choice differ when there is </w:t>
      </w:r>
      <w:proofErr w:type="gramStart"/>
      <w:r w:rsidRPr="0018777E">
        <w:rPr>
          <w:sz w:val="15"/>
          <w:szCs w:val="15"/>
          <w:lang w:val="en-US"/>
        </w:rPr>
        <w:t>a</w:t>
      </w:r>
      <w:proofErr w:type="gramEnd"/>
      <w:r w:rsidRPr="0018777E">
        <w:rPr>
          <w:sz w:val="15"/>
          <w:szCs w:val="15"/>
          <w:lang w:val="en-US"/>
        </w:rPr>
        <w:t xml:space="preserve"> IPL match vs when there </w:t>
      </w:r>
      <w:r w:rsidR="00D3464F" w:rsidRPr="0018777E">
        <w:rPr>
          <w:sz w:val="15"/>
          <w:szCs w:val="15"/>
          <w:lang w:val="en-US"/>
        </w:rPr>
        <w:t>are</w:t>
      </w:r>
      <w:r w:rsidRPr="0018777E">
        <w:rPr>
          <w:sz w:val="15"/>
          <w:szCs w:val="15"/>
          <w:lang w:val="en-US"/>
        </w:rPr>
        <w:t xml:space="preserve">   </w:t>
      </w:r>
      <w:r w:rsidR="00D3464F" w:rsidRPr="0018777E">
        <w:rPr>
          <w:sz w:val="15"/>
          <w:szCs w:val="15"/>
          <w:lang w:val="en-US"/>
        </w:rPr>
        <w:t>election results due</w:t>
      </w:r>
    </w:p>
    <w:p w14:paraId="465CC486" w14:textId="6FEC14F4" w:rsidR="00537A6E" w:rsidRPr="0018777E" w:rsidRDefault="00537A6E" w:rsidP="00B63038">
      <w:pPr>
        <w:jc w:val="both"/>
        <w:rPr>
          <w:sz w:val="15"/>
          <w:szCs w:val="15"/>
          <w:lang w:val="en-US"/>
        </w:rPr>
      </w:pPr>
    </w:p>
    <w:p w14:paraId="4EECD165" w14:textId="0E338113" w:rsidR="00537A6E" w:rsidRPr="0018777E" w:rsidRDefault="00537A6E" w:rsidP="00B63038">
      <w:pPr>
        <w:jc w:val="both"/>
        <w:rPr>
          <w:sz w:val="15"/>
          <w:szCs w:val="15"/>
          <w:lang w:val="en-US"/>
        </w:rPr>
      </w:pPr>
      <w:r w:rsidRPr="0018777E">
        <w:rPr>
          <w:sz w:val="15"/>
          <w:szCs w:val="15"/>
          <w:lang w:val="en-US"/>
        </w:rPr>
        <w:t xml:space="preserve">thus to truly leverage the advantages of big data and distributed computing, we have decided to collect all we can in terms of transactional, historical, </w:t>
      </w:r>
      <w:proofErr w:type="gramStart"/>
      <w:r w:rsidRPr="0018777E">
        <w:rPr>
          <w:sz w:val="15"/>
          <w:szCs w:val="15"/>
          <w:lang w:val="en-US"/>
        </w:rPr>
        <w:t>feedback ,</w:t>
      </w:r>
      <w:proofErr w:type="gramEnd"/>
      <w:r w:rsidRPr="0018777E">
        <w:rPr>
          <w:sz w:val="15"/>
          <w:szCs w:val="15"/>
          <w:lang w:val="en-US"/>
        </w:rPr>
        <w:t xml:space="preserve"> social media , or survey data</w:t>
      </w:r>
    </w:p>
    <w:p w14:paraId="3E7A17DE" w14:textId="6CF27F54" w:rsidR="00D3464F" w:rsidRPr="0018777E" w:rsidRDefault="00D3464F" w:rsidP="00B63038">
      <w:pPr>
        <w:jc w:val="both"/>
        <w:rPr>
          <w:sz w:val="15"/>
          <w:szCs w:val="15"/>
          <w:lang w:val="en-US"/>
        </w:rPr>
      </w:pPr>
    </w:p>
    <w:sectPr w:rsidR="00D3464F" w:rsidRPr="00187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40"/>
    <w:rsid w:val="000A4389"/>
    <w:rsid w:val="000B1C53"/>
    <w:rsid w:val="0018777E"/>
    <w:rsid w:val="00427A1E"/>
    <w:rsid w:val="00537A6E"/>
    <w:rsid w:val="005B24D2"/>
    <w:rsid w:val="00776CBE"/>
    <w:rsid w:val="008554FE"/>
    <w:rsid w:val="00B47A5D"/>
    <w:rsid w:val="00B63038"/>
    <w:rsid w:val="00C01D40"/>
    <w:rsid w:val="00D3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E75C7"/>
  <w15:chartTrackingRefBased/>
  <w15:docId w15:val="{C2C8B221-789B-3646-83C9-EFEC28F3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Deepkamal Singh</dc:creator>
  <cp:keywords/>
  <dc:description/>
  <cp:lastModifiedBy>Deepkamal Singh</cp:lastModifiedBy>
  <cp:revision>1</cp:revision>
  <dcterms:created xsi:type="dcterms:W3CDTF">2021-04-24T06:42:00Z</dcterms:created>
  <dcterms:modified xsi:type="dcterms:W3CDTF">2021-04-25T05:55:00Z</dcterms:modified>
</cp:coreProperties>
</file>