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28C97CD2" w14:textId="0E43DBF6" w:rsidR="0055623E" w:rsidRDefault="00831240" w:rsidP="002566DD">
      <w:pPr>
        <w:jc w:val="both"/>
      </w:pPr>
      <w:r>
        <w:t xml:space="preserve">The authors use </w:t>
      </w:r>
      <w:r w:rsidR="002566DD">
        <w:t>f</w:t>
      </w:r>
      <w:r w:rsidR="00B449CC" w:rsidRPr="00B449CC">
        <w:t>-GAN</w:t>
      </w:r>
      <w:r w:rsidR="00B449CC">
        <w:t xml:space="preserve"> </w:t>
      </w:r>
      <w:r w:rsidR="002566DD">
        <w:rPr>
          <w:rFonts w:hint="eastAsia"/>
        </w:rPr>
        <w:t>to</w:t>
      </w:r>
      <w:r w:rsidR="002566DD">
        <w:t xml:space="preserve"> do </w:t>
      </w:r>
      <w:r w:rsidR="002566DD" w:rsidRPr="002566DD">
        <w:t>robust mean and covariance matrix estimation</w:t>
      </w:r>
      <w:r w:rsidR="002566DD">
        <w:t xml:space="preserve"> on financial dataset. They conduct outlier detection on JS-GAN and explore the impact of hidden layers. They also visualize the </w:t>
      </w:r>
      <w:r w:rsidR="002566DD" w:rsidRPr="002566DD">
        <w:t xml:space="preserve">first </w:t>
      </w:r>
      <w:r w:rsidR="002566DD">
        <w:t>two</w:t>
      </w:r>
      <w:r w:rsidR="002566DD" w:rsidRPr="002566DD">
        <w:t xml:space="preserve"> principle component</w:t>
      </w:r>
      <w:r w:rsidR="002566DD">
        <w:t>s by</w:t>
      </w:r>
      <w:r w:rsidR="002566DD" w:rsidRPr="002566DD">
        <w:t xml:space="preserve"> </w:t>
      </w:r>
      <w:r w:rsidR="002566DD">
        <w:t>Robust PCA.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119EA35E" w14:textId="67BFBF62" w:rsidR="005367A8" w:rsidRDefault="005367A8" w:rsidP="008901B0">
      <w:pPr>
        <w:jc w:val="both"/>
      </w:pPr>
      <w:r>
        <w:t xml:space="preserve">1) </w:t>
      </w:r>
      <w:r w:rsidR="009C6F65">
        <w:t>Th</w:t>
      </w:r>
      <w:r w:rsidR="00C65BED">
        <w:t xml:space="preserve">e authors use </w:t>
      </w:r>
      <w:r w:rsidR="008901B0">
        <w:t xml:space="preserve">the robust estimator by JS-GAN under student-t assumption into the detection of outliers. </w:t>
      </w:r>
    </w:p>
    <w:p w14:paraId="2C719A4A" w14:textId="081C334F" w:rsidR="0055623E" w:rsidRDefault="005367A8" w:rsidP="008901B0">
      <w:pPr>
        <w:jc w:val="both"/>
      </w:pPr>
      <w:r>
        <w:t xml:space="preserve">2) </w:t>
      </w:r>
      <w:r w:rsidR="008901B0">
        <w:t>They explain</w:t>
      </w:r>
      <w:r w:rsidR="0093574E">
        <w:t xml:space="preserve"> </w:t>
      </w:r>
      <w:r w:rsidR="008901B0">
        <w:t xml:space="preserve">reasons </w:t>
      </w:r>
      <w:r w:rsidR="0093574E">
        <w:t>about</w:t>
      </w:r>
      <w:r w:rsidR="008901B0">
        <w:t xml:space="preserve"> the outliers in the stock market dataset because the coronavirus disease</w:t>
      </w:r>
      <w:r w:rsidR="0093574E">
        <w:t>s</w:t>
      </w:r>
      <w:r w:rsidR="008901B0">
        <w:t xml:space="preserve"> make global financial market turbulent.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42AF44D1" w14:textId="7AB51D05" w:rsidR="00D91140" w:rsidRDefault="00D91140" w:rsidP="00D91140">
      <w:pPr>
        <w:jc w:val="both"/>
      </w:pPr>
      <w:r>
        <w:t>1</w:t>
      </w:r>
      <w:r w:rsidR="00C65BED">
        <w:t>) The</w:t>
      </w:r>
      <w:r w:rsidR="0093574E">
        <w:t xml:space="preserve"> authors have no explanation for the visualization of Robust PCA if they want to classify ten industries in the graph.</w:t>
      </w:r>
      <w:r w:rsidRPr="00D91140">
        <w:t xml:space="preserve"> </w:t>
      </w:r>
    </w:p>
    <w:p w14:paraId="44DF46B1" w14:textId="65E41244" w:rsidR="00C65BED" w:rsidRDefault="00D91140" w:rsidP="009C6F65">
      <w:pPr>
        <w:jc w:val="both"/>
      </w:pPr>
      <w:r>
        <w:t xml:space="preserve">2) </w:t>
      </w:r>
      <w:r>
        <w:t xml:space="preserve">They should show the results of </w:t>
      </w:r>
      <w:r w:rsidRPr="00303561">
        <w:t xml:space="preserve">TV-GAN </w:t>
      </w:r>
      <w:r>
        <w:t>and compare the</w:t>
      </w:r>
      <w:r w:rsidRPr="00303561">
        <w:t xml:space="preserve"> performance of TV-GAN</w:t>
      </w:r>
      <w:r>
        <w:t xml:space="preserve"> with JS-GAN.</w:t>
      </w:r>
    </w:p>
    <w:p w14:paraId="4B623F4C" w14:textId="7CFDC810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quality of writing: </w:t>
      </w:r>
      <w:r w:rsidR="0093574E">
        <w:rPr>
          <w:b/>
          <w:bCs/>
        </w:rPr>
        <w:t>5</w:t>
      </w:r>
    </w:p>
    <w:p w14:paraId="1709CC0A" w14:textId="313C6D52" w:rsidR="00FB3030" w:rsidRDefault="00FB3030" w:rsidP="009C6F65">
      <w:pPr>
        <w:jc w:val="both"/>
      </w:pPr>
      <w:r>
        <w:t>Clearly written</w:t>
      </w:r>
      <w:r w:rsidR="0093574E">
        <w:t xml:space="preserve"> with mathematical equations.</w:t>
      </w:r>
    </w:p>
    <w:p w14:paraId="7DD0F36A" w14:textId="7070B93E" w:rsidR="00D91140" w:rsidRPr="00D91140" w:rsidRDefault="00D91140" w:rsidP="00D91140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Pr="00D91140">
        <w:rPr>
          <w:b/>
          <w:bCs/>
        </w:rPr>
        <w:t>Evaluation on presentation</w:t>
      </w:r>
      <w:r w:rsidRPr="00C65BED">
        <w:rPr>
          <w:b/>
          <w:bCs/>
        </w:rPr>
        <w:t xml:space="preserve">: </w:t>
      </w:r>
      <w:r w:rsidR="00AB16E8">
        <w:rPr>
          <w:b/>
          <w:bCs/>
        </w:rPr>
        <w:t>4</w:t>
      </w:r>
    </w:p>
    <w:p w14:paraId="3D12303A" w14:textId="5BFDF145" w:rsidR="00D91140" w:rsidRPr="00A2271C" w:rsidRDefault="00AB16E8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Pr="00D91140">
        <w:rPr>
          <w:b/>
          <w:bCs/>
        </w:rPr>
        <w:t>Evaluation on creativity</w:t>
      </w:r>
      <w:r w:rsidRPr="00C65BED">
        <w:rPr>
          <w:b/>
          <w:bCs/>
        </w:rPr>
        <w:t xml:space="preserve">: </w:t>
      </w:r>
      <w:r>
        <w:rPr>
          <w:b/>
          <w:bCs/>
        </w:rPr>
        <w:t>4</w:t>
      </w:r>
    </w:p>
    <w:p w14:paraId="6FFF7F7B" w14:textId="1FFB7601" w:rsidR="00EE088A" w:rsidRPr="0093574E" w:rsidRDefault="00B20CD7" w:rsidP="0093574E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3</w:t>
      </w:r>
    </w:p>
    <w:sectPr w:rsidR="00EE088A" w:rsidRPr="0093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937E7" w14:textId="77777777" w:rsidR="000550A5" w:rsidRDefault="000550A5" w:rsidP="00661D77">
      <w:pPr>
        <w:spacing w:after="0" w:line="240" w:lineRule="auto"/>
      </w:pPr>
      <w:r>
        <w:separator/>
      </w:r>
    </w:p>
  </w:endnote>
  <w:endnote w:type="continuationSeparator" w:id="0">
    <w:p w14:paraId="7D27AD80" w14:textId="77777777" w:rsidR="000550A5" w:rsidRDefault="000550A5" w:rsidP="0066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4E295" w14:textId="77777777" w:rsidR="000550A5" w:rsidRDefault="000550A5" w:rsidP="00661D77">
      <w:pPr>
        <w:spacing w:after="0" w:line="240" w:lineRule="auto"/>
      </w:pPr>
      <w:r>
        <w:separator/>
      </w:r>
    </w:p>
  </w:footnote>
  <w:footnote w:type="continuationSeparator" w:id="0">
    <w:p w14:paraId="3461C59E" w14:textId="77777777" w:rsidR="000550A5" w:rsidRDefault="000550A5" w:rsidP="00661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0550A5"/>
    <w:rsid w:val="00142AC7"/>
    <w:rsid w:val="002566DD"/>
    <w:rsid w:val="00303561"/>
    <w:rsid w:val="005010D9"/>
    <w:rsid w:val="005367A8"/>
    <w:rsid w:val="0055623E"/>
    <w:rsid w:val="00661D77"/>
    <w:rsid w:val="0067009D"/>
    <w:rsid w:val="006A368B"/>
    <w:rsid w:val="007D31C1"/>
    <w:rsid w:val="00831240"/>
    <w:rsid w:val="008901B0"/>
    <w:rsid w:val="00924D7B"/>
    <w:rsid w:val="0093574E"/>
    <w:rsid w:val="009C6F65"/>
    <w:rsid w:val="00A2271C"/>
    <w:rsid w:val="00A630A0"/>
    <w:rsid w:val="00AB16E8"/>
    <w:rsid w:val="00B20CD7"/>
    <w:rsid w:val="00B449CC"/>
    <w:rsid w:val="00C65BED"/>
    <w:rsid w:val="00CA6F28"/>
    <w:rsid w:val="00D91140"/>
    <w:rsid w:val="00E43D8A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61D77"/>
  </w:style>
  <w:style w:type="paragraph" w:styleId="a6">
    <w:name w:val="footer"/>
    <w:basedOn w:val="a"/>
    <w:link w:val="a7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6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14</cp:revision>
  <dcterms:created xsi:type="dcterms:W3CDTF">2020-04-16T07:21:00Z</dcterms:created>
  <dcterms:modified xsi:type="dcterms:W3CDTF">2020-05-29T11:09:00Z</dcterms:modified>
</cp:coreProperties>
</file>