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371D60" w14:paraId="47A4D7DA" wp14:textId="605DFC83">
      <w:pPr>
        <w:jc w:val="both"/>
      </w:pPr>
      <w:bookmarkStart w:name="_GoBack" w:id="0"/>
      <w:bookmarkEnd w:id="0"/>
      <w:r w:rsidRPr="48371D60" w:rsidR="48371D60">
        <w:rPr>
          <w:rFonts w:ascii="等线" w:hAnsi="等线" w:eastAsia="等线" w:cs="等线"/>
          <w:noProof w:val="0"/>
          <w:sz w:val="21"/>
          <w:szCs w:val="21"/>
          <w:lang w:val="en-US" w:eastAsia="zh-CN"/>
        </w:rPr>
        <w:t xml:space="preserve">• Summary of the report. </w:t>
      </w:r>
    </w:p>
    <w:p xmlns:wp14="http://schemas.microsoft.com/office/word/2010/wordml" w:rsidP="48371D60" w14:paraId="00444AF3" wp14:textId="419F2CDD">
      <w:pPr>
        <w:jc w:val="both"/>
      </w:pPr>
      <w:r w:rsidRPr="48371D60" w:rsidR="48371D60">
        <w:rPr>
          <w:rFonts w:ascii="等线" w:hAnsi="等线" w:eastAsia="等线" w:cs="等线"/>
          <w:noProof w:val="0"/>
          <w:sz w:val="21"/>
          <w:szCs w:val="21"/>
          <w:lang w:val="en-US" w:eastAsia="zh-CN"/>
        </w:rPr>
        <w:t xml:space="preserve">This project is about segmenting cracks using classification algorithms on the low dimensional embedding of data. They use the dimensionality reduction techniques like PCA, MDS on real crack dataset to find the 2D embedding for visualization and later for classification using knn, decision tree and so on. </w:t>
      </w:r>
    </w:p>
    <w:p xmlns:wp14="http://schemas.microsoft.com/office/word/2010/wordml" w:rsidP="48371D60" w14:paraId="013B1FBA" wp14:textId="6F1F398D">
      <w:pPr>
        <w:jc w:val="both"/>
      </w:pPr>
      <w:r w:rsidRPr="48371D60" w:rsidR="48371D60">
        <w:rPr>
          <w:rFonts w:ascii="等线" w:hAnsi="等线" w:eastAsia="等线" w:cs="等线"/>
          <w:noProof w:val="0"/>
          <w:sz w:val="21"/>
          <w:szCs w:val="21"/>
          <w:lang w:val="en-US" w:eastAsia="zh-CN"/>
        </w:rPr>
        <w:t xml:space="preserve">• Describe the strengths of the report. </w:t>
      </w:r>
    </w:p>
    <w:p xmlns:wp14="http://schemas.microsoft.com/office/word/2010/wordml" w:rsidP="48371D60" w14:paraId="06BFBB0C" wp14:textId="6C62CEA1">
      <w:pPr>
        <w:jc w:val="both"/>
      </w:pPr>
      <w:r w:rsidRPr="48371D60" w:rsidR="48371D60">
        <w:rPr>
          <w:rFonts w:ascii="等线" w:hAnsi="等线" w:eastAsia="等线" w:cs="等线"/>
          <w:noProof w:val="0"/>
          <w:sz w:val="21"/>
          <w:szCs w:val="21"/>
          <w:lang w:val="en-US" w:eastAsia="zh-CN"/>
        </w:rPr>
        <w:t>This report is clearly organized to combine dimensionality into classification tasks.</w:t>
      </w:r>
    </w:p>
    <w:p xmlns:wp14="http://schemas.microsoft.com/office/word/2010/wordml" w:rsidP="48371D60" w14:paraId="2576EDA3" wp14:textId="0AE4FBC8">
      <w:pPr>
        <w:jc w:val="both"/>
      </w:pPr>
      <w:r w:rsidRPr="48371D60" w:rsidR="48371D60">
        <w:rPr>
          <w:rFonts w:ascii="等线" w:hAnsi="等线" w:eastAsia="等线" w:cs="等线"/>
          <w:noProof w:val="0"/>
          <w:sz w:val="21"/>
          <w:szCs w:val="21"/>
          <w:lang w:val="en-US" w:eastAsia="zh-CN"/>
        </w:rPr>
        <w:t xml:space="preserve">• Describe the weaknesses of the report. </w:t>
      </w:r>
    </w:p>
    <w:p xmlns:wp14="http://schemas.microsoft.com/office/word/2010/wordml" w:rsidP="48371D60" w14:paraId="5F638AA7" wp14:textId="72E03275">
      <w:pPr>
        <w:jc w:val="both"/>
      </w:pPr>
      <w:r w:rsidRPr="48371D60" w:rsidR="48371D60">
        <w:rPr>
          <w:rFonts w:ascii="等线" w:hAnsi="等线" w:eastAsia="等线" w:cs="等线"/>
          <w:noProof w:val="0"/>
          <w:sz w:val="21"/>
          <w:szCs w:val="21"/>
          <w:lang w:val="en-US" w:eastAsia="zh-CN"/>
        </w:rPr>
        <w:t>The report lacks an abstract, which cannot be just mentioned in the introduction part, to show the whole picture of their work.</w:t>
      </w:r>
    </w:p>
    <w:p xmlns:wp14="http://schemas.microsoft.com/office/word/2010/wordml" w:rsidP="48371D60" w14:paraId="07EB5B08" wp14:textId="39172AD8">
      <w:pPr>
        <w:jc w:val="both"/>
      </w:pPr>
      <w:r w:rsidRPr="48371D60" w:rsidR="48371D60">
        <w:rPr>
          <w:rFonts w:ascii="等线" w:hAnsi="等线" w:eastAsia="等线" w:cs="等线"/>
          <w:noProof w:val="0"/>
          <w:sz w:val="21"/>
          <w:szCs w:val="21"/>
          <w:lang w:val="en-US" w:eastAsia="zh-CN"/>
        </w:rPr>
        <w:t>Also there are some formatting issues e.g. gray words “Formatting…please wait” in 3.1 c), positions of the title of each figure and table are inconsistent, sudden indentation in 4.3</w:t>
      </w:r>
    </w:p>
    <w:p xmlns:wp14="http://schemas.microsoft.com/office/word/2010/wordml" w:rsidP="48371D60" w14:paraId="3099D48C" wp14:textId="3778D8E7">
      <w:pPr>
        <w:jc w:val="both"/>
      </w:pPr>
      <w:r w:rsidRPr="48371D60" w:rsidR="48371D60">
        <w:rPr>
          <w:rFonts w:ascii="等线" w:hAnsi="等线" w:eastAsia="等线" w:cs="等线"/>
          <w:noProof w:val="0"/>
          <w:sz w:val="21"/>
          <w:szCs w:val="21"/>
          <w:lang w:val="en-US" w:eastAsia="zh-CN"/>
        </w:rPr>
        <w:t>• Evaluation on quality of writing (1-5): 4</w:t>
      </w:r>
    </w:p>
    <w:p xmlns:wp14="http://schemas.microsoft.com/office/word/2010/wordml" w:rsidP="48371D60" w14:paraId="7ABC6E57" wp14:textId="19BBCFA7">
      <w:pPr>
        <w:jc w:val="both"/>
      </w:pPr>
      <w:r w:rsidRPr="48371D60" w:rsidR="48371D60">
        <w:rPr>
          <w:rFonts w:ascii="等线" w:hAnsi="等线" w:eastAsia="等线" w:cs="等线"/>
          <w:noProof w:val="0"/>
          <w:sz w:val="21"/>
          <w:szCs w:val="21"/>
          <w:lang w:val="en-US" w:eastAsia="zh-CN"/>
        </w:rPr>
        <w:t>• Evaluation on presentation (1-5): 4</w:t>
      </w:r>
    </w:p>
    <w:p xmlns:wp14="http://schemas.microsoft.com/office/word/2010/wordml" w:rsidP="48371D60" w14:paraId="398E0206" wp14:textId="3AE56B08">
      <w:pPr>
        <w:jc w:val="both"/>
      </w:pPr>
      <w:r w:rsidRPr="48371D60" w:rsidR="48371D60">
        <w:rPr>
          <w:rFonts w:ascii="等线" w:hAnsi="等线" w:eastAsia="等线" w:cs="等线"/>
          <w:noProof w:val="0"/>
          <w:sz w:val="21"/>
          <w:szCs w:val="21"/>
          <w:lang w:val="en-US" w:eastAsia="zh-CN"/>
        </w:rPr>
        <w:t xml:space="preserve">• Evaluation on creativity (1-5): 4 </w:t>
      </w:r>
    </w:p>
    <w:p xmlns:wp14="http://schemas.microsoft.com/office/word/2010/wordml" w:rsidP="48371D60" w14:paraId="3847A6BA" wp14:textId="1BD25421">
      <w:pPr>
        <w:jc w:val="both"/>
      </w:pPr>
      <w:r w:rsidRPr="48371D60" w:rsidR="48371D60">
        <w:rPr>
          <w:rFonts w:ascii="等线" w:hAnsi="等线" w:eastAsia="等线" w:cs="等线"/>
          <w:noProof w:val="0"/>
          <w:sz w:val="21"/>
          <w:szCs w:val="21"/>
          <w:lang w:val="en-US" w:eastAsia="zh-CN"/>
        </w:rPr>
        <w:t>• Confidence on your assessment (1-3): 3</w:t>
      </w:r>
    </w:p>
    <w:p xmlns:wp14="http://schemas.microsoft.com/office/word/2010/wordml" w:rsidP="48371D60" w14:paraId="128AB9E5" wp14:textId="099B5C9B">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4BD6CE"/>
  <w15:docId w15:val="{7f36c8d0-dbc5-479e-bebd-edaba5c1f81d}"/>
  <w:rsids>
    <w:rsidRoot w:val="194BD6CE"/>
    <w:rsid w:val="194BD6CE"/>
    <w:rsid w:val="48371D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2020-05-31T10:03:46.4468468Z</dcterms:created>
  <dcterms:modified xsi:type="dcterms:W3CDTF">2020-05-31T10:04:18.5052954Z</dcterms:modified>
  <dc:creator>ZENG Wenqi</dc:creator>
  <lastModifiedBy>ZENG Wenqi</lastModifiedBy>
</coreProperties>
</file>