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7180" w14:textId="445666D3" w:rsidR="00AA591B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Summary of the report.</w:t>
      </w:r>
    </w:p>
    <w:p w14:paraId="1BB85E19" w14:textId="56692157" w:rsidR="000E4EE1" w:rsidRPr="000E4EE1" w:rsidRDefault="00C1510C" w:rsidP="000E4EE1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>They</w:t>
      </w:r>
      <w:r w:rsidR="000E4EE1" w:rsidRPr="000E4EE1">
        <w:rPr>
          <w:rFonts w:eastAsiaTheme="minorHAnsi" w:cstheme="minorHAnsi"/>
          <w:sz w:val="24"/>
          <w:szCs w:val="24"/>
        </w:rPr>
        <w:t xml:space="preserve"> </w:t>
      </w:r>
      <w:r>
        <w:rPr>
          <w:rFonts w:eastAsiaTheme="minorHAnsi" w:cstheme="minorHAnsi"/>
          <w:sz w:val="24"/>
          <w:szCs w:val="24"/>
        </w:rPr>
        <w:t>us</w:t>
      </w:r>
      <w:r w:rsidR="000E4EE1" w:rsidRPr="000E4EE1">
        <w:rPr>
          <w:rFonts w:eastAsiaTheme="minorHAnsi" w:cstheme="minorHAnsi"/>
          <w:sz w:val="24"/>
          <w:szCs w:val="24"/>
        </w:rPr>
        <w:t xml:space="preserve">ed different methods to </w:t>
      </w:r>
      <w:r w:rsidR="00B01B26">
        <w:rPr>
          <w:rFonts w:eastAsiaTheme="minorHAnsi" w:cstheme="minorHAnsi"/>
          <w:sz w:val="24"/>
          <w:szCs w:val="24"/>
        </w:rPr>
        <w:t>solve</w:t>
      </w:r>
      <w:r w:rsidR="000E4EE1" w:rsidRPr="000E4EE1">
        <w:rPr>
          <w:rFonts w:eastAsiaTheme="minorHAnsi" w:cstheme="minorHAnsi"/>
          <w:sz w:val="24"/>
          <w:szCs w:val="24"/>
        </w:rPr>
        <w:t xml:space="preserve"> the classification of tumor tissue type in histopathological images</w:t>
      </w:r>
      <w:r w:rsidR="00B01B26">
        <w:rPr>
          <w:rFonts w:eastAsiaTheme="minorHAnsi" w:cstheme="minorHAnsi"/>
          <w:sz w:val="24"/>
          <w:szCs w:val="24"/>
        </w:rPr>
        <w:t xml:space="preserve"> problem</w:t>
      </w:r>
      <w:r w:rsidR="000E4EE1" w:rsidRPr="000E4EE1">
        <w:rPr>
          <w:rFonts w:eastAsiaTheme="minorHAnsi" w:cstheme="minorHAnsi"/>
          <w:sz w:val="24"/>
          <w:szCs w:val="24"/>
        </w:rPr>
        <w:t xml:space="preserve">.  </w:t>
      </w:r>
      <w:r w:rsidR="00B01B26">
        <w:rPr>
          <w:rFonts w:eastAsiaTheme="minorHAnsi" w:cstheme="minorHAnsi"/>
          <w:sz w:val="24"/>
          <w:szCs w:val="24"/>
        </w:rPr>
        <w:t>They</w:t>
      </w:r>
      <w:r w:rsidR="000E4EE1" w:rsidRPr="000E4EE1">
        <w:rPr>
          <w:rFonts w:eastAsiaTheme="minorHAnsi" w:cstheme="minorHAnsi"/>
          <w:sz w:val="24"/>
          <w:szCs w:val="24"/>
        </w:rPr>
        <w:t xml:space="preserve"> </w:t>
      </w:r>
      <w:r w:rsidR="0093317C">
        <w:rPr>
          <w:rFonts w:eastAsiaTheme="minorHAnsi" w:cstheme="minorHAnsi"/>
          <w:sz w:val="24"/>
          <w:szCs w:val="24"/>
        </w:rPr>
        <w:t xml:space="preserve">used </w:t>
      </w:r>
      <w:r w:rsidR="0093317C" w:rsidRPr="000E4EE1">
        <w:rPr>
          <w:rFonts w:eastAsiaTheme="minorHAnsi" w:cstheme="minorHAnsi"/>
          <w:sz w:val="24"/>
          <w:szCs w:val="24"/>
        </w:rPr>
        <w:t>DCGAN</w:t>
      </w:r>
      <w:r w:rsidR="0093317C">
        <w:rPr>
          <w:rFonts w:eastAsiaTheme="minorHAnsi" w:cstheme="minorHAnsi"/>
          <w:sz w:val="24"/>
          <w:szCs w:val="24"/>
        </w:rPr>
        <w:t xml:space="preserve"> to generate </w:t>
      </w:r>
      <w:r w:rsidR="000E4EE1" w:rsidRPr="000E4EE1">
        <w:rPr>
          <w:rFonts w:eastAsiaTheme="minorHAnsi" w:cstheme="minorHAnsi"/>
          <w:sz w:val="24"/>
          <w:szCs w:val="24"/>
        </w:rPr>
        <w:t xml:space="preserve">training images and PCA </w:t>
      </w:r>
      <w:r w:rsidR="0093317C">
        <w:rPr>
          <w:rFonts w:eastAsiaTheme="minorHAnsi" w:cstheme="minorHAnsi"/>
          <w:sz w:val="24"/>
          <w:szCs w:val="24"/>
        </w:rPr>
        <w:t>to preprocess</w:t>
      </w:r>
      <w:r w:rsidR="003B4BD2">
        <w:rPr>
          <w:rFonts w:eastAsiaTheme="minorHAnsi" w:cstheme="minorHAnsi"/>
          <w:sz w:val="24"/>
          <w:szCs w:val="24"/>
        </w:rPr>
        <w:t xml:space="preserve"> and explored</w:t>
      </w:r>
      <w:r w:rsidR="000E4EE1" w:rsidRPr="000E4EE1">
        <w:rPr>
          <w:rFonts w:eastAsiaTheme="minorHAnsi" w:cstheme="minorHAnsi"/>
          <w:sz w:val="24"/>
          <w:szCs w:val="24"/>
        </w:rPr>
        <w:t xml:space="preserve"> the performance of classification.</w:t>
      </w:r>
    </w:p>
    <w:p w14:paraId="76596188" w14:textId="7777777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Describe the strengths of the report.</w:t>
      </w:r>
    </w:p>
    <w:p w14:paraId="43DECA66" w14:textId="2ADF3284" w:rsidR="00631129" w:rsidRDefault="00631129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The report is</w:t>
      </w:r>
      <w:r w:rsidR="00187BAD">
        <w:rPr>
          <w:rFonts w:eastAsiaTheme="minorHAnsi" w:cstheme="minorHAnsi"/>
          <w:sz w:val="24"/>
          <w:szCs w:val="24"/>
        </w:rPr>
        <w:t xml:space="preserve"> </w:t>
      </w:r>
      <w:r w:rsidRPr="001D7937">
        <w:rPr>
          <w:rFonts w:eastAsiaTheme="minorHAnsi" w:cstheme="minorHAnsi"/>
          <w:sz w:val="24"/>
          <w:szCs w:val="24"/>
        </w:rPr>
        <w:t>clear</w:t>
      </w:r>
      <w:r w:rsidR="00187BAD">
        <w:rPr>
          <w:rFonts w:eastAsiaTheme="minorHAnsi" w:cstheme="minorHAnsi"/>
          <w:sz w:val="24"/>
          <w:szCs w:val="24"/>
        </w:rPr>
        <w:t xml:space="preserve">. </w:t>
      </w:r>
      <w:r w:rsidR="001C45E8">
        <w:rPr>
          <w:rFonts w:eastAsiaTheme="minorHAnsi" w:cstheme="minorHAnsi"/>
          <w:sz w:val="24"/>
          <w:szCs w:val="24"/>
        </w:rPr>
        <w:t xml:space="preserve">They </w:t>
      </w:r>
      <w:r w:rsidR="00EE1544">
        <w:rPr>
          <w:rFonts w:eastAsiaTheme="minorHAnsi" w:cstheme="minorHAnsi"/>
          <w:sz w:val="24"/>
          <w:szCs w:val="24"/>
        </w:rPr>
        <w:t>used GAN to generate the training dataset to improve robustness of the classi</w:t>
      </w:r>
      <w:r w:rsidR="0019011E">
        <w:rPr>
          <w:rFonts w:eastAsiaTheme="minorHAnsi" w:cstheme="minorHAnsi"/>
          <w:sz w:val="24"/>
          <w:szCs w:val="24"/>
        </w:rPr>
        <w:t>fier.</w:t>
      </w:r>
    </w:p>
    <w:p w14:paraId="7B37B5C3" w14:textId="77777777" w:rsidR="007655C8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7A0F0AD" w14:textId="204EFFB0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Describe the </w:t>
      </w:r>
      <w:r>
        <w:rPr>
          <w:rFonts w:eastAsiaTheme="minorHAnsi" w:cstheme="minorHAnsi"/>
          <w:sz w:val="24"/>
          <w:szCs w:val="24"/>
        </w:rPr>
        <w:t>weaknesse</w:t>
      </w:r>
      <w:r w:rsidRPr="001D7937">
        <w:rPr>
          <w:rFonts w:eastAsiaTheme="minorHAnsi" w:cstheme="minorHAnsi"/>
          <w:sz w:val="24"/>
          <w:szCs w:val="24"/>
        </w:rPr>
        <w:t>s of the report.</w:t>
      </w:r>
    </w:p>
    <w:p w14:paraId="33C1BF30" w14:textId="4FA1AC79" w:rsidR="007D605E" w:rsidRDefault="00F95923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 xml:space="preserve">Maybe the training </w:t>
      </w:r>
      <w:r w:rsidR="00743BCF">
        <w:rPr>
          <w:rFonts w:eastAsiaTheme="minorHAnsi" w:cstheme="minorHAnsi"/>
          <w:sz w:val="24"/>
          <w:szCs w:val="24"/>
        </w:rPr>
        <w:t>image generated by GAN is not reliable so this will affect the learning of the classifier.</w:t>
      </w:r>
    </w:p>
    <w:p w14:paraId="0862727B" w14:textId="77777777" w:rsidR="0019011E" w:rsidRDefault="0019011E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3BF34724" w14:textId="1A12C44E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quality of writing (1-5): </w:t>
      </w:r>
      <w:r w:rsidR="00EC563B">
        <w:rPr>
          <w:rFonts w:eastAsiaTheme="minorHAnsi" w:cstheme="minorHAnsi"/>
          <w:sz w:val="24"/>
          <w:szCs w:val="24"/>
        </w:rPr>
        <w:t>5</w:t>
      </w:r>
    </w:p>
    <w:p w14:paraId="32AFEEDA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7EFD11EE" w14:textId="6542D9CF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="00A60B75" w:rsidRPr="001D7937">
        <w:rPr>
          <w:rFonts w:eastAsiaTheme="minorHAnsi" w:cstheme="minorHAnsi"/>
          <w:sz w:val="24"/>
          <w:szCs w:val="24"/>
        </w:rPr>
        <w:t>presentation</w:t>
      </w:r>
      <w:r w:rsidRPr="001D7937">
        <w:rPr>
          <w:rFonts w:eastAsiaTheme="minorHAnsi" w:cstheme="minorHAnsi"/>
          <w:sz w:val="24"/>
          <w:szCs w:val="24"/>
        </w:rPr>
        <w:t>(</w:t>
      </w:r>
      <w:proofErr w:type="gramEnd"/>
      <w:r w:rsidRPr="001D7937">
        <w:rPr>
          <w:rFonts w:eastAsiaTheme="minorHAnsi" w:cstheme="minorHAnsi"/>
          <w:sz w:val="24"/>
          <w:szCs w:val="24"/>
        </w:rPr>
        <w:t xml:space="preserve">1-5): </w:t>
      </w:r>
      <w:r w:rsidR="0019011E">
        <w:rPr>
          <w:rFonts w:eastAsiaTheme="minorHAnsi" w:cstheme="minorHAnsi"/>
          <w:sz w:val="24"/>
          <w:szCs w:val="24"/>
        </w:rPr>
        <w:t>5</w:t>
      </w:r>
    </w:p>
    <w:p w14:paraId="7A6759E2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8374D0B" w14:textId="3FCF750C" w:rsidR="008E1AA1" w:rsidRPr="001D7937" w:rsidRDefault="00A60B75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creativity(1-5): </w:t>
      </w:r>
      <w:r w:rsidR="0019011E">
        <w:rPr>
          <w:rFonts w:eastAsiaTheme="minorHAnsi" w:cstheme="minorHAnsi"/>
          <w:sz w:val="24"/>
          <w:szCs w:val="24"/>
        </w:rPr>
        <w:t>4</w:t>
      </w:r>
    </w:p>
    <w:p w14:paraId="3C2CC8D8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6F9717C2" w14:textId="69F020F2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Confidence on your assessment:3</w:t>
      </w:r>
    </w:p>
    <w:p w14:paraId="744B60D4" w14:textId="77777777" w:rsidR="00F37197" w:rsidRPr="001D7937" w:rsidRDefault="00F37197" w:rsidP="0053561B">
      <w:pPr>
        <w:widowControl w:val="0"/>
        <w:spacing w:after="0" w:line="240" w:lineRule="exact"/>
        <w:rPr>
          <w:rFonts w:eastAsiaTheme="minorHAnsi"/>
          <w:sz w:val="36"/>
          <w:szCs w:val="36"/>
        </w:rPr>
      </w:pPr>
    </w:p>
    <w:sectPr w:rsidR="00F37197" w:rsidRPr="001D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3E6AC" w14:textId="77777777" w:rsidR="00800D6D" w:rsidRDefault="00800D6D" w:rsidP="00F401C5">
      <w:pPr>
        <w:spacing w:after="0" w:line="240" w:lineRule="auto"/>
      </w:pPr>
      <w:r>
        <w:separator/>
      </w:r>
    </w:p>
  </w:endnote>
  <w:endnote w:type="continuationSeparator" w:id="0">
    <w:p w14:paraId="3DE5D16E" w14:textId="77777777" w:rsidR="00800D6D" w:rsidRDefault="00800D6D" w:rsidP="00F4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F2F2D" w14:textId="77777777" w:rsidR="00800D6D" w:rsidRDefault="00800D6D" w:rsidP="00F401C5">
      <w:pPr>
        <w:spacing w:after="0" w:line="240" w:lineRule="auto"/>
      </w:pPr>
      <w:r>
        <w:separator/>
      </w:r>
    </w:p>
  </w:footnote>
  <w:footnote w:type="continuationSeparator" w:id="0">
    <w:p w14:paraId="5188BE8F" w14:textId="77777777" w:rsidR="00800D6D" w:rsidRDefault="00800D6D" w:rsidP="00F4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7EB8"/>
    <w:multiLevelType w:val="hybridMultilevel"/>
    <w:tmpl w:val="3D1834EE"/>
    <w:lvl w:ilvl="0" w:tplc="AF3405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C290C"/>
    <w:multiLevelType w:val="hybridMultilevel"/>
    <w:tmpl w:val="91EEC966"/>
    <w:lvl w:ilvl="0" w:tplc="ACA60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0"/>
    <w:rsid w:val="00052580"/>
    <w:rsid w:val="00090AEB"/>
    <w:rsid w:val="000E4EE1"/>
    <w:rsid w:val="00133A1A"/>
    <w:rsid w:val="00187BAD"/>
    <w:rsid w:val="0019011E"/>
    <w:rsid w:val="00192ACB"/>
    <w:rsid w:val="001C45E8"/>
    <w:rsid w:val="001D047A"/>
    <w:rsid w:val="001D1EE0"/>
    <w:rsid w:val="001D7937"/>
    <w:rsid w:val="001E18B1"/>
    <w:rsid w:val="0032570D"/>
    <w:rsid w:val="00353DC1"/>
    <w:rsid w:val="003B4BD2"/>
    <w:rsid w:val="003E6511"/>
    <w:rsid w:val="00434AA5"/>
    <w:rsid w:val="00476249"/>
    <w:rsid w:val="004864F3"/>
    <w:rsid w:val="004B4E44"/>
    <w:rsid w:val="00527D35"/>
    <w:rsid w:val="00530EE1"/>
    <w:rsid w:val="0053561B"/>
    <w:rsid w:val="0057565A"/>
    <w:rsid w:val="005A1F6E"/>
    <w:rsid w:val="005D7F24"/>
    <w:rsid w:val="00631129"/>
    <w:rsid w:val="00643FA4"/>
    <w:rsid w:val="00743BCF"/>
    <w:rsid w:val="007655C8"/>
    <w:rsid w:val="007C46CF"/>
    <w:rsid w:val="007D605E"/>
    <w:rsid w:val="00800D6D"/>
    <w:rsid w:val="008E1AA1"/>
    <w:rsid w:val="0093317C"/>
    <w:rsid w:val="00976FDA"/>
    <w:rsid w:val="00991D07"/>
    <w:rsid w:val="009B449D"/>
    <w:rsid w:val="00A2741B"/>
    <w:rsid w:val="00A275AD"/>
    <w:rsid w:val="00A51CB8"/>
    <w:rsid w:val="00A56334"/>
    <w:rsid w:val="00A60B75"/>
    <w:rsid w:val="00A82571"/>
    <w:rsid w:val="00AA591B"/>
    <w:rsid w:val="00AB1BB8"/>
    <w:rsid w:val="00AC6F96"/>
    <w:rsid w:val="00B01B26"/>
    <w:rsid w:val="00B15883"/>
    <w:rsid w:val="00C1510C"/>
    <w:rsid w:val="00CA28CC"/>
    <w:rsid w:val="00CD0994"/>
    <w:rsid w:val="00CE3570"/>
    <w:rsid w:val="00CF2D6C"/>
    <w:rsid w:val="00DB1C55"/>
    <w:rsid w:val="00E15867"/>
    <w:rsid w:val="00E66DD3"/>
    <w:rsid w:val="00EC563B"/>
    <w:rsid w:val="00EE1544"/>
    <w:rsid w:val="00F262AE"/>
    <w:rsid w:val="00F37197"/>
    <w:rsid w:val="00F401C5"/>
    <w:rsid w:val="00F67446"/>
    <w:rsid w:val="00F71FF8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B71505"/>
  <w15:chartTrackingRefBased/>
  <w15:docId w15:val="{79DECE37-A73E-4C52-8EDB-A7195C4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01C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01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01C5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3</cp:revision>
  <dcterms:created xsi:type="dcterms:W3CDTF">2020-05-29T09:49:00Z</dcterms:created>
  <dcterms:modified xsi:type="dcterms:W3CDTF">2020-05-29T10:06:00Z</dcterms:modified>
</cp:coreProperties>
</file>