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0631" w:rsidRPr="00643E63" w:rsidRDefault="0054309C" w:rsidP="001F444F">
      <w:pPr>
        <w:rPr>
          <w:rFonts w:ascii="Calibri" w:hAnsi="Calibri"/>
          <w:b/>
          <w:bCs/>
          <w:sz w:val="24"/>
          <w:szCs w:val="24"/>
        </w:rPr>
      </w:pPr>
      <w:r>
        <w:rPr>
          <w:rFonts w:ascii="Calibri" w:hAnsi="Calibri"/>
          <w:b/>
          <w:bCs/>
          <w:sz w:val="24"/>
          <w:szCs w:val="24"/>
        </w:rPr>
        <w:t>GANs in Financial Mar</w:t>
      </w:r>
      <w:r w:rsidR="0089329B">
        <w:rPr>
          <w:rFonts w:ascii="Calibri" w:hAnsi="Calibri"/>
          <w:b/>
          <w:bCs/>
          <w:sz w:val="24"/>
          <w:szCs w:val="24"/>
        </w:rPr>
        <w:t>kets</w:t>
      </w:r>
      <w:r w:rsidRPr="00643E63">
        <w:rPr>
          <w:rFonts w:ascii="Calibri" w:hAnsi="Calibri"/>
          <w:b/>
          <w:bCs/>
          <w:sz w:val="24"/>
          <w:szCs w:val="24"/>
        </w:rPr>
        <w:t xml:space="preserve"> </w:t>
      </w:r>
      <w:r w:rsidR="00DC0631" w:rsidRPr="00643E63">
        <w:rPr>
          <w:rFonts w:ascii="Calibri" w:hAnsi="Calibri"/>
          <w:b/>
          <w:bCs/>
          <w:sz w:val="24"/>
          <w:szCs w:val="24"/>
        </w:rPr>
        <w:t>(</w:t>
      </w:r>
      <w:r w:rsidR="0089329B">
        <w:rPr>
          <w:rFonts w:ascii="Calibri" w:hAnsi="Calibri"/>
          <w:b/>
          <w:bCs/>
          <w:sz w:val="24"/>
          <w:szCs w:val="24"/>
        </w:rPr>
        <w:t xml:space="preserve">Jose, </w:t>
      </w:r>
      <w:proofErr w:type="spellStart"/>
      <w:r w:rsidR="0089329B">
        <w:rPr>
          <w:rFonts w:ascii="Calibri" w:hAnsi="Calibri"/>
          <w:b/>
          <w:bCs/>
          <w:sz w:val="24"/>
          <w:szCs w:val="24"/>
        </w:rPr>
        <w:t>Yixin</w:t>
      </w:r>
      <w:proofErr w:type="spellEnd"/>
      <w:r w:rsidR="0089329B">
        <w:rPr>
          <w:rFonts w:ascii="Calibri" w:hAnsi="Calibri"/>
          <w:b/>
          <w:bCs/>
          <w:sz w:val="24"/>
          <w:szCs w:val="24"/>
        </w:rPr>
        <w:t xml:space="preserve"> Men, </w:t>
      </w:r>
      <w:proofErr w:type="spellStart"/>
      <w:r w:rsidR="00E4471C">
        <w:rPr>
          <w:rFonts w:ascii="Calibri" w:hAnsi="Calibri"/>
          <w:b/>
          <w:bCs/>
          <w:sz w:val="24"/>
          <w:szCs w:val="24"/>
        </w:rPr>
        <w:t>Shunkang</w:t>
      </w:r>
      <w:proofErr w:type="spellEnd"/>
      <w:r w:rsidR="00E4471C">
        <w:rPr>
          <w:rFonts w:ascii="Calibri" w:hAnsi="Calibri"/>
          <w:b/>
          <w:bCs/>
          <w:sz w:val="24"/>
          <w:szCs w:val="24"/>
        </w:rPr>
        <w:t xml:space="preserve"> Zhang</w:t>
      </w:r>
      <w:r w:rsidR="00DC0631" w:rsidRPr="00643E63">
        <w:rPr>
          <w:rFonts w:ascii="Calibri" w:hAnsi="Calibri"/>
          <w:b/>
          <w:bCs/>
          <w:sz w:val="24"/>
          <w:szCs w:val="24"/>
        </w:rPr>
        <w:t>)</w:t>
      </w:r>
    </w:p>
    <w:p w:rsidR="00DC0631" w:rsidRPr="00643E63" w:rsidRDefault="00DC0631" w:rsidP="001F444F">
      <w:pPr>
        <w:rPr>
          <w:rFonts w:ascii="Calibri" w:hAnsi="Calibri"/>
        </w:rPr>
      </w:pPr>
    </w:p>
    <w:p w:rsidR="00DC0631" w:rsidRPr="00643E63" w:rsidRDefault="00DC0631" w:rsidP="001F444F">
      <w:pPr>
        <w:rPr>
          <w:rFonts w:ascii="Calibri" w:hAnsi="Calibri"/>
        </w:rPr>
      </w:pPr>
      <w:r w:rsidRPr="00643E63">
        <w:rPr>
          <w:rFonts w:ascii="Calibri" w:hAnsi="Calibri" w:hint="eastAsia"/>
          <w:b/>
          <w:bCs/>
        </w:rPr>
        <w:t>S</w:t>
      </w:r>
      <w:r w:rsidRPr="00643E63">
        <w:rPr>
          <w:rFonts w:ascii="Calibri" w:hAnsi="Calibri"/>
          <w:b/>
          <w:bCs/>
        </w:rPr>
        <w:t>ummary</w:t>
      </w:r>
      <w:r w:rsidRPr="00643E63">
        <w:rPr>
          <w:rFonts w:ascii="Calibri" w:hAnsi="Calibri"/>
        </w:rPr>
        <w:t>: In this project, the author</w:t>
      </w:r>
      <w:r>
        <w:rPr>
          <w:rFonts w:ascii="Calibri" w:hAnsi="Calibri"/>
        </w:rPr>
        <w:t xml:space="preserve"> used</w:t>
      </w:r>
      <w:r w:rsidR="00E4471C">
        <w:rPr>
          <w:rFonts w:ascii="Calibri" w:hAnsi="Calibri"/>
        </w:rPr>
        <w:t xml:space="preserve"> </w:t>
      </w:r>
      <w:r w:rsidR="00095831">
        <w:rPr>
          <w:rFonts w:ascii="Calibri" w:hAnsi="Calibri"/>
        </w:rPr>
        <w:t>GAN</w:t>
      </w:r>
      <w:r w:rsidR="00B826E6">
        <w:rPr>
          <w:rFonts w:ascii="Calibri" w:hAnsi="Calibri"/>
        </w:rPr>
        <w:t xml:space="preserve"> model</w:t>
      </w:r>
      <w:r w:rsidR="00095831">
        <w:rPr>
          <w:rFonts w:ascii="Calibri" w:hAnsi="Calibri"/>
        </w:rPr>
        <w:t xml:space="preserve"> to learn the distribution of synth</w:t>
      </w:r>
      <w:r w:rsidR="00B102D0">
        <w:rPr>
          <w:rFonts w:ascii="Calibri" w:hAnsi="Calibri"/>
        </w:rPr>
        <w:t>etic and financial data.</w:t>
      </w:r>
    </w:p>
    <w:p w:rsidR="00DC0631" w:rsidRPr="00643E63" w:rsidRDefault="00DC0631" w:rsidP="001F444F">
      <w:pPr>
        <w:rPr>
          <w:rFonts w:ascii="Calibri" w:hAnsi="Calibri"/>
        </w:rPr>
      </w:pPr>
    </w:p>
    <w:p w:rsidR="00DC0631" w:rsidRPr="00643E63" w:rsidRDefault="00DC0631" w:rsidP="001F444F">
      <w:pPr>
        <w:rPr>
          <w:rFonts w:ascii="Calibri" w:hAnsi="Calibri"/>
        </w:rPr>
      </w:pPr>
      <w:r w:rsidRPr="00643E63">
        <w:rPr>
          <w:rFonts w:ascii="Calibri" w:hAnsi="Calibri"/>
          <w:b/>
          <w:bCs/>
        </w:rPr>
        <w:t>Strength</w:t>
      </w:r>
      <w:r w:rsidRPr="00643E63">
        <w:rPr>
          <w:rFonts w:ascii="Calibri" w:hAnsi="Calibri"/>
        </w:rPr>
        <w:t>:</w:t>
      </w:r>
      <w:r w:rsidR="00B826E6">
        <w:rPr>
          <w:rFonts w:ascii="Calibri" w:hAnsi="Calibri"/>
        </w:rPr>
        <w:t xml:space="preserve"> show too detailed algorithm, lack deeper conclusion. </w:t>
      </w:r>
    </w:p>
    <w:p w:rsidR="00DC0631" w:rsidRPr="00643E63" w:rsidRDefault="00DC0631" w:rsidP="001F444F">
      <w:pPr>
        <w:rPr>
          <w:rFonts w:ascii="Calibri" w:hAnsi="Calibri"/>
        </w:rPr>
      </w:pPr>
    </w:p>
    <w:p w:rsidR="00DC0631" w:rsidRPr="00643E63" w:rsidRDefault="00DC0631" w:rsidP="00F83DBB">
      <w:pPr>
        <w:rPr>
          <w:rFonts w:ascii="Calibri" w:hAnsi="Calibri"/>
        </w:rPr>
      </w:pPr>
      <w:r w:rsidRPr="00643E63">
        <w:rPr>
          <w:rFonts w:ascii="Calibri" w:hAnsi="Calibri"/>
          <w:b/>
          <w:bCs/>
        </w:rPr>
        <w:t>Weakness</w:t>
      </w:r>
      <w:r w:rsidRPr="00643E63">
        <w:rPr>
          <w:rFonts w:ascii="Calibri" w:hAnsi="Calibri"/>
        </w:rPr>
        <w:t xml:space="preserve">: </w:t>
      </w:r>
      <w:r w:rsidR="00B826E6">
        <w:rPr>
          <w:rFonts w:ascii="Calibri" w:hAnsi="Calibri"/>
        </w:rPr>
        <w:t xml:space="preserve">In the project, adding the evaluation of generative distributions learned from GAN is recommend, since from Fig.3, we can see the loss of generator is around 1.25 much larger than that of discriminator. </w:t>
      </w:r>
    </w:p>
    <w:p w:rsidR="00DC0631" w:rsidRPr="00643E63" w:rsidRDefault="00DC0631" w:rsidP="001F444F">
      <w:pPr>
        <w:rPr>
          <w:rFonts w:ascii="Calibri" w:hAnsi="Calibri"/>
        </w:rPr>
      </w:pPr>
    </w:p>
    <w:p w:rsidR="00DC0631" w:rsidRPr="00643E63" w:rsidRDefault="00DC0631" w:rsidP="001F444F">
      <w:pPr>
        <w:rPr>
          <w:rFonts w:ascii="Calibri" w:hAnsi="Calibri"/>
          <w:b/>
          <w:bCs/>
        </w:rPr>
      </w:pPr>
      <w:r w:rsidRPr="00643E63">
        <w:rPr>
          <w:rFonts w:ascii="Calibri" w:hAnsi="Calibri"/>
          <w:b/>
          <w:bCs/>
        </w:rPr>
        <w:t xml:space="preserve">Evaluation on quality of writing: </w:t>
      </w:r>
      <w:r w:rsidR="00DF4DE9">
        <w:rPr>
          <w:rFonts w:ascii="Calibri" w:hAnsi="Calibri"/>
          <w:b/>
          <w:bCs/>
        </w:rPr>
        <w:t>3</w:t>
      </w:r>
    </w:p>
    <w:p w:rsidR="00DC0631" w:rsidRPr="00643E63" w:rsidRDefault="00DC0631" w:rsidP="001F444F">
      <w:pPr>
        <w:rPr>
          <w:rFonts w:ascii="Calibri" w:hAnsi="Calibri"/>
          <w:b/>
          <w:bCs/>
        </w:rPr>
      </w:pPr>
    </w:p>
    <w:p w:rsidR="00DC0631" w:rsidRPr="00643E63" w:rsidRDefault="00DC0631" w:rsidP="001F444F">
      <w:pPr>
        <w:rPr>
          <w:rFonts w:ascii="Calibri" w:hAnsi="Calibri"/>
          <w:b/>
          <w:bCs/>
        </w:rPr>
      </w:pPr>
      <w:r w:rsidRPr="00643E63">
        <w:rPr>
          <w:rFonts w:ascii="Calibri" w:hAnsi="Calibri"/>
          <w:b/>
          <w:bCs/>
        </w:rPr>
        <w:t xml:space="preserve">Evaluation on presentation: </w:t>
      </w:r>
      <w:r w:rsidR="00A83DB1">
        <w:rPr>
          <w:rFonts w:ascii="Calibri" w:hAnsi="Calibri"/>
          <w:b/>
          <w:bCs/>
        </w:rPr>
        <w:t>4</w:t>
      </w:r>
    </w:p>
    <w:p w:rsidR="00DC0631" w:rsidRPr="00643E63" w:rsidRDefault="00DC0631" w:rsidP="001F444F">
      <w:pPr>
        <w:rPr>
          <w:rFonts w:ascii="Calibri" w:hAnsi="Calibri"/>
          <w:b/>
          <w:bCs/>
        </w:rPr>
      </w:pPr>
    </w:p>
    <w:p w:rsidR="00DC0631" w:rsidRPr="00643E63" w:rsidRDefault="00DC0631" w:rsidP="001F444F">
      <w:pPr>
        <w:rPr>
          <w:rFonts w:ascii="Calibri" w:hAnsi="Calibri"/>
          <w:b/>
          <w:bCs/>
        </w:rPr>
      </w:pPr>
      <w:r w:rsidRPr="00643E63">
        <w:rPr>
          <w:rFonts w:ascii="Calibri" w:hAnsi="Calibri"/>
          <w:b/>
          <w:bCs/>
        </w:rPr>
        <w:t xml:space="preserve">Evaluation on creativity: </w:t>
      </w:r>
      <w:r w:rsidR="003A0F58">
        <w:rPr>
          <w:rFonts w:ascii="Calibri" w:hAnsi="Calibri"/>
          <w:b/>
          <w:bCs/>
        </w:rPr>
        <w:t>3</w:t>
      </w:r>
    </w:p>
    <w:p w:rsidR="00DC0631" w:rsidRPr="00643E63" w:rsidRDefault="00DC0631" w:rsidP="001F444F">
      <w:pPr>
        <w:rPr>
          <w:rFonts w:ascii="Calibri" w:hAnsi="Calibri"/>
          <w:b/>
          <w:bCs/>
        </w:rPr>
      </w:pPr>
    </w:p>
    <w:p w:rsidR="00DC0631" w:rsidRPr="00643E63" w:rsidRDefault="00DC0631" w:rsidP="001F444F">
      <w:pPr>
        <w:rPr>
          <w:rFonts w:ascii="Calibri" w:hAnsi="Calibri"/>
          <w:b/>
          <w:bCs/>
        </w:rPr>
      </w:pPr>
      <w:r w:rsidRPr="00643E63">
        <w:rPr>
          <w:rFonts w:ascii="Calibri" w:hAnsi="Calibri"/>
          <w:b/>
          <w:bCs/>
        </w:rPr>
        <w:t xml:space="preserve">Confidence: 3 </w:t>
      </w:r>
    </w:p>
    <w:p w:rsidR="00DC0631" w:rsidRDefault="00DC0631" w:rsidP="001F444F"/>
    <w:p w:rsidR="00DC0631" w:rsidRDefault="00DC0631" w:rsidP="001F444F"/>
    <w:p w:rsidR="00DC0631" w:rsidRDefault="00DC0631" w:rsidP="001F444F"/>
    <w:p w:rsidR="00DC0631" w:rsidRDefault="00DC0631"/>
    <w:sectPr w:rsidR="00DC0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31"/>
    <w:rsid w:val="00095831"/>
    <w:rsid w:val="003A0F58"/>
    <w:rsid w:val="00455CF0"/>
    <w:rsid w:val="004801EF"/>
    <w:rsid w:val="004D798B"/>
    <w:rsid w:val="0054309C"/>
    <w:rsid w:val="00611687"/>
    <w:rsid w:val="00673C0E"/>
    <w:rsid w:val="00746447"/>
    <w:rsid w:val="0089329B"/>
    <w:rsid w:val="008A178D"/>
    <w:rsid w:val="00A83DB1"/>
    <w:rsid w:val="00B102D0"/>
    <w:rsid w:val="00B826E6"/>
    <w:rsid w:val="00B87A18"/>
    <w:rsid w:val="00D941A3"/>
    <w:rsid w:val="00DB0122"/>
    <w:rsid w:val="00DC0631"/>
    <w:rsid w:val="00DF4DE9"/>
    <w:rsid w:val="00E4471C"/>
    <w:rsid w:val="00F83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B37AD"/>
  <w15:chartTrackingRefBased/>
  <w15:docId w15:val="{C8341F88-26D9-FA4F-8488-D789EF5C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汉立</dc:creator>
  <cp:keywords/>
  <dc:description/>
  <cp:lastModifiedBy>Yang Yingxi</cp:lastModifiedBy>
  <cp:revision>15</cp:revision>
  <dcterms:created xsi:type="dcterms:W3CDTF">2020-05-31T04:55:00Z</dcterms:created>
  <dcterms:modified xsi:type="dcterms:W3CDTF">2020-05-31T08:49:00Z</dcterms:modified>
</cp:coreProperties>
</file>