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C3CA" w14:textId="77777777" w:rsidR="00BD47D0" w:rsidRDefault="00BD47D0">
      <w:pPr>
        <w:spacing w:before="1440" w:after="200"/>
      </w:pPr>
    </w:p>
    <w:p w14:paraId="34F5EDD5" w14:textId="77777777" w:rsidR="00BD47D0" w:rsidRDefault="00000000">
      <w:pPr>
        <w:spacing w:after="80"/>
        <w:jc w:val="center"/>
      </w:pPr>
      <w:r>
        <w:rPr>
          <w:b/>
          <w:bCs/>
          <w:color w:val="1B2A4A"/>
          <w:sz w:val="52"/>
          <w:szCs w:val="52"/>
        </w:rPr>
        <w:t>BUSINESS REQUIREMENTS DOCUMENT</w:t>
      </w:r>
    </w:p>
    <w:p w14:paraId="59B1C8DD" w14:textId="77777777" w:rsidR="00BD47D0" w:rsidRDefault="00000000">
      <w:pPr>
        <w:pBdr>
          <w:bottom w:val="single" w:sz="12" w:space="8" w:color="C9973A"/>
        </w:pBdr>
        <w:spacing w:before="80" w:after="80"/>
        <w:jc w:val="center"/>
      </w:pPr>
      <w:r>
        <w:rPr>
          <w:b/>
          <w:bCs/>
          <w:color w:val="C9973A"/>
          <w:sz w:val="40"/>
          <w:szCs w:val="40"/>
        </w:rPr>
        <w:t>Transporter Portal</w:t>
      </w:r>
    </w:p>
    <w:p w14:paraId="1473A0E0" w14:textId="77777777" w:rsidR="00BD47D0" w:rsidRDefault="00BD47D0">
      <w:pPr>
        <w:spacing w:before="80" w:after="80"/>
      </w:pPr>
    </w:p>
    <w:p w14:paraId="32EF7C01" w14:textId="77777777" w:rsidR="00BD47D0" w:rsidRDefault="00BD47D0">
      <w:pPr>
        <w:spacing w:before="80" w:after="80"/>
      </w:pPr>
    </w:p>
    <w:p w14:paraId="287508E8" w14:textId="77777777" w:rsidR="00BD47D0" w:rsidRDefault="00000000">
      <w:pPr>
        <w:spacing w:before="80" w:after="40"/>
        <w:jc w:val="center"/>
      </w:pPr>
      <w:r>
        <w:rPr>
          <w:i/>
          <w:iCs/>
          <w:color w:val="555555"/>
          <w:sz w:val="24"/>
          <w:szCs w:val="24"/>
        </w:rPr>
        <w:t>SAP TMS Integration | Self-Service Transporter Web Portal</w:t>
      </w:r>
    </w:p>
    <w:p w14:paraId="2CE37E41" w14:textId="77777777" w:rsidR="00BD47D0" w:rsidRDefault="00BD47D0">
      <w:pPr>
        <w:spacing w:before="80" w:after="80"/>
      </w:pPr>
    </w:p>
    <w:p w14:paraId="2E6F5284" w14:textId="77777777" w:rsidR="00BD47D0" w:rsidRDefault="00BD47D0">
      <w:pPr>
        <w:spacing w:before="80" w:after="8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BD47D0" w14:paraId="5472F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BD4FB1" w14:textId="77777777" w:rsidR="00BD47D0" w:rsidRDefault="00000000">
            <w:r>
              <w:rPr>
                <w:b/>
                <w:bCs/>
                <w:color w:val="FFFFFF"/>
                <w:sz w:val="20"/>
                <w:szCs w:val="20"/>
              </w:rPr>
              <w:t>Document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2CEB" w14:textId="77777777" w:rsidR="00BD47D0" w:rsidRDefault="00000000">
            <w:r>
              <w:rPr>
                <w:sz w:val="20"/>
                <w:szCs w:val="20"/>
              </w:rPr>
              <w:t>1.0 (Draft)</w:t>
            </w:r>
          </w:p>
        </w:tc>
      </w:tr>
      <w:tr w:rsidR="00BD47D0" w14:paraId="7F5C2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A15266" w14:textId="77777777" w:rsidR="00BD47D0" w:rsidRDefault="00000000">
            <w:r>
              <w:rPr>
                <w:b/>
                <w:bCs/>
                <w:color w:val="FFFFFF"/>
                <w:sz w:val="20"/>
                <w:szCs w:val="20"/>
              </w:rPr>
              <w:t>Prepared For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2EAF2" w14:textId="77777777" w:rsidR="00BD47D0" w:rsidRDefault="00000000">
            <w:r>
              <w:rPr>
                <w:sz w:val="20"/>
                <w:szCs w:val="20"/>
              </w:rPr>
              <w:t>Development / Implementation Team</w:t>
            </w:r>
          </w:p>
        </w:tc>
      </w:tr>
      <w:tr w:rsidR="00BD47D0" w14:paraId="70B4D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99DC85" w14:textId="77777777" w:rsidR="00BD47D0" w:rsidRDefault="00000000">
            <w:r>
              <w:rPr>
                <w:b/>
                <w:bCs/>
                <w:color w:val="FFFFFF"/>
                <w:sz w:val="20"/>
                <w:szCs w:val="20"/>
              </w:rPr>
              <w:t>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9EE1" w14:textId="77777777" w:rsidR="00BD47D0" w:rsidRDefault="00000000">
            <w:r>
              <w:rPr>
                <w:sz w:val="20"/>
                <w:szCs w:val="20"/>
              </w:rPr>
              <w:t>Confidential</w:t>
            </w:r>
          </w:p>
        </w:tc>
      </w:tr>
      <w:tr w:rsidR="00BD47D0" w14:paraId="25346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F30F54" w14:textId="77777777" w:rsidR="00BD47D0" w:rsidRDefault="00000000">
            <w:r>
              <w:rPr>
                <w:b/>
                <w:bCs/>
                <w:color w:val="FFFFFF"/>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006DF" w14:textId="77777777" w:rsidR="00BD47D0" w:rsidRDefault="00000000">
            <w:r>
              <w:rPr>
                <w:sz w:val="20"/>
                <w:szCs w:val="20"/>
              </w:rPr>
              <w:t>11 March 2026</w:t>
            </w:r>
          </w:p>
        </w:tc>
      </w:tr>
      <w:tr w:rsidR="00BD47D0" w14:paraId="29054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77D4E7F" w14:textId="77777777" w:rsidR="00BD47D0" w:rsidRDefault="00000000">
            <w:r>
              <w:rPr>
                <w:b/>
                <w:bCs/>
                <w:color w:val="FFFFFF"/>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447D" w14:textId="77777777" w:rsidR="00BD47D0" w:rsidRDefault="00000000">
            <w:r>
              <w:rPr>
                <w:sz w:val="20"/>
                <w:szCs w:val="20"/>
              </w:rPr>
              <w:t>Awaiting Review</w:t>
            </w:r>
          </w:p>
        </w:tc>
      </w:tr>
    </w:tbl>
    <w:p w14:paraId="4B8A25E7" w14:textId="77777777" w:rsidR="00BD47D0" w:rsidRDefault="00000000">
      <w:r>
        <w:br w:type="page"/>
      </w:r>
    </w:p>
    <w:p w14:paraId="0DDCF559" w14:textId="77777777" w:rsidR="00BD47D0" w:rsidRDefault="00000000">
      <w:pPr>
        <w:pStyle w:val="Heading1"/>
        <w:pBdr>
          <w:bottom w:val="single" w:sz="6" w:space="4" w:color="1B2A4A"/>
        </w:pBdr>
      </w:pPr>
      <w:r>
        <w:lastRenderedPageBreak/>
        <w:t>1. Introduction</w:t>
      </w:r>
    </w:p>
    <w:p w14:paraId="70BD166B" w14:textId="77777777" w:rsidR="00BD47D0" w:rsidRDefault="00000000">
      <w:pPr>
        <w:pStyle w:val="Heading2"/>
      </w:pPr>
      <w:r>
        <w:t>1.1 Purpose</w:t>
      </w:r>
    </w:p>
    <w:p w14:paraId="211204D4" w14:textId="77777777" w:rsidR="00BD47D0" w:rsidRDefault="00000000">
      <w:pPr>
        <w:spacing w:before="80" w:after="80"/>
      </w:pPr>
      <w:r>
        <w:t>This Business Requirements Document (BRD) defines the functional and integration requirements for the Transporter Portal — a web-based self-service platform that extends SAP Transportation Management System (TMS) capabilities to external transporter partners. The document is intended for the development and implementation team responsible for building the portal.</w:t>
      </w:r>
    </w:p>
    <w:p w14:paraId="4B4FF987" w14:textId="77777777" w:rsidR="00BD47D0" w:rsidRDefault="00000000">
      <w:pPr>
        <w:pStyle w:val="Heading2"/>
      </w:pPr>
      <w:r>
        <w:t>1.2 Background</w:t>
      </w:r>
    </w:p>
    <w:p w14:paraId="562498F1" w14:textId="77777777" w:rsidR="00BD47D0" w:rsidRDefault="00000000">
      <w:pPr>
        <w:spacing w:before="80" w:after="80"/>
      </w:pPr>
      <w:r>
        <w:t>The organization currently manages transportation operations through SAP TMS. Transporters, however, have no direct visibility into delivery orders, contract rates, trip status, or invoice workflows — all coordination is done manually. This portal aims to eliminate that gap by providing transporters a secure, real-time window into relevant data and enabling two-way interaction for key business processes.</w:t>
      </w:r>
    </w:p>
    <w:p w14:paraId="550C3AC7" w14:textId="77777777" w:rsidR="00BD47D0" w:rsidRDefault="00000000">
      <w:pPr>
        <w:pStyle w:val="Heading2"/>
      </w:pPr>
      <w:r>
        <w:t>1.3 Scope</w:t>
      </w:r>
    </w:p>
    <w:p w14:paraId="5137CD57" w14:textId="77777777" w:rsidR="00BD47D0" w:rsidRDefault="00000000">
      <w:pPr>
        <w:spacing w:before="80" w:after="80"/>
      </w:pPr>
      <w:r>
        <w:t>The Transporter Portal covers the following functional areas:</w:t>
      </w:r>
    </w:p>
    <w:p w14:paraId="64CD75C5" w14:textId="77777777" w:rsidR="00BD47D0" w:rsidRDefault="00000000">
      <w:pPr>
        <w:pStyle w:val="ListParagraph"/>
        <w:numPr>
          <w:ilvl w:val="0"/>
          <w:numId w:val="2"/>
        </w:numPr>
        <w:spacing w:before="40" w:after="40"/>
      </w:pPr>
      <w:r>
        <w:t>Dashboard with key performance analytics</w:t>
      </w:r>
    </w:p>
    <w:p w14:paraId="392BE760" w14:textId="77777777" w:rsidR="00BD47D0" w:rsidRDefault="00000000">
      <w:pPr>
        <w:pStyle w:val="ListParagraph"/>
        <w:numPr>
          <w:ilvl w:val="0"/>
          <w:numId w:val="2"/>
        </w:numPr>
        <w:spacing w:before="40" w:after="40"/>
      </w:pPr>
      <w:r>
        <w:t>Contract and rate line visibility</w:t>
      </w:r>
    </w:p>
    <w:p w14:paraId="64581B6D" w14:textId="77777777" w:rsidR="00BD47D0" w:rsidRDefault="00000000">
      <w:pPr>
        <w:pStyle w:val="ListParagraph"/>
        <w:numPr>
          <w:ilvl w:val="0"/>
          <w:numId w:val="2"/>
        </w:numPr>
        <w:spacing w:before="40" w:after="40"/>
      </w:pPr>
      <w:r>
        <w:t>Vehicle and Driver master data management</w:t>
      </w:r>
    </w:p>
    <w:p w14:paraId="2320FE5D" w14:textId="77777777" w:rsidR="00BD47D0" w:rsidRDefault="00000000">
      <w:pPr>
        <w:pStyle w:val="ListParagraph"/>
        <w:numPr>
          <w:ilvl w:val="0"/>
          <w:numId w:val="2"/>
        </w:numPr>
        <w:spacing w:before="40" w:after="40"/>
      </w:pPr>
      <w:r>
        <w:t>Delivery Order assignment and vehicle placement</w:t>
      </w:r>
    </w:p>
    <w:p w14:paraId="43CB007D" w14:textId="77777777" w:rsidR="00BD47D0" w:rsidRDefault="00000000">
      <w:pPr>
        <w:pStyle w:val="ListParagraph"/>
        <w:numPr>
          <w:ilvl w:val="0"/>
          <w:numId w:val="2"/>
        </w:numPr>
        <w:spacing w:before="40" w:after="40"/>
      </w:pPr>
      <w:r>
        <w:t>Proof of Delivery (POD) submission</w:t>
      </w:r>
    </w:p>
    <w:p w14:paraId="5DDE98EB" w14:textId="77777777" w:rsidR="00BD47D0" w:rsidRDefault="00000000">
      <w:pPr>
        <w:pStyle w:val="ListParagraph"/>
        <w:numPr>
          <w:ilvl w:val="0"/>
          <w:numId w:val="2"/>
        </w:numPr>
        <w:spacing w:before="40" w:after="40"/>
      </w:pPr>
      <w:r>
        <w:t>Freight invoice creation and approval workflow</w:t>
      </w:r>
    </w:p>
    <w:p w14:paraId="3F9D6396" w14:textId="77777777" w:rsidR="00BD47D0" w:rsidRDefault="00BD47D0">
      <w:pPr>
        <w:spacing w:before="80" w:after="80"/>
      </w:pPr>
    </w:p>
    <w:p w14:paraId="140240C5" w14:textId="77777777" w:rsidR="00BD47D0" w:rsidRDefault="00000000">
      <w:pPr>
        <w:spacing w:before="80" w:after="80"/>
      </w:pPr>
      <w:r>
        <w:t>The portal will serve two user types: Transporters (external) and Internal Users (operations/finance team).</w:t>
      </w:r>
    </w:p>
    <w:p w14:paraId="357B7FC9" w14:textId="77777777" w:rsidR="00BD47D0" w:rsidRDefault="00000000">
      <w:pPr>
        <w:pStyle w:val="Heading2"/>
      </w:pPr>
      <w:r>
        <w:t>1.4 Assumptions &amp; Constraints</w:t>
      </w:r>
    </w:p>
    <w:p w14:paraId="5DE22107" w14:textId="77777777" w:rsidR="00BD47D0" w:rsidRDefault="00000000">
      <w:pPr>
        <w:pStyle w:val="ListParagraph"/>
        <w:numPr>
          <w:ilvl w:val="0"/>
          <w:numId w:val="2"/>
        </w:numPr>
        <w:spacing w:before="40" w:after="40"/>
      </w:pPr>
      <w:r>
        <w:t>SAP TMS is the system of record. The portal is a front-end interface that reads from and writes back to SAP.</w:t>
      </w:r>
    </w:p>
    <w:p w14:paraId="4719EFAC" w14:textId="77777777" w:rsidR="00BD47D0" w:rsidRDefault="00000000">
      <w:pPr>
        <w:pStyle w:val="ListParagraph"/>
        <w:numPr>
          <w:ilvl w:val="0"/>
          <w:numId w:val="2"/>
        </w:numPr>
        <w:spacing w:before="40" w:after="40"/>
      </w:pPr>
      <w:r>
        <w:t>All integration details (API design, middleware selection, error handling) are to be determined by the implementation team. This document captures what data must flow, not how.</w:t>
      </w:r>
    </w:p>
    <w:p w14:paraId="490C6310" w14:textId="77777777" w:rsidR="00BD47D0" w:rsidRDefault="00000000">
      <w:pPr>
        <w:pStyle w:val="ListParagraph"/>
        <w:numPr>
          <w:ilvl w:val="0"/>
          <w:numId w:val="2"/>
        </w:numPr>
        <w:spacing w:before="40" w:after="40"/>
      </w:pPr>
      <w:r>
        <w:t>Field-level design for Vehicle and Driver masters must follow SAP master data structure.</w:t>
      </w:r>
    </w:p>
    <w:p w14:paraId="7B4144E2" w14:textId="77777777" w:rsidR="00BD47D0" w:rsidRDefault="00000000">
      <w:pPr>
        <w:pStyle w:val="ListParagraph"/>
        <w:numPr>
          <w:ilvl w:val="0"/>
          <w:numId w:val="2"/>
        </w:numPr>
        <w:spacing w:before="40" w:after="40"/>
      </w:pPr>
      <w:r>
        <w:t>Approval workflow levels are fixed at three tiers as specified in this document.</w:t>
      </w:r>
    </w:p>
    <w:p w14:paraId="233D5839" w14:textId="77777777" w:rsidR="00BD47D0" w:rsidRDefault="00BD47D0">
      <w:pPr>
        <w:spacing w:before="80" w:after="80"/>
      </w:pPr>
    </w:p>
    <w:p w14:paraId="0E4D002E" w14:textId="77777777" w:rsidR="007425D7" w:rsidRDefault="007425D7">
      <w:pPr>
        <w:pStyle w:val="Heading1"/>
        <w:pBdr>
          <w:bottom w:val="single" w:sz="6" w:space="4" w:color="1B2A4A"/>
        </w:pBdr>
      </w:pPr>
    </w:p>
    <w:p w14:paraId="6B48D15A" w14:textId="77777777" w:rsidR="007425D7" w:rsidRDefault="007425D7">
      <w:pPr>
        <w:pStyle w:val="Heading1"/>
        <w:pBdr>
          <w:bottom w:val="single" w:sz="6" w:space="4" w:color="1B2A4A"/>
        </w:pBdr>
      </w:pPr>
    </w:p>
    <w:p w14:paraId="036E4B64" w14:textId="3B0C8B4D" w:rsidR="00BD47D0" w:rsidRDefault="00000000">
      <w:pPr>
        <w:pStyle w:val="Heading1"/>
        <w:pBdr>
          <w:bottom w:val="single" w:sz="6" w:space="4" w:color="1B2A4A"/>
        </w:pBdr>
      </w:pPr>
      <w:r>
        <w:lastRenderedPageBreak/>
        <w:t>2. User Roles &amp; Access</w:t>
      </w:r>
    </w:p>
    <w:p w14:paraId="394EF626" w14:textId="77777777" w:rsidR="00BD47D0" w:rsidRDefault="00000000">
      <w:pPr>
        <w:spacing w:before="80" w:after="80"/>
      </w:pPr>
      <w:r>
        <w:t>The portal has two distinct user types with different access levels:</w:t>
      </w:r>
    </w:p>
    <w:p w14:paraId="2545D9D6"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BD47D0" w14:paraId="37F7EE8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C2ABE8" w14:textId="77777777" w:rsidR="00BD47D0" w:rsidRDefault="00000000">
            <w:r>
              <w:rPr>
                <w:b/>
                <w:bCs/>
                <w:color w:val="FFFFFF"/>
                <w:sz w:val="20"/>
                <w:szCs w:val="20"/>
              </w:rPr>
              <w:t>Page / Feature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E49897E" w14:textId="77777777" w:rsidR="00BD47D0" w:rsidRDefault="00000000">
            <w:r>
              <w:rPr>
                <w:b/>
                <w:bCs/>
                <w:color w:val="FFFFFF"/>
                <w:sz w:val="20"/>
                <w:szCs w:val="20"/>
              </w:rPr>
              <w:t>Transporter</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2C990A" w14:textId="77777777" w:rsidR="00BD47D0" w:rsidRDefault="00000000">
            <w:r>
              <w:rPr>
                <w:b/>
                <w:bCs/>
                <w:color w:val="FFFFFF"/>
                <w:sz w:val="20"/>
                <w:szCs w:val="20"/>
              </w:rPr>
              <w:t>Internal User</w:t>
            </w:r>
          </w:p>
        </w:tc>
      </w:tr>
      <w:tr w:rsidR="00BD47D0" w14:paraId="7CF185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4980" w14:textId="77777777" w:rsidR="00BD47D0" w:rsidRDefault="00000000">
            <w:r>
              <w:rPr>
                <w:sz w:val="20"/>
                <w:szCs w:val="20"/>
              </w:rPr>
              <w:t>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88C6" w14:textId="77777777" w:rsidR="00BD47D0" w:rsidRDefault="00000000">
            <w:r>
              <w:rPr>
                <w:sz w:val="20"/>
                <w:szCs w:val="20"/>
              </w:rPr>
              <w:t>✔ (own data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BC2A" w14:textId="77777777" w:rsidR="00BD47D0" w:rsidRDefault="00000000">
            <w:r>
              <w:rPr>
                <w:sz w:val="20"/>
                <w:szCs w:val="20"/>
              </w:rPr>
              <w:t>✔ (all transporters, with filter)</w:t>
            </w:r>
          </w:p>
        </w:tc>
      </w:tr>
      <w:tr w:rsidR="00BD47D0" w14:paraId="67E226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8D9EE" w14:textId="77777777" w:rsidR="00BD47D0" w:rsidRDefault="00000000">
            <w:r>
              <w:rPr>
                <w:sz w:val="20"/>
                <w:szCs w:val="20"/>
              </w:rPr>
              <w:t>Contracts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D624A" w14:textId="77777777" w:rsidR="00BD47D0" w:rsidRDefault="00000000">
            <w:r>
              <w:rPr>
                <w:sz w:val="20"/>
                <w:szCs w:val="20"/>
              </w:rPr>
              <w:t>✔ (own contracts)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0A120" w14:textId="77777777" w:rsidR="00BD47D0" w:rsidRDefault="00000000">
            <w:r>
              <w:rPr>
                <w:sz w:val="20"/>
                <w:szCs w:val="20"/>
              </w:rPr>
              <w:t>✔ (all transporters, with filter)</w:t>
            </w:r>
          </w:p>
        </w:tc>
      </w:tr>
      <w:tr w:rsidR="00BD47D0" w14:paraId="699A63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BA6F" w14:textId="77777777" w:rsidR="00BD47D0" w:rsidRDefault="00000000">
            <w:r>
              <w:rPr>
                <w:sz w:val="20"/>
                <w:szCs w:val="20"/>
              </w:rPr>
              <w:t>Vehicle &amp; Driver Master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25D7" w14:textId="77777777" w:rsidR="00BD47D0" w:rsidRDefault="00000000">
            <w:r>
              <w:rPr>
                <w:sz w:val="20"/>
                <w:szCs w:val="20"/>
              </w:rPr>
              <w:t>✔ (own vehicles/drivers)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8A10" w14:textId="77777777" w:rsidR="00BD47D0" w:rsidRDefault="00000000">
            <w:r>
              <w:rPr>
                <w:sz w:val="20"/>
                <w:szCs w:val="20"/>
              </w:rPr>
              <w:t>✔ (all transporters, with filter)</w:t>
            </w:r>
          </w:p>
        </w:tc>
      </w:tr>
      <w:tr w:rsidR="00BD47D0" w14:paraId="441C69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6123C" w14:textId="77777777" w:rsidR="00BD47D0" w:rsidRDefault="00000000">
            <w:r>
              <w:rPr>
                <w:sz w:val="20"/>
                <w:szCs w:val="20"/>
              </w:rPr>
              <w:t>Place Vehicle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6715F" w14:textId="77777777" w:rsidR="00BD47D0"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820BB" w14:textId="77777777" w:rsidR="00BD47D0" w:rsidRDefault="00000000">
            <w:r>
              <w:rPr>
                <w:sz w:val="20"/>
                <w:szCs w:val="20"/>
              </w:rPr>
              <w:t>✗ — Not Applicable</w:t>
            </w:r>
          </w:p>
        </w:tc>
      </w:tr>
      <w:tr w:rsidR="00BD47D0" w14:paraId="0F4BA1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465E" w14:textId="77777777" w:rsidR="00BD47D0" w:rsidRDefault="00000000">
            <w:r>
              <w:rPr>
                <w:sz w:val="20"/>
                <w:szCs w:val="20"/>
              </w:rPr>
              <w:t>Create POD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4543" w14:textId="77777777" w:rsidR="00BD47D0"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EF42" w14:textId="77777777" w:rsidR="00BD47D0" w:rsidRDefault="00000000">
            <w:r>
              <w:rPr>
                <w:sz w:val="20"/>
                <w:szCs w:val="20"/>
              </w:rPr>
              <w:t>✗ — Not Applicable</w:t>
            </w:r>
          </w:p>
        </w:tc>
      </w:tr>
      <w:tr w:rsidR="00BD47D0" w14:paraId="6BA612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356A0" w14:textId="77777777" w:rsidR="00BD47D0" w:rsidRDefault="00000000">
            <w:r>
              <w:rPr>
                <w:sz w:val="20"/>
                <w:szCs w:val="20"/>
              </w:rPr>
              <w:t>Submit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F357B" w14:textId="77777777" w:rsidR="00BD47D0"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3851A" w14:textId="77777777" w:rsidR="00BD47D0" w:rsidRDefault="00000000">
            <w:r>
              <w:rPr>
                <w:sz w:val="20"/>
                <w:szCs w:val="20"/>
              </w:rPr>
              <w:t>✗ — Not Applicable</w:t>
            </w:r>
          </w:p>
        </w:tc>
      </w:tr>
      <w:tr w:rsidR="00BD47D0" w14:paraId="244016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0D89" w14:textId="77777777" w:rsidR="00BD47D0" w:rsidRDefault="00000000">
            <w:r>
              <w:rPr>
                <w:sz w:val="20"/>
                <w:szCs w:val="20"/>
              </w:rPr>
              <w:t>Review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1F68" w14:textId="77777777" w:rsidR="00BD47D0" w:rsidRDefault="00000000">
            <w:r>
              <w:rPr>
                <w:sz w:val="20"/>
                <w:szCs w:val="20"/>
              </w:rPr>
              <w:t>✗ — Not Applicable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09C10" w14:textId="77777777" w:rsidR="00BD47D0" w:rsidRDefault="00000000">
            <w:r>
              <w:rPr>
                <w:sz w:val="20"/>
                <w:szCs w:val="20"/>
              </w:rPr>
              <w:t>✔</w:t>
            </w:r>
          </w:p>
        </w:tc>
      </w:tr>
    </w:tbl>
    <w:p w14:paraId="49A6ADB3" w14:textId="77777777" w:rsidR="00BD47D0" w:rsidRDefault="00BD47D0">
      <w:pPr>
        <w:spacing w:before="80" w:after="80"/>
      </w:pPr>
    </w:p>
    <w:p w14:paraId="1A62838C" w14:textId="77777777" w:rsidR="00BD47D0" w:rsidRDefault="00000000">
      <w:pPr>
        <w:spacing w:before="80" w:after="80"/>
      </w:pPr>
      <w:r>
        <w:t>Internal users can see data across all transporters. A Transporter filter must be available on every page visible to internal users.</w:t>
      </w:r>
    </w:p>
    <w:p w14:paraId="505D4B54" w14:textId="77777777" w:rsidR="00BD47D0" w:rsidRDefault="00BD47D0">
      <w:pPr>
        <w:spacing w:before="80" w:after="80"/>
      </w:pPr>
    </w:p>
    <w:p w14:paraId="261FBB92" w14:textId="77777777" w:rsidR="00BD47D0" w:rsidRDefault="00000000">
      <w:pPr>
        <w:pStyle w:val="Heading1"/>
        <w:pBdr>
          <w:bottom w:val="single" w:sz="6" w:space="4" w:color="1B2A4A"/>
        </w:pBdr>
      </w:pPr>
      <w:r>
        <w:t>3. Dashboard</w:t>
      </w:r>
    </w:p>
    <w:p w14:paraId="2A6B92A7" w14:textId="77777777" w:rsidR="00BD47D0" w:rsidRDefault="00000000">
      <w:pPr>
        <w:pStyle w:val="Heading2"/>
      </w:pPr>
      <w:r>
        <w:t>3.1 Overview</w:t>
      </w:r>
    </w:p>
    <w:p w14:paraId="7BE5D67F" w14:textId="77777777" w:rsidR="00BD47D0" w:rsidRDefault="00000000">
      <w:pPr>
        <w:spacing w:before="80" w:after="80"/>
      </w:pPr>
      <w:r>
        <w:t>The Dashboard is the first page a transporter sees upon login. It provides a snapshot of their operational performance through KPI cards and visual charts. Internal users also see a dashboard, but with visibility across all transporters (with a transporter filter).</w:t>
      </w:r>
    </w:p>
    <w:p w14:paraId="3B62D16E" w14:textId="77777777" w:rsidR="00BD47D0" w:rsidRDefault="00000000">
      <w:pPr>
        <w:pStyle w:val="Heading2"/>
      </w:pPr>
      <w:r>
        <w:t>3.2 Date Filter</w:t>
      </w:r>
    </w:p>
    <w:p w14:paraId="59093636" w14:textId="77777777" w:rsidR="00BD47D0" w:rsidRDefault="00000000">
      <w:pPr>
        <w:spacing w:before="80" w:after="80"/>
      </w:pPr>
      <w:r>
        <w:t xml:space="preserve">All dashboard metrics must be filterable by date range. Default view: Current Month. Options to </w:t>
      </w:r>
      <w:proofErr w:type="gramStart"/>
      <w:r>
        <w:t>include:</w:t>
      </w:r>
      <w:proofErr w:type="gramEnd"/>
      <w:r>
        <w:t xml:space="preserve"> Last Month, Custom Range.</w:t>
      </w:r>
    </w:p>
    <w:p w14:paraId="517199DF" w14:textId="77777777" w:rsidR="00BD47D0" w:rsidRDefault="00000000">
      <w:pPr>
        <w:pStyle w:val="Heading2"/>
      </w:pPr>
      <w:r>
        <w:t>3.3 KPI Cards (Top Row)</w:t>
      </w:r>
    </w:p>
    <w:p w14:paraId="0E28DB34"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BD47D0" w14:paraId="2EE4045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6E0F8A" w14:textId="77777777" w:rsidR="00BD47D0" w:rsidRDefault="00000000">
            <w:r>
              <w:rPr>
                <w:b/>
                <w:bCs/>
                <w:color w:val="FFFFFF"/>
                <w:sz w:val="20"/>
                <w:szCs w:val="20"/>
              </w:rPr>
              <w:t>KPI</w:t>
            </w:r>
          </w:p>
        </w:tc>
        <w:tc>
          <w:tcPr>
            <w:tcW w:w="4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56FD12" w14:textId="77777777" w:rsidR="00BD47D0" w:rsidRDefault="00000000">
            <w:r>
              <w:rPr>
                <w:b/>
                <w:bCs/>
                <w:color w:val="FFFFFF"/>
                <w:sz w:val="20"/>
                <w:szCs w:val="20"/>
              </w:rPr>
              <w:t>Definition</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377083" w14:textId="77777777" w:rsidR="00BD47D0" w:rsidRDefault="00000000">
            <w:r>
              <w:rPr>
                <w:b/>
                <w:bCs/>
                <w:color w:val="FFFFFF"/>
                <w:sz w:val="20"/>
                <w:szCs w:val="20"/>
              </w:rPr>
              <w:t>Format</w:t>
            </w:r>
          </w:p>
        </w:tc>
      </w:tr>
      <w:tr w:rsidR="00BD47D0" w14:paraId="26E0B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7023" w14:textId="77777777" w:rsidR="00BD47D0" w:rsidRDefault="00000000">
            <w:r>
              <w:rPr>
                <w:sz w:val="20"/>
                <w:szCs w:val="20"/>
              </w:rPr>
              <w:t>Ongoing Trips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150" w14:textId="77777777" w:rsidR="00BD47D0" w:rsidRDefault="00000000">
            <w:r>
              <w:rPr>
                <w:sz w:val="20"/>
                <w:szCs w:val="20"/>
              </w:rPr>
              <w:t xml:space="preserve">Trips where the trip has been initiated in </w:t>
            </w:r>
            <w:proofErr w:type="gramStart"/>
            <w:r>
              <w:rPr>
                <w:sz w:val="20"/>
                <w:szCs w:val="20"/>
              </w:rPr>
              <w:t>SAP</w:t>
            </w:r>
            <w:proofErr w:type="gramEnd"/>
            <w:r>
              <w:rPr>
                <w:sz w:val="20"/>
                <w:szCs w:val="20"/>
              </w:rPr>
              <w:t xml:space="preserve"> but POD is not yet completed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7AFB" w14:textId="77777777" w:rsidR="00BD47D0" w:rsidRDefault="00000000">
            <w:r>
              <w:rPr>
                <w:sz w:val="20"/>
                <w:szCs w:val="20"/>
              </w:rPr>
              <w:t>Count</w:t>
            </w:r>
          </w:p>
        </w:tc>
      </w:tr>
      <w:tr w:rsidR="00BD47D0" w14:paraId="766695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2EE92" w14:textId="77777777" w:rsidR="00BD47D0" w:rsidRDefault="00000000">
            <w:r>
              <w:rPr>
                <w:sz w:val="20"/>
                <w:szCs w:val="20"/>
              </w:rPr>
              <w:t>Trips Completed This Month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72590" w14:textId="77777777" w:rsidR="00BD47D0" w:rsidRDefault="00000000">
            <w:r>
              <w:rPr>
                <w:sz w:val="20"/>
                <w:szCs w:val="20"/>
              </w:rPr>
              <w:t>Trips initiated and POD completed within the selected period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8ECF0" w14:textId="77777777" w:rsidR="00BD47D0" w:rsidRDefault="00000000">
            <w:r>
              <w:rPr>
                <w:sz w:val="20"/>
                <w:szCs w:val="20"/>
              </w:rPr>
              <w:t>Count</w:t>
            </w:r>
          </w:p>
        </w:tc>
      </w:tr>
      <w:tr w:rsidR="00BD47D0" w14:paraId="0CABB0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A960" w14:textId="77777777" w:rsidR="00BD47D0" w:rsidRDefault="00000000">
            <w:r>
              <w:rPr>
                <w:sz w:val="20"/>
                <w:szCs w:val="20"/>
              </w:rPr>
              <w:t>Pending Acceptance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EB4BE" w14:textId="77777777" w:rsidR="00BD47D0" w:rsidRDefault="00000000">
            <w:r>
              <w:rPr>
                <w:sz w:val="20"/>
                <w:szCs w:val="20"/>
              </w:rPr>
              <w:t>Delivery Orders assigned to the transporter awaiting vehicle placement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DA4E" w14:textId="77777777" w:rsidR="00BD47D0" w:rsidRDefault="00000000">
            <w:r>
              <w:rPr>
                <w:sz w:val="20"/>
                <w:szCs w:val="20"/>
              </w:rPr>
              <w:t>Count</w:t>
            </w:r>
          </w:p>
        </w:tc>
      </w:tr>
      <w:tr w:rsidR="00BD47D0" w14:paraId="75DF2A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9EFAE" w14:textId="77777777" w:rsidR="00BD47D0" w:rsidRDefault="00000000">
            <w:r>
              <w:rPr>
                <w:sz w:val="20"/>
                <w:szCs w:val="20"/>
              </w:rPr>
              <w:lastRenderedPageBreak/>
              <w:t>Open Invoices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CA5D3" w14:textId="77777777" w:rsidR="00BD47D0" w:rsidRDefault="00000000">
            <w:r>
              <w:rPr>
                <w:sz w:val="20"/>
                <w:szCs w:val="20"/>
              </w:rPr>
              <w:t>Freight invoices submitted but not yet approved/paid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271AA" w14:textId="77777777" w:rsidR="00BD47D0" w:rsidRDefault="00000000">
            <w:r>
              <w:rPr>
                <w:sz w:val="20"/>
                <w:szCs w:val="20"/>
              </w:rPr>
              <w:t>Amount (₹)</w:t>
            </w:r>
          </w:p>
        </w:tc>
      </w:tr>
    </w:tbl>
    <w:p w14:paraId="0D687CE4" w14:textId="77777777" w:rsidR="00BD47D0" w:rsidRDefault="00000000">
      <w:pPr>
        <w:pStyle w:val="Heading2"/>
      </w:pPr>
      <w:r>
        <w:t>3.4 Visual Charts</w:t>
      </w:r>
    </w:p>
    <w:p w14:paraId="7C8BEF8C"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D47D0" w14:paraId="2A8EDE3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71BAF5" w14:textId="77777777" w:rsidR="00BD47D0" w:rsidRDefault="00000000">
            <w:r>
              <w:rPr>
                <w:b/>
                <w:bCs/>
                <w:color w:val="FFFFFF"/>
                <w:sz w:val="20"/>
                <w:szCs w:val="20"/>
              </w:rPr>
              <w:t>Chart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91E0E76" w14:textId="77777777" w:rsidR="00BD47D0"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1DAD51" w14:textId="77777777" w:rsidR="00BD47D0" w:rsidRDefault="00000000">
            <w:r>
              <w:rPr>
                <w:b/>
                <w:bCs/>
                <w:color w:val="FFFFFF"/>
                <w:sz w:val="20"/>
                <w:szCs w:val="20"/>
              </w:rPr>
              <w:t>Description</w:t>
            </w:r>
          </w:p>
        </w:tc>
      </w:tr>
      <w:tr w:rsidR="00BD47D0" w14:paraId="603FC5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72AB" w14:textId="77777777" w:rsidR="00BD47D0" w:rsidRDefault="00000000">
            <w:r>
              <w:rPr>
                <w:sz w:val="20"/>
                <w:szCs w:val="20"/>
              </w:rPr>
              <w:t>On-Time Vehicle Placement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D4AE" w14:textId="77777777" w:rsidR="00BD47D0" w:rsidRDefault="00000000">
            <w:r>
              <w:rPr>
                <w:sz w:val="20"/>
                <w:szCs w:val="20"/>
              </w:rPr>
              <w:t>Progress Bar / Gauge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C06B" w14:textId="77777777" w:rsidR="00BD47D0" w:rsidRDefault="00000000">
            <w:r>
              <w:rPr>
                <w:sz w:val="20"/>
                <w:szCs w:val="20"/>
              </w:rPr>
              <w:t xml:space="preserve">Scheduled vehicle reporting date vs. actual reporting date. Shows % </w:t>
            </w:r>
            <w:proofErr w:type="gramStart"/>
            <w:r>
              <w:rPr>
                <w:sz w:val="20"/>
                <w:szCs w:val="20"/>
              </w:rPr>
              <w:t>on-time</w:t>
            </w:r>
            <w:proofErr w:type="gramEnd"/>
            <w:r>
              <w:rPr>
                <w:sz w:val="20"/>
                <w:szCs w:val="20"/>
              </w:rPr>
              <w:t xml:space="preserve"> vs. delayed.</w:t>
            </w:r>
          </w:p>
        </w:tc>
      </w:tr>
      <w:tr w:rsidR="00BD47D0" w14:paraId="06C40B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1F60B" w14:textId="77777777" w:rsidR="00BD47D0" w:rsidRDefault="00000000">
            <w:r>
              <w:rPr>
                <w:sz w:val="20"/>
                <w:szCs w:val="20"/>
              </w:rPr>
              <w:t>Qty Transported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8C542" w14:textId="77777777" w:rsidR="00BD47D0" w:rsidRDefault="00000000">
            <w:r>
              <w:rPr>
                <w:sz w:val="20"/>
                <w:szCs w:val="20"/>
              </w:rPr>
              <w:t>Horizontal Bar Chart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456D6" w14:textId="77777777" w:rsidR="00BD47D0" w:rsidRDefault="00000000">
            <w:r>
              <w:rPr>
                <w:sz w:val="20"/>
                <w:szCs w:val="20"/>
              </w:rPr>
              <w:t>Total quantity transported, broken down by product. X-axis: quantity; Y-axis: product names.</w:t>
            </w:r>
          </w:p>
        </w:tc>
      </w:tr>
    </w:tbl>
    <w:p w14:paraId="2A03FE46" w14:textId="77777777" w:rsidR="00BD47D0" w:rsidRDefault="00BD47D0">
      <w:pPr>
        <w:spacing w:before="80" w:after="80"/>
      </w:pPr>
    </w:p>
    <w:p w14:paraId="763E9360"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All KPI and chart data is sourced from SAP TMS and SAP Finance modules. The portal must pull this data via real-time or near-real-time integration. Data points include trip status, invoice status, vehicle placement timestamps, and freight quantities.</w:t>
      </w:r>
    </w:p>
    <w:p w14:paraId="59A8C2CF" w14:textId="77777777" w:rsidR="00BD47D0" w:rsidRDefault="00BD47D0">
      <w:pPr>
        <w:spacing w:before="80" w:after="80"/>
      </w:pPr>
    </w:p>
    <w:p w14:paraId="3A465FA2" w14:textId="77777777" w:rsidR="00BD47D0" w:rsidRDefault="00000000">
      <w:pPr>
        <w:pStyle w:val="Heading1"/>
        <w:pBdr>
          <w:bottom w:val="single" w:sz="6" w:space="4" w:color="1B2A4A"/>
        </w:pBdr>
      </w:pPr>
      <w:r>
        <w:t>4. Contracts</w:t>
      </w:r>
    </w:p>
    <w:p w14:paraId="38CF9AED" w14:textId="77777777" w:rsidR="00BD47D0" w:rsidRDefault="00000000">
      <w:pPr>
        <w:pStyle w:val="Heading2"/>
      </w:pPr>
      <w:r>
        <w:t>4.1 Overview</w:t>
      </w:r>
    </w:p>
    <w:p w14:paraId="0F773E1B" w14:textId="77777777" w:rsidR="00BD47D0" w:rsidRDefault="00000000">
      <w:pPr>
        <w:spacing w:before="80" w:after="80"/>
      </w:pPr>
      <w:r>
        <w:t>The Contracts page displays all active contract lines associated with the logged-in transporter. This is a read-only view. The unit of display is the contract line (not the contract header), as a single transporter may have multiple lines across companies, products, and routes.</w:t>
      </w:r>
    </w:p>
    <w:p w14:paraId="6C965AA3" w14:textId="77777777" w:rsidR="00BD47D0" w:rsidRDefault="00000000">
      <w:pPr>
        <w:pStyle w:val="Heading2"/>
      </w:pPr>
      <w:r>
        <w:t>4.2 Contract Line Fields</w:t>
      </w:r>
    </w:p>
    <w:p w14:paraId="5F200E55"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6760"/>
      </w:tblGrid>
      <w:tr w:rsidR="00BD47D0" w14:paraId="7D2441D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BD2BB1A" w14:textId="77777777" w:rsidR="00BD47D0"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E60C7B0" w14:textId="77777777" w:rsidR="00BD47D0" w:rsidRDefault="00000000">
            <w:r>
              <w:rPr>
                <w:b/>
                <w:bCs/>
                <w:color w:val="FFFFFF"/>
                <w:sz w:val="20"/>
                <w:szCs w:val="20"/>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D96C80" w14:textId="77777777" w:rsidR="00BD47D0" w:rsidRDefault="00000000">
            <w:r>
              <w:rPr>
                <w:b/>
                <w:bCs/>
                <w:color w:val="FFFFFF"/>
                <w:sz w:val="20"/>
                <w:szCs w:val="20"/>
              </w:rPr>
              <w:t>Description</w:t>
            </w:r>
          </w:p>
        </w:tc>
      </w:tr>
      <w:tr w:rsidR="00BD47D0" w14:paraId="545CA1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B38B" w14:textId="77777777" w:rsidR="00BD47D0"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C9DD" w14:textId="77777777" w:rsidR="00BD47D0" w:rsidRDefault="00000000">
            <w:r>
              <w:rPr>
                <w:sz w:val="20"/>
                <w:szCs w:val="20"/>
              </w:rPr>
              <w:t>Company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128E" w14:textId="77777777" w:rsidR="00BD47D0" w:rsidRDefault="00000000">
            <w:r>
              <w:rPr>
                <w:sz w:val="20"/>
                <w:szCs w:val="20"/>
              </w:rPr>
              <w:t>Group company for which the contract line is applicable. Multiple companies may deal with the same transporter.</w:t>
            </w:r>
          </w:p>
        </w:tc>
      </w:tr>
      <w:tr w:rsidR="00BD47D0" w14:paraId="264396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537BC" w14:textId="77777777" w:rsidR="00BD47D0"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7C737" w14:textId="77777777" w:rsidR="00BD47D0" w:rsidRDefault="00000000">
            <w:r>
              <w:rPr>
                <w:sz w:val="20"/>
                <w:szCs w:val="20"/>
              </w:rPr>
              <w:t>Product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2715C" w14:textId="77777777" w:rsidR="00BD47D0" w:rsidRDefault="00000000">
            <w:r>
              <w:rPr>
                <w:sz w:val="20"/>
                <w:szCs w:val="20"/>
              </w:rPr>
              <w:t>Material or product being transported under this line.</w:t>
            </w:r>
          </w:p>
        </w:tc>
      </w:tr>
      <w:tr w:rsidR="00BD47D0" w14:paraId="15FF14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38C3" w14:textId="77777777" w:rsidR="00BD47D0"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4A50" w14:textId="77777777" w:rsidR="00BD47D0" w:rsidRDefault="00000000">
            <w:r>
              <w:rPr>
                <w:sz w:val="20"/>
                <w:szCs w:val="20"/>
              </w:rPr>
              <w:t>Origin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89EC0" w14:textId="77777777" w:rsidR="00BD47D0" w:rsidRDefault="00000000">
            <w:r>
              <w:rPr>
                <w:sz w:val="20"/>
                <w:szCs w:val="20"/>
              </w:rPr>
              <w:t>Loading / dispatch point.</w:t>
            </w:r>
          </w:p>
        </w:tc>
      </w:tr>
      <w:tr w:rsidR="00BD47D0" w14:paraId="155DE0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AE97A" w14:textId="77777777" w:rsidR="00BD47D0"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BD939" w14:textId="77777777" w:rsidR="00BD47D0" w:rsidRDefault="00000000">
            <w:r>
              <w:rPr>
                <w:sz w:val="20"/>
                <w:szCs w:val="20"/>
              </w:rPr>
              <w:t>Destination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90266" w14:textId="77777777" w:rsidR="00BD47D0" w:rsidRDefault="00000000">
            <w:r>
              <w:rPr>
                <w:sz w:val="20"/>
                <w:szCs w:val="20"/>
              </w:rPr>
              <w:t>Unloading / delivery point.</w:t>
            </w:r>
          </w:p>
        </w:tc>
      </w:tr>
      <w:tr w:rsidR="00BD47D0" w14:paraId="2F00B0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A844" w14:textId="77777777" w:rsidR="00BD47D0"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E261A" w14:textId="77777777" w:rsidR="00BD47D0" w:rsidRDefault="00000000">
            <w:r>
              <w:rPr>
                <w:sz w:val="20"/>
                <w:szCs w:val="20"/>
              </w:rPr>
              <w:t>Vehicle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6E6B" w14:textId="77777777" w:rsidR="00BD47D0" w:rsidRDefault="00000000">
            <w:r>
              <w:rPr>
                <w:sz w:val="20"/>
                <w:szCs w:val="20"/>
              </w:rPr>
              <w:t>Type or category of vehicle specified in the contract.</w:t>
            </w:r>
          </w:p>
        </w:tc>
      </w:tr>
      <w:tr w:rsidR="00BD47D0" w14:paraId="7192B0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EF53D" w14:textId="77777777" w:rsidR="00BD47D0"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2F27C" w14:textId="77777777" w:rsidR="00BD47D0" w:rsidRDefault="00000000">
            <w:r>
              <w:rPr>
                <w:sz w:val="20"/>
                <w:szCs w:val="20"/>
              </w:rPr>
              <w:t>Route Code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D6A45" w14:textId="77777777" w:rsidR="00BD47D0" w:rsidRDefault="00000000">
            <w:r>
              <w:rPr>
                <w:sz w:val="20"/>
                <w:szCs w:val="20"/>
              </w:rPr>
              <w:t>SAP route identifier for this lane.</w:t>
            </w:r>
          </w:p>
        </w:tc>
      </w:tr>
      <w:tr w:rsidR="00BD47D0" w14:paraId="691AFF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E4BD" w14:textId="77777777" w:rsidR="00BD47D0"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FF26" w14:textId="77777777" w:rsidR="00BD47D0" w:rsidRDefault="00000000">
            <w:r>
              <w:rPr>
                <w:sz w:val="20"/>
                <w:szCs w:val="20"/>
              </w:rPr>
              <w:t>Rate (₹)</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4281" w14:textId="77777777" w:rsidR="00BD47D0" w:rsidRDefault="00000000">
            <w:r>
              <w:rPr>
                <w:sz w:val="20"/>
                <w:szCs w:val="20"/>
              </w:rPr>
              <w:t>Agreed freight rate for this line.</w:t>
            </w:r>
          </w:p>
        </w:tc>
      </w:tr>
      <w:tr w:rsidR="00BD47D0" w14:paraId="629091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29A73" w14:textId="77777777" w:rsidR="00BD47D0"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C128F" w14:textId="77777777" w:rsidR="00BD47D0" w:rsidRDefault="00000000">
            <w:r>
              <w:rPr>
                <w:sz w:val="20"/>
                <w:szCs w:val="20"/>
              </w:rPr>
              <w:t>Rate Type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0B72F" w14:textId="77777777" w:rsidR="00BD47D0" w:rsidRDefault="00000000">
            <w:r>
              <w:rPr>
                <w:sz w:val="20"/>
                <w:szCs w:val="20"/>
              </w:rPr>
              <w:t>Per Ton or Per Trip.</w:t>
            </w:r>
          </w:p>
        </w:tc>
      </w:tr>
      <w:tr w:rsidR="00BD47D0" w14:paraId="60080D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8F5D" w14:textId="77777777" w:rsidR="00BD47D0"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4CC6F" w14:textId="77777777" w:rsidR="00BD47D0" w:rsidRDefault="00000000">
            <w:r>
              <w:rPr>
                <w:sz w:val="20"/>
                <w:szCs w:val="20"/>
              </w:rPr>
              <w:t>Valid From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39C83" w14:textId="77777777" w:rsidR="00BD47D0" w:rsidRDefault="00000000">
            <w:r>
              <w:rPr>
                <w:sz w:val="20"/>
                <w:szCs w:val="20"/>
              </w:rPr>
              <w:t>Contract line start date.</w:t>
            </w:r>
          </w:p>
        </w:tc>
      </w:tr>
      <w:tr w:rsidR="00BD47D0" w14:paraId="4795D4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80583" w14:textId="77777777" w:rsidR="00BD47D0" w:rsidRDefault="00000000">
            <w:r>
              <w:rPr>
                <w:sz w:val="20"/>
                <w:szCs w:val="20"/>
              </w:rPr>
              <w:lastRenderedPageBreak/>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8302E" w14:textId="77777777" w:rsidR="00BD47D0" w:rsidRDefault="00000000">
            <w:r>
              <w:rPr>
                <w:sz w:val="20"/>
                <w:szCs w:val="20"/>
              </w:rPr>
              <w:t>Valid To</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D3A64" w14:textId="77777777" w:rsidR="00BD47D0" w:rsidRDefault="00000000">
            <w:r>
              <w:rPr>
                <w:sz w:val="20"/>
                <w:szCs w:val="20"/>
              </w:rPr>
              <w:t>Contract line end date.</w:t>
            </w:r>
          </w:p>
        </w:tc>
      </w:tr>
    </w:tbl>
    <w:p w14:paraId="5A048D4E" w14:textId="77777777" w:rsidR="00BD47D0" w:rsidRDefault="00BD47D0">
      <w:pPr>
        <w:spacing w:before="80" w:after="80"/>
      </w:pPr>
    </w:p>
    <w:p w14:paraId="7BADCC63"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Contract lines are sourced directly from SAP TMS rate/contract tables. Any updates made to rate or contract tables in SAP TMS must automatically reflect on the portal without manual intervention. No contract data entry is done on the portal side.</w:t>
      </w:r>
    </w:p>
    <w:p w14:paraId="5586F71D" w14:textId="77777777" w:rsidR="00BD47D0" w:rsidRDefault="00BD47D0">
      <w:pPr>
        <w:spacing w:before="80" w:after="80"/>
      </w:pPr>
    </w:p>
    <w:p w14:paraId="35C2E4D5" w14:textId="77777777" w:rsidR="00BD47D0" w:rsidRDefault="00000000">
      <w:pPr>
        <w:pStyle w:val="Heading1"/>
        <w:pBdr>
          <w:bottom w:val="single" w:sz="6" w:space="4" w:color="1B2A4A"/>
        </w:pBdr>
      </w:pPr>
      <w:r>
        <w:t>5. Vehicle &amp; Driver Master</w:t>
      </w:r>
    </w:p>
    <w:p w14:paraId="10D19C4B" w14:textId="77777777" w:rsidR="00BD47D0" w:rsidRDefault="00000000">
      <w:pPr>
        <w:pStyle w:val="Heading2"/>
      </w:pPr>
      <w:r>
        <w:t>5.1 Overview</w:t>
      </w:r>
    </w:p>
    <w:p w14:paraId="5465A5B6" w14:textId="77777777" w:rsidR="00BD47D0" w:rsidRDefault="00000000">
      <w:pPr>
        <w:spacing w:before="80" w:after="80"/>
      </w:pPr>
      <w:r>
        <w:t xml:space="preserve">This page contains two tabs — Vehicles and Drivers — and is the only page with bidirectional (two-way) integration between the portal and SAP. Transporters can view existing records (synced from SAP) </w:t>
      </w:r>
      <w:proofErr w:type="gramStart"/>
      <w:r>
        <w:t>and also</w:t>
      </w:r>
      <w:proofErr w:type="gramEnd"/>
      <w:r>
        <w:t xml:space="preserve"> add new records, which are pushed back to SAP master data.</w:t>
      </w:r>
    </w:p>
    <w:p w14:paraId="5A93275C" w14:textId="77777777" w:rsidR="00BD47D0" w:rsidRDefault="00000000">
      <w:pPr>
        <w:pStyle w:val="Heading2"/>
      </w:pPr>
      <w:r>
        <w:t>5.2 Vehicle Master</w:t>
      </w:r>
    </w:p>
    <w:p w14:paraId="5A59D202" w14:textId="77777777" w:rsidR="00BD47D0" w:rsidRDefault="00000000">
      <w:pPr>
        <w:pStyle w:val="Heading3"/>
      </w:pPr>
      <w:r>
        <w:t>Fields</w:t>
      </w:r>
    </w:p>
    <w:p w14:paraId="42DA6B8C" w14:textId="77777777" w:rsidR="00BD47D0" w:rsidRDefault="00000000">
      <w:pPr>
        <w:spacing w:before="80" w:after="80"/>
      </w:pPr>
      <w:r>
        <w:t xml:space="preserve">Indicative fields </w:t>
      </w:r>
      <w:proofErr w:type="gramStart"/>
      <w:r>
        <w:t>include:</w:t>
      </w:r>
      <w:proofErr w:type="gramEnd"/>
      <w:r>
        <w:t xml:space="preserve"> Vehicle Number, RC Number, Insurance Policy Number, Insurance Expiry Date, Vehicle Capacity, Vehicle Type, Number of Compartments. The full field list must be aligned with the SAP Vehicle Master.</w:t>
      </w:r>
    </w:p>
    <w:p w14:paraId="505CA503" w14:textId="77777777" w:rsidR="00BD47D0" w:rsidRDefault="00BD47D0">
      <w:pPr>
        <w:spacing w:before="80" w:after="80"/>
      </w:pPr>
    </w:p>
    <w:p w14:paraId="0D33450D" w14:textId="77777777" w:rsidR="00BD47D0" w:rsidRDefault="00000000">
      <w:pPr>
        <w:pBdr>
          <w:left w:val="single" w:sz="12" w:space="8" w:color="C9973A"/>
        </w:pBdr>
        <w:shd w:val="clear" w:color="auto" w:fill="FFF8E1"/>
        <w:spacing w:before="80" w:after="80"/>
        <w:ind w:left="200"/>
      </w:pPr>
      <w:r>
        <w:rPr>
          <w:i/>
          <w:iCs/>
          <w:color w:val="555555"/>
          <w:sz w:val="20"/>
          <w:szCs w:val="20"/>
        </w:rPr>
        <w:t>📌 Dev Note: Vehicle master fields on the portal must be built in strict 1:1 alignment with the corresponding Vehicle Master fields in SAP TMS. No additional or custom fields should be introduced without explicit business sign-off.</w:t>
      </w:r>
    </w:p>
    <w:p w14:paraId="02ECB8DA" w14:textId="77777777" w:rsidR="00BD47D0" w:rsidRDefault="00BD47D0">
      <w:pPr>
        <w:spacing w:before="80" w:after="80"/>
      </w:pPr>
    </w:p>
    <w:p w14:paraId="4E7C2E5A"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Two-way sync: (1) Vehicles already maintained in SAP appear on the portal automatically. (2) When a transporter adds a new vehicle via the portal, the record is created in SAP Vehicle Master. Updates in either system must reflect in the other.</w:t>
      </w:r>
    </w:p>
    <w:p w14:paraId="0D0B2484" w14:textId="77777777" w:rsidR="00BD47D0" w:rsidRDefault="00000000">
      <w:pPr>
        <w:pStyle w:val="Heading2"/>
      </w:pPr>
      <w:r>
        <w:t>5.3 Driver Master</w:t>
      </w:r>
    </w:p>
    <w:p w14:paraId="7F84A30E" w14:textId="77777777" w:rsidR="00BD47D0" w:rsidRDefault="00000000">
      <w:pPr>
        <w:pStyle w:val="Heading3"/>
      </w:pPr>
      <w:r>
        <w:t>Fields</w:t>
      </w:r>
    </w:p>
    <w:p w14:paraId="1E705EC0" w14:textId="77777777" w:rsidR="00BD47D0" w:rsidRDefault="00000000">
      <w:pPr>
        <w:spacing w:before="80" w:after="80"/>
      </w:pPr>
      <w:r>
        <w:t xml:space="preserve">Indicative fields </w:t>
      </w:r>
      <w:proofErr w:type="gramStart"/>
      <w:r>
        <w:t>include:</w:t>
      </w:r>
      <w:proofErr w:type="gramEnd"/>
      <w:r>
        <w:t xml:space="preserve"> Driver Name, Aadhaar Card Number, Driving License Number, License Expiry Date. The full field list must be aligned with the SAP Driver Master.</w:t>
      </w:r>
    </w:p>
    <w:p w14:paraId="57EFBF98" w14:textId="77777777" w:rsidR="00BD47D0" w:rsidRDefault="00BD47D0">
      <w:pPr>
        <w:spacing w:before="80" w:after="80"/>
      </w:pPr>
    </w:p>
    <w:p w14:paraId="23960DE0" w14:textId="77777777" w:rsidR="00BD47D0" w:rsidRDefault="00000000">
      <w:pPr>
        <w:pBdr>
          <w:left w:val="single" w:sz="12" w:space="8" w:color="C9973A"/>
        </w:pBdr>
        <w:shd w:val="clear" w:color="auto" w:fill="FFF8E1"/>
        <w:spacing w:before="80" w:after="80"/>
        <w:ind w:left="200"/>
      </w:pPr>
      <w:r>
        <w:rPr>
          <w:i/>
          <w:iCs/>
          <w:color w:val="555555"/>
          <w:sz w:val="20"/>
          <w:szCs w:val="20"/>
        </w:rPr>
        <w:t>📌 Dev Note: Driver master fields on the portal must be built in strict 1:1 alignment with the corresponding Driver Master fields in SAP TMS. No additional or custom fields should be introduced without explicit business sign-off.</w:t>
      </w:r>
    </w:p>
    <w:p w14:paraId="4E9F142E" w14:textId="77777777" w:rsidR="00BD47D0" w:rsidRDefault="00BD47D0">
      <w:pPr>
        <w:spacing w:before="80" w:after="80"/>
      </w:pPr>
    </w:p>
    <w:p w14:paraId="47D5FF54"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Two-way sync: Same as Vehicle Master. Drivers in SAP appear on the portal, and new drivers added via portal are created in SAP Driver Master.</w:t>
      </w:r>
    </w:p>
    <w:p w14:paraId="77B11274" w14:textId="77777777" w:rsidR="00BD47D0" w:rsidRDefault="00BD47D0">
      <w:pPr>
        <w:spacing w:before="80" w:after="80"/>
      </w:pPr>
    </w:p>
    <w:p w14:paraId="5F1DDD48" w14:textId="77777777" w:rsidR="00BD47D0" w:rsidRDefault="00000000">
      <w:pPr>
        <w:pStyle w:val="Heading1"/>
        <w:pBdr>
          <w:bottom w:val="single" w:sz="6" w:space="4" w:color="1B2A4A"/>
        </w:pBdr>
      </w:pPr>
      <w:r>
        <w:lastRenderedPageBreak/>
        <w:t>6. Place Vehicle</w:t>
      </w:r>
    </w:p>
    <w:p w14:paraId="17BEF7CA" w14:textId="77777777" w:rsidR="00BD47D0" w:rsidRDefault="00000000">
      <w:pPr>
        <w:pStyle w:val="Heading2"/>
      </w:pPr>
      <w:r>
        <w:t>6.1 Overview</w:t>
      </w:r>
    </w:p>
    <w:p w14:paraId="1434B1B0" w14:textId="77777777" w:rsidR="00BD47D0" w:rsidRDefault="00000000">
      <w:pPr>
        <w:spacing w:before="80" w:after="80"/>
      </w:pPr>
      <w:r>
        <w:t>The Place Vehicle page is where transporters accept and respond to Delivery Orders (DOs) issued by the business. This page drives the core load assignment workflow.</w:t>
      </w:r>
    </w:p>
    <w:p w14:paraId="44917458" w14:textId="77777777" w:rsidR="00BD47D0" w:rsidRDefault="00000000">
      <w:pPr>
        <w:pStyle w:val="Heading2"/>
      </w:pPr>
      <w:r>
        <w:t>6.2 DO Assignment Logic</w:t>
      </w:r>
    </w:p>
    <w:p w14:paraId="1B2931C8" w14:textId="77777777" w:rsidR="00BD47D0" w:rsidRDefault="00000000">
      <w:pPr>
        <w:spacing w:before="80" w:after="80"/>
      </w:pPr>
      <w:r>
        <w:t>The following sequence governs how a Delivery Order reaches a transporter:</w:t>
      </w:r>
    </w:p>
    <w:p w14:paraId="16678905" w14:textId="77777777" w:rsidR="00BD47D0" w:rsidRDefault="00000000">
      <w:pPr>
        <w:pStyle w:val="ListParagraph"/>
        <w:numPr>
          <w:ilvl w:val="0"/>
          <w:numId w:val="2"/>
        </w:numPr>
        <w:spacing w:before="40" w:after="40"/>
      </w:pPr>
      <w:r>
        <w:t>A Delivery Order is created in SAP TMS.</w:t>
      </w:r>
    </w:p>
    <w:p w14:paraId="1D00439C" w14:textId="77777777" w:rsidR="00BD47D0" w:rsidRDefault="00000000">
      <w:pPr>
        <w:pStyle w:val="ListParagraph"/>
        <w:numPr>
          <w:ilvl w:val="0"/>
          <w:numId w:val="2"/>
        </w:numPr>
        <w:spacing w:before="40" w:after="40"/>
      </w:pPr>
      <w:r>
        <w:t>The system checks the active contract/rate table to identify which transporter has the lowest rate for the Origin-Destination-Product combination specified in the DO.</w:t>
      </w:r>
    </w:p>
    <w:p w14:paraId="2E2E7364" w14:textId="77777777" w:rsidR="00BD47D0" w:rsidRDefault="00000000">
      <w:pPr>
        <w:pStyle w:val="ListParagraph"/>
        <w:numPr>
          <w:ilvl w:val="0"/>
          <w:numId w:val="2"/>
        </w:numPr>
        <w:spacing w:before="40" w:after="40"/>
      </w:pPr>
      <w:r>
        <w:t>The DO is pushed to that transporter's Place Vehicle page.</w:t>
      </w:r>
    </w:p>
    <w:p w14:paraId="470D9440" w14:textId="77777777" w:rsidR="00BD47D0" w:rsidRDefault="00000000">
      <w:pPr>
        <w:pStyle w:val="ListParagraph"/>
        <w:numPr>
          <w:ilvl w:val="0"/>
          <w:numId w:val="2"/>
        </w:numPr>
        <w:spacing w:before="40" w:after="40"/>
      </w:pPr>
      <w:r>
        <w:t>If two or more transporters share the lowest rate for the same lane, the DO is assigned randomly among them.</w:t>
      </w:r>
    </w:p>
    <w:p w14:paraId="6EFD3BAE" w14:textId="77777777" w:rsidR="00BD47D0" w:rsidRDefault="00BD47D0">
      <w:pPr>
        <w:spacing w:before="80" w:after="80"/>
      </w:pPr>
    </w:p>
    <w:p w14:paraId="03E779A7" w14:textId="77777777" w:rsidR="00BD47D0" w:rsidRDefault="00000000">
      <w:pPr>
        <w:pStyle w:val="Heading2"/>
      </w:pPr>
      <w:r>
        <w:t>6.3 Acceptance Window &amp; Cascading Logic</w:t>
      </w:r>
    </w:p>
    <w:p w14:paraId="62329D75" w14:textId="77777777" w:rsidR="00BD47D0" w:rsidRDefault="00000000">
      <w:pPr>
        <w:spacing w:before="80" w:after="80"/>
      </w:pPr>
      <w:r>
        <w:t>Each DO is visible to the assigned transporter for a configurable number of hours (to be defined in system master settings). The following rules apply:</w:t>
      </w:r>
    </w:p>
    <w:p w14:paraId="4ACF8EA2" w14:textId="77777777" w:rsidR="00BD47D0" w:rsidRDefault="00000000">
      <w:pPr>
        <w:pStyle w:val="ListParagraph"/>
        <w:numPr>
          <w:ilvl w:val="0"/>
          <w:numId w:val="2"/>
        </w:numPr>
        <w:spacing w:before="40" w:after="40"/>
      </w:pPr>
      <w:r>
        <w:t>If the transporter places a vehicle within the acceptance window, the DO is confirmed and removed from the queue.</w:t>
      </w:r>
    </w:p>
    <w:p w14:paraId="179FC3BB" w14:textId="77777777" w:rsidR="00BD47D0" w:rsidRDefault="00000000">
      <w:pPr>
        <w:pStyle w:val="ListParagraph"/>
        <w:numPr>
          <w:ilvl w:val="0"/>
          <w:numId w:val="2"/>
        </w:numPr>
        <w:spacing w:before="40" w:after="40"/>
      </w:pPr>
      <w:r>
        <w:t>If the transporter does not act within the acceptance window, the DO is automatically removed from their queue and reassigned to the next lowest-rate transporter.</w:t>
      </w:r>
    </w:p>
    <w:p w14:paraId="67249F78" w14:textId="77777777" w:rsidR="00BD47D0" w:rsidRDefault="00000000">
      <w:pPr>
        <w:pStyle w:val="ListParagraph"/>
        <w:numPr>
          <w:ilvl w:val="0"/>
          <w:numId w:val="2"/>
        </w:numPr>
        <w:spacing w:before="40" w:after="40"/>
      </w:pPr>
      <w:r>
        <w:t>This cascade continues until a transporter accepts or a manual intervention is required.</w:t>
      </w:r>
    </w:p>
    <w:p w14:paraId="0306A3D3" w14:textId="77777777" w:rsidR="00BD47D0" w:rsidRDefault="00000000">
      <w:pPr>
        <w:pStyle w:val="ListParagraph"/>
        <w:numPr>
          <w:ilvl w:val="0"/>
          <w:numId w:val="2"/>
        </w:numPr>
        <w:spacing w:before="40" w:after="40"/>
      </w:pPr>
      <w:r>
        <w:t>Expired or cascaded DOs are NOT visible to the original transporter — the queue shows only currently active, pending DOs.</w:t>
      </w:r>
    </w:p>
    <w:p w14:paraId="30C79857" w14:textId="77777777" w:rsidR="00BD47D0" w:rsidRDefault="00000000">
      <w:pPr>
        <w:pStyle w:val="ListParagraph"/>
        <w:numPr>
          <w:ilvl w:val="0"/>
          <w:numId w:val="2"/>
        </w:numPr>
        <w:spacing w:before="40" w:after="40"/>
      </w:pPr>
      <w:r>
        <w:t>Partial acceptance is not supported. A DO must be accepted or declined in full.</w:t>
      </w:r>
    </w:p>
    <w:p w14:paraId="742C0E68" w14:textId="77777777" w:rsidR="00BD47D0" w:rsidRDefault="00BD47D0">
      <w:pPr>
        <w:spacing w:before="80" w:after="80"/>
      </w:pPr>
    </w:p>
    <w:p w14:paraId="5931A397" w14:textId="77777777" w:rsidR="00BD47D0" w:rsidRDefault="00000000">
      <w:pPr>
        <w:pStyle w:val="Heading2"/>
      </w:pPr>
      <w:r>
        <w:t>6.4 Vehicle Placement</w:t>
      </w:r>
    </w:p>
    <w:p w14:paraId="605DC2C7" w14:textId="77777777" w:rsidR="00BD47D0" w:rsidRDefault="00000000">
      <w:pPr>
        <w:spacing w:before="80" w:after="80"/>
      </w:pPr>
      <w:r>
        <w:t>When accepting a DO, the transporter selects a vehicle from their Vehicle Master (only vehicles tagged to that transporter are available). This constitutes acceptance of the trip.</w:t>
      </w:r>
    </w:p>
    <w:p w14:paraId="08062DDA" w14:textId="77777777" w:rsidR="00BD47D0" w:rsidRDefault="00000000">
      <w:pPr>
        <w:pStyle w:val="Heading2"/>
      </w:pPr>
      <w:r>
        <w:t>6.5 Portal Operating Hours</w:t>
      </w:r>
    </w:p>
    <w:p w14:paraId="7019CAB3"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47D0" w14:paraId="56A7C57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82324F" w14:textId="77777777" w:rsidR="00BD47D0" w:rsidRDefault="00000000">
            <w:r>
              <w:rPr>
                <w:b/>
                <w:bCs/>
                <w:color w:val="FFFFFF"/>
                <w:sz w:val="20"/>
                <w:szCs w:val="20"/>
              </w:rPr>
              <w:t>Scenario</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D0CF27" w14:textId="77777777" w:rsidR="00BD47D0" w:rsidRDefault="00000000">
            <w:r>
              <w:rPr>
                <w:b/>
                <w:bCs/>
                <w:color w:val="FFFFFF"/>
                <w:sz w:val="20"/>
                <w:szCs w:val="20"/>
              </w:rPr>
              <w:t>Behaviour</w:t>
            </w:r>
          </w:p>
        </w:tc>
      </w:tr>
      <w:tr w:rsidR="00BD47D0" w14:paraId="1E845F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F25D7" w14:textId="77777777" w:rsidR="00BD47D0" w:rsidRDefault="00000000">
            <w:r>
              <w:rPr>
                <w:sz w:val="20"/>
                <w:szCs w:val="20"/>
              </w:rPr>
              <w:t>DO created between 8:00 AM and 10:00 PM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B179" w14:textId="77777777" w:rsidR="00BD47D0" w:rsidRDefault="00000000">
            <w:r>
              <w:rPr>
                <w:sz w:val="20"/>
                <w:szCs w:val="20"/>
              </w:rPr>
              <w:t>DO is pushed to the transporter portal immediately upon creation in SAP.</w:t>
            </w:r>
          </w:p>
        </w:tc>
      </w:tr>
      <w:tr w:rsidR="00BD47D0" w14:paraId="353404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7E4FB" w14:textId="77777777" w:rsidR="00BD47D0" w:rsidRDefault="00000000">
            <w:r>
              <w:rPr>
                <w:sz w:val="20"/>
                <w:szCs w:val="20"/>
              </w:rPr>
              <w:t>DO created after 10:00 PM</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8683E" w14:textId="77777777" w:rsidR="00BD47D0" w:rsidRDefault="00000000">
            <w:r>
              <w:rPr>
                <w:sz w:val="20"/>
                <w:szCs w:val="20"/>
              </w:rPr>
              <w:t>DO is held and pushed to the portal at 8:00 AM the following morning.</w:t>
            </w:r>
          </w:p>
        </w:tc>
      </w:tr>
      <w:tr w:rsidR="00BD47D0" w14:paraId="403112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33F2" w14:textId="77777777" w:rsidR="00BD47D0" w:rsidRDefault="00000000">
            <w:r>
              <w:rPr>
                <w:sz w:val="20"/>
                <w:szCs w:val="20"/>
              </w:rPr>
              <w:lastRenderedPageBreak/>
              <w:t>DO created before 8:00 AM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91CB" w14:textId="77777777" w:rsidR="00BD47D0" w:rsidRDefault="00000000">
            <w:r>
              <w:rPr>
                <w:sz w:val="20"/>
                <w:szCs w:val="20"/>
              </w:rPr>
              <w:t>DO is held and pushed to the portal at 8:00 AM the same morning.</w:t>
            </w:r>
          </w:p>
        </w:tc>
      </w:tr>
    </w:tbl>
    <w:p w14:paraId="359FBF12" w14:textId="77777777" w:rsidR="00BD47D0" w:rsidRDefault="00BD47D0">
      <w:pPr>
        <w:spacing w:before="80" w:after="80"/>
      </w:pPr>
    </w:p>
    <w:p w14:paraId="4C71F812" w14:textId="77777777" w:rsidR="00BD47D0" w:rsidRDefault="00000000">
      <w:pPr>
        <w:pStyle w:val="Heading2"/>
      </w:pPr>
      <w:r>
        <w:t>6.6 Notifications</w:t>
      </w:r>
    </w:p>
    <w:p w14:paraId="4B469EE8" w14:textId="77777777" w:rsidR="00BD47D0" w:rsidRDefault="00000000">
      <w:pPr>
        <w:spacing w:before="80" w:after="80"/>
      </w:pPr>
      <w:r>
        <w:t>When a new DO is assigned to a transporter, an alert must be triggered. Notification channel (SMS, email, in-app, or combination) to be confirmed during detailed design.</w:t>
      </w:r>
    </w:p>
    <w:p w14:paraId="6F4B1859" w14:textId="77777777" w:rsidR="00BD47D0" w:rsidRDefault="00BD47D0">
      <w:pPr>
        <w:spacing w:before="80" w:after="80"/>
      </w:pPr>
    </w:p>
    <w:p w14:paraId="2EF20804"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(1) DO details are pulled from SAP TMS when a new Delivery Order is created. (2) Once a transporter places a vehicle, the vehicle assignment must sync back to the SAP TMS Planning Screen automatically — no manual entry required on the SAP side.</w:t>
      </w:r>
    </w:p>
    <w:p w14:paraId="162A5AB2" w14:textId="77777777" w:rsidR="00BD47D0" w:rsidRDefault="00BD47D0">
      <w:pPr>
        <w:spacing w:before="80" w:after="80"/>
      </w:pPr>
    </w:p>
    <w:p w14:paraId="71E61EF3" w14:textId="77777777" w:rsidR="00BD47D0" w:rsidRDefault="00000000">
      <w:pPr>
        <w:pStyle w:val="Heading1"/>
        <w:pBdr>
          <w:bottom w:val="single" w:sz="6" w:space="4" w:color="1B2A4A"/>
        </w:pBdr>
      </w:pPr>
      <w:r>
        <w:t>7. Create POD</w:t>
      </w:r>
    </w:p>
    <w:p w14:paraId="243E4AA3" w14:textId="77777777" w:rsidR="00BD47D0" w:rsidRDefault="00000000">
      <w:pPr>
        <w:pStyle w:val="Heading2"/>
      </w:pPr>
      <w:r>
        <w:t>7.1 Overview</w:t>
      </w:r>
    </w:p>
    <w:p w14:paraId="04C21A86" w14:textId="77777777" w:rsidR="00BD47D0" w:rsidRDefault="00000000">
      <w:pPr>
        <w:spacing w:before="80" w:after="80"/>
      </w:pPr>
      <w:r>
        <w:t>The Create POD page allows transporters to mark trips as completed by submitting a Proof of Delivery. Trips appear on this page once a freight invoice has been generated in SAP against the transporter. Upon POD submission, trip status is updated in SAP.</w:t>
      </w:r>
    </w:p>
    <w:p w14:paraId="258028D9" w14:textId="77777777" w:rsidR="00BD47D0" w:rsidRDefault="00000000">
      <w:pPr>
        <w:pStyle w:val="Heading2"/>
      </w:pPr>
      <w:r>
        <w:t>7.2 Trip List View</w:t>
      </w:r>
    </w:p>
    <w:p w14:paraId="40ABE014" w14:textId="77777777" w:rsidR="00BD47D0" w:rsidRDefault="00000000">
      <w:pPr>
        <w:spacing w:before="80" w:after="80"/>
      </w:pPr>
      <w:r>
        <w:t xml:space="preserve">The page shows a list of all ongoing trips for the logged-in transporter (invoice generated, POD not yet submitted). Visible columns </w:t>
      </w:r>
      <w:proofErr w:type="gramStart"/>
      <w:r>
        <w:t>include:</w:t>
      </w:r>
      <w:proofErr w:type="gramEnd"/>
      <w:r>
        <w:t xml:space="preserve"> Product, Quantity, Destination, and Invoice Reference.</w:t>
      </w:r>
    </w:p>
    <w:p w14:paraId="1CC0318A" w14:textId="77777777" w:rsidR="00BD47D0" w:rsidRDefault="00000000">
      <w:pPr>
        <w:pStyle w:val="Heading2"/>
      </w:pPr>
      <w:r>
        <w:t>7.3 POD Submission Form</w:t>
      </w:r>
    </w:p>
    <w:p w14:paraId="14393F8C"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2000"/>
        <w:gridCol w:w="4160"/>
      </w:tblGrid>
      <w:tr w:rsidR="00BD47D0" w14:paraId="371C262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3478B1D" w14:textId="77777777" w:rsidR="00BD47D0"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AB0CCA7" w14:textId="77777777" w:rsidR="00BD47D0"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BA7D28D" w14:textId="77777777" w:rsidR="00BD47D0" w:rsidRDefault="00000000">
            <w:r>
              <w:rPr>
                <w:b/>
                <w:bCs/>
                <w:color w:val="FFFFFF"/>
                <w:sz w:val="20"/>
                <w:szCs w:val="20"/>
              </w:rPr>
              <w:t>Input Type</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452152" w14:textId="77777777" w:rsidR="00BD47D0" w:rsidRDefault="00000000">
            <w:r>
              <w:rPr>
                <w:b/>
                <w:bCs/>
                <w:color w:val="FFFFFF"/>
                <w:sz w:val="20"/>
                <w:szCs w:val="20"/>
              </w:rPr>
              <w:t>Notes</w:t>
            </w:r>
          </w:p>
        </w:tc>
      </w:tr>
      <w:tr w:rsidR="00BD47D0" w14:paraId="0659BD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4897" w14:textId="77777777" w:rsidR="00BD47D0"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A432" w14:textId="77777777" w:rsidR="00BD47D0" w:rsidRDefault="00000000">
            <w:r>
              <w:rPr>
                <w:sz w:val="20"/>
                <w:szCs w:val="20"/>
              </w:rPr>
              <w:t>Date of Invoice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D5C0" w14:textId="77777777" w:rsidR="00BD47D0" w:rsidRDefault="00000000">
            <w:r>
              <w:rPr>
                <w:sz w:val="20"/>
                <w:szCs w:val="20"/>
              </w:rPr>
              <w:t>Auto (from SAP)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FA72" w14:textId="77777777" w:rsidR="00BD47D0" w:rsidRDefault="00000000">
            <w:r>
              <w:rPr>
                <w:sz w:val="20"/>
                <w:szCs w:val="20"/>
              </w:rPr>
              <w:t>Pulled from the SAP freight invoice.</w:t>
            </w:r>
          </w:p>
        </w:tc>
      </w:tr>
      <w:tr w:rsidR="00BD47D0" w14:paraId="75953A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9366" w14:textId="77777777" w:rsidR="00BD47D0"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885EC" w14:textId="77777777" w:rsidR="00BD47D0" w:rsidRDefault="00000000">
            <w:r>
              <w:rPr>
                <w:sz w:val="20"/>
                <w:szCs w:val="20"/>
              </w:rPr>
              <w:t>Actual Date of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68EB8" w14:textId="77777777" w:rsidR="00BD47D0" w:rsidRDefault="00000000">
            <w:r>
              <w:rPr>
                <w:sz w:val="20"/>
                <w:szCs w:val="20"/>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DF678" w14:textId="77777777" w:rsidR="00BD47D0" w:rsidRDefault="00000000">
            <w:r>
              <w:rPr>
                <w:sz w:val="20"/>
                <w:szCs w:val="20"/>
              </w:rPr>
              <w:t xml:space="preserve">Date the vehicle </w:t>
            </w:r>
            <w:proofErr w:type="gramStart"/>
            <w:r>
              <w:rPr>
                <w:sz w:val="20"/>
                <w:szCs w:val="20"/>
              </w:rPr>
              <w:t>actually reported</w:t>
            </w:r>
            <w:proofErr w:type="gramEnd"/>
            <w:r>
              <w:rPr>
                <w:sz w:val="20"/>
                <w:szCs w:val="20"/>
              </w:rPr>
              <w:t xml:space="preserve"> at source.</w:t>
            </w:r>
          </w:p>
        </w:tc>
      </w:tr>
      <w:tr w:rsidR="00BD47D0" w14:paraId="68560C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6F18" w14:textId="77777777" w:rsidR="00BD47D0"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F01D" w14:textId="77777777" w:rsidR="00BD47D0" w:rsidRDefault="00000000">
            <w:r>
              <w:rPr>
                <w:sz w:val="20"/>
                <w:szCs w:val="20"/>
              </w:rPr>
              <w:t>Date of Reaching 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5873C" w14:textId="77777777" w:rsidR="00BD47D0" w:rsidRDefault="00000000">
            <w:r>
              <w:rPr>
                <w:sz w:val="20"/>
                <w:szCs w:val="20"/>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0EFE" w14:textId="77777777" w:rsidR="00BD47D0" w:rsidRDefault="00000000">
            <w:r>
              <w:rPr>
                <w:sz w:val="20"/>
                <w:szCs w:val="20"/>
              </w:rPr>
              <w:t>Date the vehicle arrived at the delivery point.</w:t>
            </w:r>
          </w:p>
        </w:tc>
      </w:tr>
      <w:tr w:rsidR="00BD47D0" w14:paraId="75E90F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69513" w14:textId="77777777" w:rsidR="00BD47D0"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1C296" w14:textId="77777777" w:rsidR="00BD47D0" w:rsidRDefault="00000000">
            <w:r>
              <w:rPr>
                <w:sz w:val="20"/>
                <w:szCs w:val="20"/>
              </w:rPr>
              <w:t>Date of Unloading at 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2AF50" w14:textId="77777777" w:rsidR="00BD47D0" w:rsidRDefault="00000000">
            <w:r>
              <w:rPr>
                <w:sz w:val="20"/>
                <w:szCs w:val="20"/>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C5A17" w14:textId="77777777" w:rsidR="00BD47D0" w:rsidRDefault="00000000">
            <w:r>
              <w:rPr>
                <w:sz w:val="20"/>
                <w:szCs w:val="20"/>
              </w:rPr>
              <w:t>Date unloading was completed at destination.</w:t>
            </w:r>
          </w:p>
        </w:tc>
      </w:tr>
      <w:tr w:rsidR="00BD47D0" w14:paraId="60EAD6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2F765" w14:textId="77777777" w:rsidR="00BD47D0"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8A46" w14:textId="77777777" w:rsidR="00BD47D0" w:rsidRDefault="00000000">
            <w:r>
              <w:rPr>
                <w:sz w:val="20"/>
                <w:szCs w:val="20"/>
              </w:rPr>
              <w:t>Detention at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7C30" w14:textId="77777777" w:rsidR="00BD47D0" w:rsidRDefault="00000000">
            <w:r>
              <w:rPr>
                <w:sz w:val="20"/>
                <w:szCs w:val="20"/>
              </w:rPr>
              <w:t>Auto-calculated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38B2" w14:textId="77777777" w:rsidR="00BD47D0" w:rsidRDefault="00000000">
            <w:r>
              <w:rPr>
                <w:sz w:val="20"/>
                <w:szCs w:val="20"/>
              </w:rPr>
              <w:t>Based on Invoice Date vs. Actual Reporting Date. Applied only if wait exceeds tolerance defined in master.</w:t>
            </w:r>
          </w:p>
        </w:tc>
      </w:tr>
      <w:tr w:rsidR="00BD47D0" w14:paraId="3627C5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199BA" w14:textId="77777777" w:rsidR="00BD47D0" w:rsidRDefault="00000000">
            <w:r>
              <w:rPr>
                <w:sz w:val="20"/>
                <w:szCs w:val="20"/>
              </w:rPr>
              <w:lastRenderedPageBreak/>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34C4F" w14:textId="77777777" w:rsidR="00BD47D0" w:rsidRDefault="00000000">
            <w:r>
              <w:rPr>
                <w:sz w:val="20"/>
                <w:szCs w:val="20"/>
              </w:rPr>
              <w:t>Detention at 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36770" w14:textId="77777777" w:rsidR="00BD47D0" w:rsidRDefault="00000000">
            <w:r>
              <w:rPr>
                <w:sz w:val="20"/>
                <w:szCs w:val="20"/>
              </w:rPr>
              <w:t>Auto-calculated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40D87" w14:textId="77777777" w:rsidR="00BD47D0" w:rsidRDefault="00000000">
            <w:r>
              <w:rPr>
                <w:sz w:val="20"/>
                <w:szCs w:val="20"/>
              </w:rPr>
              <w:t>Based on Date of Reaching Destination vs. Date of Unloading. Applied only if wait exceeds tolerance defined in master.</w:t>
            </w:r>
          </w:p>
        </w:tc>
      </w:tr>
      <w:tr w:rsidR="00BD47D0" w14:paraId="39790A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D6DF" w14:textId="77777777" w:rsidR="00BD47D0" w:rsidRDefault="00000000">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7F73C" w14:textId="77777777" w:rsidR="00BD47D0" w:rsidRDefault="00000000">
            <w:r>
              <w:rPr>
                <w:sz w:val="20"/>
                <w:szCs w:val="20"/>
              </w:rPr>
              <w:t>Actual Qty Unloaded by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AAE9" w14:textId="77777777" w:rsidR="00BD47D0" w:rsidRDefault="00000000">
            <w:r>
              <w:rPr>
                <w:sz w:val="20"/>
                <w:szCs w:val="20"/>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9EFC" w14:textId="77777777" w:rsidR="00BD47D0" w:rsidRDefault="00000000">
            <w:r>
              <w:rPr>
                <w:sz w:val="20"/>
                <w:szCs w:val="20"/>
              </w:rPr>
              <w:t>Quantity confirmed by customer at destination.</w:t>
            </w:r>
          </w:p>
        </w:tc>
      </w:tr>
      <w:tr w:rsidR="00BD47D0" w14:paraId="64FDC6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1F27A" w14:textId="77777777" w:rsidR="00BD47D0" w:rsidRDefault="00000000">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02E54" w14:textId="77777777" w:rsidR="00BD47D0" w:rsidRDefault="00000000">
            <w:r>
              <w:rPr>
                <w:sz w:val="20"/>
                <w:szCs w:val="20"/>
              </w:rPr>
              <w:t>Shortages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E17AC" w14:textId="77777777" w:rsidR="00BD47D0" w:rsidRDefault="00000000">
            <w:r>
              <w:rPr>
                <w:sz w:val="20"/>
                <w:szCs w:val="20"/>
              </w:rPr>
              <w:t>Auto-calculated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EDC15" w14:textId="77777777" w:rsidR="00BD47D0" w:rsidRDefault="00000000">
            <w:r>
              <w:rPr>
                <w:sz w:val="20"/>
                <w:szCs w:val="20"/>
              </w:rPr>
              <w:t>Invoiced Qty minus Actual Qty Unloaded.</w:t>
            </w:r>
          </w:p>
        </w:tc>
      </w:tr>
      <w:tr w:rsidR="00BD47D0" w14:paraId="33756C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BA2" w14:textId="77777777" w:rsidR="00BD47D0" w:rsidRDefault="00000000">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57AC" w14:textId="77777777" w:rsidR="00BD47D0" w:rsidRDefault="00000000">
            <w:r>
              <w:rPr>
                <w:sz w:val="20"/>
                <w:szCs w:val="20"/>
              </w:rPr>
              <w:t>LR Attachment (Lorry Receipt)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F11AB" w14:textId="77777777" w:rsidR="00BD47D0" w:rsidRDefault="00000000">
            <w:r>
              <w:rPr>
                <w:sz w:val="20"/>
                <w:szCs w:val="20"/>
              </w:rPr>
              <w:t>File Upload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78BA" w14:textId="77777777" w:rsidR="00BD47D0" w:rsidRDefault="00000000">
            <w:r>
              <w:rPr>
                <w:sz w:val="20"/>
                <w:szCs w:val="20"/>
              </w:rPr>
              <w:t>Primary POD document. Multiple attachments may be supported — to be confirmed during design.</w:t>
            </w:r>
          </w:p>
        </w:tc>
      </w:tr>
    </w:tbl>
    <w:p w14:paraId="3ADD0B8F" w14:textId="77777777" w:rsidR="00BD47D0" w:rsidRDefault="00BD47D0">
      <w:pPr>
        <w:spacing w:before="80" w:after="80"/>
      </w:pPr>
    </w:p>
    <w:p w14:paraId="4D11412B" w14:textId="77777777" w:rsidR="00BD47D0" w:rsidRDefault="00000000">
      <w:pPr>
        <w:pStyle w:val="Heading2"/>
      </w:pPr>
      <w:r>
        <w:t>7.4 Detention Calculation Rules</w:t>
      </w:r>
    </w:p>
    <w:p w14:paraId="29FDEEC1" w14:textId="77777777" w:rsidR="00BD47D0" w:rsidRDefault="00000000">
      <w:pPr>
        <w:spacing w:before="80" w:after="80"/>
      </w:pPr>
      <w:r>
        <w:t>Detention at Source: Difference between the Invoice Date and Actual Date of Reporting. Detention is triggered only when this difference exceeds the tolerance threshold defined in the system master. The tolerance value (in hours) is configurable.</w:t>
      </w:r>
    </w:p>
    <w:p w14:paraId="0DBD3DAE" w14:textId="77777777" w:rsidR="00BD47D0" w:rsidRDefault="00BD47D0">
      <w:pPr>
        <w:spacing w:before="80" w:after="80"/>
      </w:pPr>
    </w:p>
    <w:p w14:paraId="2FF3EE57" w14:textId="77777777" w:rsidR="00BD47D0" w:rsidRDefault="00000000">
      <w:pPr>
        <w:spacing w:before="80" w:after="80"/>
      </w:pPr>
      <w:r>
        <w:t>Detention at Destination: Difference between Date of Reaching Destination and Date of Unloading at Destination. Detention is triggered only when this difference exceeds the tolerance threshold. The tolerance value (in hours) is configurable.</w:t>
      </w:r>
    </w:p>
    <w:p w14:paraId="3C0B46F0" w14:textId="77777777" w:rsidR="00BD47D0" w:rsidRDefault="00BD47D0">
      <w:pPr>
        <w:spacing w:before="80" w:after="80"/>
      </w:pPr>
    </w:p>
    <w:p w14:paraId="17AD3C08" w14:textId="77777777" w:rsidR="00BD47D0" w:rsidRDefault="00000000">
      <w:pPr>
        <w:pBdr>
          <w:left w:val="single" w:sz="12" w:space="8" w:color="2E7D32"/>
        </w:pBdr>
        <w:shd w:val="clear" w:color="auto" w:fill="E8F5E9"/>
        <w:spacing w:before="80" w:after="80"/>
        <w:ind w:left="200"/>
      </w:pPr>
      <w:r>
        <w:rPr>
          <w:i/>
          <w:iCs/>
          <w:color w:val="2E7D32"/>
          <w:sz w:val="20"/>
          <w:szCs w:val="20"/>
        </w:rPr>
        <w:t xml:space="preserve">🔗 Integration: Once a transporter submits the POD form, all details must sync back to SAP </w:t>
      </w:r>
      <w:proofErr w:type="gramStart"/>
      <w:r>
        <w:rPr>
          <w:i/>
          <w:iCs/>
          <w:color w:val="2E7D32"/>
          <w:sz w:val="20"/>
          <w:szCs w:val="20"/>
        </w:rPr>
        <w:t>TMS</w:t>
      </w:r>
      <w:proofErr w:type="gramEnd"/>
      <w:r>
        <w:rPr>
          <w:i/>
          <w:iCs/>
          <w:color w:val="2E7D32"/>
          <w:sz w:val="20"/>
          <w:szCs w:val="20"/>
        </w:rPr>
        <w:t xml:space="preserve"> and the trip status must be updated to POD Done. No manual update required on the SAP side.</w:t>
      </w:r>
    </w:p>
    <w:p w14:paraId="6BE4C663" w14:textId="77777777" w:rsidR="00BD47D0" w:rsidRDefault="00BD47D0">
      <w:pPr>
        <w:spacing w:before="80" w:after="80"/>
      </w:pPr>
    </w:p>
    <w:p w14:paraId="429BA8BE" w14:textId="77777777" w:rsidR="00BD47D0" w:rsidRDefault="00000000">
      <w:pPr>
        <w:pStyle w:val="Heading1"/>
        <w:pBdr>
          <w:bottom w:val="single" w:sz="6" w:space="4" w:color="1B2A4A"/>
        </w:pBdr>
      </w:pPr>
      <w:r>
        <w:t>8. Invoice Management</w:t>
      </w:r>
    </w:p>
    <w:p w14:paraId="68A566B3" w14:textId="77777777" w:rsidR="00BD47D0" w:rsidRDefault="00000000">
      <w:pPr>
        <w:pStyle w:val="Heading2"/>
      </w:pPr>
      <w:r>
        <w:t>8.1 Submit Invoice (Transporter View)</w:t>
      </w:r>
    </w:p>
    <w:p w14:paraId="2C61CD86" w14:textId="77777777" w:rsidR="00BD47D0" w:rsidRDefault="00000000">
      <w:pPr>
        <w:pStyle w:val="Heading3"/>
      </w:pPr>
      <w:r>
        <w:t>8.1.1 Trip Selection</w:t>
      </w:r>
    </w:p>
    <w:p w14:paraId="3F16681E" w14:textId="77777777" w:rsidR="00BD47D0" w:rsidRDefault="00000000">
      <w:pPr>
        <w:spacing w:before="80" w:after="80"/>
      </w:pPr>
      <w:r>
        <w:t>The transporter sees a list of all completed trips (POD submitted) for which an invoice has not yet been raised. The transporter can select one, multiple, or all eligible trips to club into a single invoice submission.</w:t>
      </w:r>
    </w:p>
    <w:p w14:paraId="59A529F4" w14:textId="77777777" w:rsidR="00BD47D0" w:rsidRDefault="00000000">
      <w:pPr>
        <w:pStyle w:val="Heading3"/>
      </w:pPr>
      <w:r>
        <w:t>8.1.2 Invoice Form</w:t>
      </w:r>
    </w:p>
    <w:p w14:paraId="3047546D"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D47D0" w14:paraId="25DE357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B7EAAD2" w14:textId="77777777" w:rsidR="00BD47D0"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56C103C" w14:textId="77777777" w:rsidR="00BD47D0" w:rsidRDefault="00000000">
            <w:r>
              <w:rPr>
                <w:b/>
                <w:bCs/>
                <w:color w:val="FFFFFF"/>
                <w:sz w:val="20"/>
                <w:szCs w:val="20"/>
              </w:rPr>
              <w:t>Input 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DB78E63" w14:textId="77777777" w:rsidR="00BD47D0" w:rsidRDefault="00000000">
            <w:r>
              <w:rPr>
                <w:b/>
                <w:bCs/>
                <w:color w:val="FFFFFF"/>
                <w:sz w:val="20"/>
                <w:szCs w:val="20"/>
              </w:rPr>
              <w:t>Notes</w:t>
            </w:r>
          </w:p>
        </w:tc>
      </w:tr>
      <w:tr w:rsidR="00BD47D0" w14:paraId="44A9C7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1DB3" w14:textId="77777777" w:rsidR="00BD47D0" w:rsidRDefault="00000000">
            <w:r>
              <w:rPr>
                <w:sz w:val="20"/>
                <w:szCs w:val="20"/>
              </w:rPr>
              <w:t>Invoice 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E4573" w14:textId="77777777" w:rsidR="00BD47D0" w:rsidRDefault="00000000">
            <w:r>
              <w:rPr>
                <w:sz w:val="20"/>
                <w:szCs w:val="20"/>
              </w:rPr>
              <w:t>Manual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B3C6C" w14:textId="77777777" w:rsidR="00BD47D0" w:rsidRDefault="00000000">
            <w:r>
              <w:rPr>
                <w:sz w:val="20"/>
                <w:szCs w:val="20"/>
              </w:rPr>
              <w:t>Transporter's own invoice reference number.</w:t>
            </w:r>
          </w:p>
        </w:tc>
      </w:tr>
      <w:tr w:rsidR="00BD47D0" w14:paraId="413CCB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4E31D" w14:textId="77777777" w:rsidR="00BD47D0" w:rsidRDefault="00000000">
            <w:r>
              <w:rPr>
                <w:sz w:val="20"/>
                <w:szCs w:val="20"/>
              </w:rPr>
              <w:t>Invoice 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997B2" w14:textId="77777777" w:rsidR="00BD47D0" w:rsidRDefault="00000000">
            <w:r>
              <w:rPr>
                <w:sz w:val="20"/>
                <w:szCs w:val="20"/>
              </w:rPr>
              <w:t>Manual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D3812" w14:textId="77777777" w:rsidR="00BD47D0" w:rsidRDefault="00000000">
            <w:r>
              <w:rPr>
                <w:sz w:val="20"/>
                <w:szCs w:val="20"/>
              </w:rPr>
              <w:t>Date of the invoice as per transporter's records.</w:t>
            </w:r>
          </w:p>
        </w:tc>
      </w:tr>
      <w:tr w:rsidR="00BD47D0" w14:paraId="77316E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9A9F" w14:textId="77777777" w:rsidR="00BD47D0" w:rsidRDefault="00000000">
            <w:r>
              <w:rPr>
                <w:sz w:val="20"/>
                <w:szCs w:val="20"/>
              </w:rPr>
              <w:t>Invoice Amount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AAFE" w14:textId="77777777" w:rsidR="00BD47D0" w:rsidRDefault="00000000">
            <w:r>
              <w:rPr>
                <w:sz w:val="20"/>
                <w:szCs w:val="20"/>
              </w:rPr>
              <w:t>Manual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94F6" w14:textId="77777777" w:rsidR="00BD47D0" w:rsidRDefault="00000000">
            <w:r>
              <w:rPr>
                <w:sz w:val="20"/>
                <w:szCs w:val="20"/>
              </w:rPr>
              <w:t>Total amount being claimed by the transporter.</w:t>
            </w:r>
          </w:p>
        </w:tc>
      </w:tr>
    </w:tbl>
    <w:p w14:paraId="3E5C486E" w14:textId="77777777" w:rsidR="00BD47D0" w:rsidRDefault="00BD47D0">
      <w:pPr>
        <w:spacing w:before="80" w:after="80"/>
      </w:pPr>
    </w:p>
    <w:p w14:paraId="75537182" w14:textId="77777777" w:rsidR="00BD47D0" w:rsidRDefault="00000000">
      <w:pPr>
        <w:pStyle w:val="Heading3"/>
      </w:pPr>
      <w:r>
        <w:lastRenderedPageBreak/>
        <w:t>8.1.3 Amount Validation</w:t>
      </w:r>
    </w:p>
    <w:p w14:paraId="1D36885B" w14:textId="77777777" w:rsidR="00BD47D0" w:rsidRDefault="00000000">
      <w:pPr>
        <w:spacing w:before="80" w:after="80"/>
      </w:pPr>
      <w:r>
        <w:t>The system automatically calculates the expected payable amount for the selected trips using the formula:</w:t>
      </w:r>
    </w:p>
    <w:p w14:paraId="5019D5E9" w14:textId="77777777" w:rsidR="00BD47D0" w:rsidRDefault="00BD47D0">
      <w:pPr>
        <w:spacing w:before="80" w:after="80"/>
      </w:pPr>
    </w:p>
    <w:p w14:paraId="0A303718" w14:textId="77777777" w:rsidR="00BD47D0" w:rsidRDefault="00000000">
      <w:pPr>
        <w:shd w:val="clear" w:color="auto" w:fill="D5E8F0"/>
        <w:spacing w:before="120" w:after="120"/>
        <w:jc w:val="center"/>
      </w:pPr>
      <w:r>
        <w:rPr>
          <w:b/>
          <w:bCs/>
          <w:color w:val="1B2A4A"/>
        </w:rPr>
        <w:t xml:space="preserve">Expected </w:t>
      </w:r>
      <w:proofErr w:type="gramStart"/>
      <w:r>
        <w:rPr>
          <w:b/>
          <w:bCs/>
          <w:color w:val="1B2A4A"/>
        </w:rPr>
        <w:t>Amount  =</w:t>
      </w:r>
      <w:proofErr w:type="gramEnd"/>
      <w:r>
        <w:rPr>
          <w:b/>
          <w:bCs/>
          <w:color w:val="1B2A4A"/>
        </w:rPr>
        <w:t xml:space="preserve">  (Contract Rate × </w:t>
      </w:r>
      <w:proofErr w:type="gramStart"/>
      <w:r>
        <w:rPr>
          <w:b/>
          <w:bCs/>
          <w:color w:val="1B2A4A"/>
        </w:rPr>
        <w:t>Qty)  +</w:t>
      </w:r>
      <w:proofErr w:type="gramEnd"/>
      <w:r>
        <w:rPr>
          <w:b/>
          <w:bCs/>
          <w:color w:val="1B2A4A"/>
        </w:rPr>
        <w:t xml:space="preserve">  </w:t>
      </w:r>
      <w:proofErr w:type="gramStart"/>
      <w:r>
        <w:rPr>
          <w:b/>
          <w:bCs/>
          <w:color w:val="1B2A4A"/>
        </w:rPr>
        <w:t>Detention  −</w:t>
      </w:r>
      <w:proofErr w:type="gramEnd"/>
      <w:r>
        <w:rPr>
          <w:b/>
          <w:bCs/>
          <w:color w:val="1B2A4A"/>
        </w:rPr>
        <w:t xml:space="preserve">  Shortage Deductions</w:t>
      </w:r>
    </w:p>
    <w:p w14:paraId="76BE5953" w14:textId="77777777" w:rsidR="00BD47D0" w:rsidRDefault="00BD47D0">
      <w:pPr>
        <w:spacing w:before="80" w:after="80"/>
      </w:pPr>
    </w:p>
    <w:p w14:paraId="7F75BB89" w14:textId="77777777" w:rsidR="00BD47D0" w:rsidRDefault="00000000">
      <w:pPr>
        <w:spacing w:before="80" w:after="80"/>
      </w:pPr>
      <w:r>
        <w:t>If the transporter-entered invoice amount does not match the system-calculated expected amount, the discrepancy is flagged and visible to the reviewer during the approval stage. The reviewer has the authority to accept or reject the invoice based on the difference.</w:t>
      </w:r>
    </w:p>
    <w:p w14:paraId="62A876AC" w14:textId="77777777" w:rsidR="00BD47D0" w:rsidRDefault="00000000">
      <w:pPr>
        <w:pStyle w:val="Heading3"/>
      </w:pPr>
      <w:r>
        <w:t>8.1.4 Submission &amp; Status Tracking</w:t>
      </w:r>
    </w:p>
    <w:p w14:paraId="73DD80B8" w14:textId="77777777" w:rsidR="00BD47D0" w:rsidRDefault="00000000">
      <w:pPr>
        <w:spacing w:before="80" w:after="80"/>
      </w:pPr>
      <w:r>
        <w:t>Once submitted, the invoice enters the approval workflow. The transporter can track the status of their invoice (Submitted / Under Review / Approved / Rejected) from this page.</w:t>
      </w:r>
    </w:p>
    <w:p w14:paraId="13A003B0" w14:textId="77777777" w:rsidR="00BD47D0" w:rsidRDefault="00000000">
      <w:pPr>
        <w:spacing w:before="80" w:after="80"/>
      </w:pPr>
      <w:r>
        <w:t>If an invoice is rejected, it is returned to the transporter for correction and resubmission.</w:t>
      </w:r>
    </w:p>
    <w:p w14:paraId="7CBA3FB1" w14:textId="77777777" w:rsidR="00BD47D0" w:rsidRDefault="00BD47D0">
      <w:pPr>
        <w:spacing w:before="80" w:after="80"/>
      </w:pPr>
    </w:p>
    <w:p w14:paraId="102A5174" w14:textId="77777777" w:rsidR="00BD47D0" w:rsidRDefault="00000000">
      <w:pPr>
        <w:pStyle w:val="Heading2"/>
      </w:pPr>
      <w:r>
        <w:t>8.2 Review Invoice (Internal User View)</w:t>
      </w:r>
    </w:p>
    <w:p w14:paraId="42839533" w14:textId="77777777" w:rsidR="00BD47D0" w:rsidRDefault="00000000">
      <w:pPr>
        <w:pStyle w:val="Heading3"/>
      </w:pPr>
      <w:r>
        <w:t>8.2.1 Overview</w:t>
      </w:r>
    </w:p>
    <w:p w14:paraId="4CFF98FF" w14:textId="77777777" w:rsidR="00BD47D0" w:rsidRDefault="00000000">
      <w:pPr>
        <w:spacing w:before="80" w:after="80"/>
      </w:pPr>
      <w:r>
        <w:t>Internal users access a dedicated Review Invoice page (not visible to transporters). They can view all submitted invoices across transporters, apply transporter filters, and process invoices through the approval workflow.</w:t>
      </w:r>
    </w:p>
    <w:p w14:paraId="049D55D1" w14:textId="77777777" w:rsidR="00BD47D0" w:rsidRDefault="00000000">
      <w:pPr>
        <w:pStyle w:val="Heading3"/>
      </w:pPr>
      <w:r>
        <w:t>8.2.2 Approval Workflow</w:t>
      </w:r>
    </w:p>
    <w:p w14:paraId="22F1EAF9"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BD47D0" w14:paraId="38382B4C"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D02734" w14:textId="77777777" w:rsidR="00BD47D0" w:rsidRDefault="00000000">
            <w:r>
              <w:rPr>
                <w:b/>
                <w:bCs/>
                <w:color w:val="FFFFFF"/>
                <w:sz w:val="20"/>
                <w:szCs w:val="20"/>
              </w:rPr>
              <w:t>Level</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7CBA14" w14:textId="77777777" w:rsidR="00BD47D0" w:rsidRDefault="00000000">
            <w:r>
              <w:rPr>
                <w:b/>
                <w:bCs/>
                <w:color w:val="FFFFFF"/>
                <w:sz w:val="20"/>
                <w:szCs w:val="20"/>
              </w:rPr>
              <w:t>Role</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FB4FFC" w14:textId="77777777" w:rsidR="00BD47D0" w:rsidRDefault="00000000">
            <w:r>
              <w:rPr>
                <w:b/>
                <w:bCs/>
                <w:color w:val="FFFFFF"/>
                <w:sz w:val="20"/>
                <w:szCs w:val="20"/>
              </w:rPr>
              <w:t>Action</w:t>
            </w:r>
          </w:p>
        </w:tc>
      </w:tr>
      <w:tr w:rsidR="00BD47D0" w14:paraId="638554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D7A7" w14:textId="77777777" w:rsidR="00BD47D0" w:rsidRDefault="00000000">
            <w:r>
              <w:rPr>
                <w:sz w:val="20"/>
                <w:szCs w:val="20"/>
              </w:rPr>
              <w:t>L1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01BA" w14:textId="77777777" w:rsidR="00BD47D0" w:rsidRDefault="00000000">
            <w:r>
              <w:rPr>
                <w:sz w:val="20"/>
                <w:szCs w:val="20"/>
              </w:rPr>
              <w:t>Checker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1129" w14:textId="77777777" w:rsidR="00BD47D0" w:rsidRDefault="00000000">
            <w:r>
              <w:rPr>
                <w:sz w:val="20"/>
                <w:szCs w:val="20"/>
              </w:rPr>
              <w:t xml:space="preserve">Reviews invoice details and </w:t>
            </w:r>
            <w:proofErr w:type="gramStart"/>
            <w:r>
              <w:rPr>
                <w:sz w:val="20"/>
                <w:szCs w:val="20"/>
              </w:rPr>
              <w:t>validates</w:t>
            </w:r>
            <w:proofErr w:type="gramEnd"/>
            <w:r>
              <w:rPr>
                <w:sz w:val="20"/>
                <w:szCs w:val="20"/>
              </w:rPr>
              <w:t xml:space="preserve"> against contract. Recommends approval or rejection.</w:t>
            </w:r>
          </w:p>
        </w:tc>
      </w:tr>
      <w:tr w:rsidR="00BD47D0" w14:paraId="211384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5B5F9" w14:textId="77777777" w:rsidR="00BD47D0" w:rsidRDefault="00000000">
            <w:r>
              <w:rPr>
                <w:sz w:val="20"/>
                <w:szCs w:val="20"/>
              </w:rPr>
              <w:t>L2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2C576" w14:textId="77777777" w:rsidR="00BD47D0" w:rsidRDefault="00000000">
            <w:r>
              <w:rPr>
                <w:sz w:val="20"/>
                <w:szCs w:val="20"/>
              </w:rPr>
              <w:t>Approver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DF597" w14:textId="77777777" w:rsidR="00BD47D0" w:rsidRDefault="00000000">
            <w:r>
              <w:rPr>
                <w:sz w:val="20"/>
                <w:szCs w:val="20"/>
              </w:rPr>
              <w:t>Reviews L1 recommendation. Approves or rejects.</w:t>
            </w:r>
          </w:p>
        </w:tc>
      </w:tr>
      <w:tr w:rsidR="00BD47D0" w14:paraId="1946B4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8FDB1" w14:textId="77777777" w:rsidR="00BD47D0" w:rsidRDefault="00000000">
            <w:r>
              <w:rPr>
                <w:sz w:val="20"/>
                <w:szCs w:val="20"/>
              </w:rPr>
              <w:t>L3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2268" w14:textId="77777777" w:rsidR="00BD47D0" w:rsidRDefault="00000000">
            <w:r>
              <w:rPr>
                <w:sz w:val="20"/>
                <w:szCs w:val="20"/>
              </w:rPr>
              <w:t>Final Approver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99E9D" w14:textId="77777777" w:rsidR="00BD47D0" w:rsidRDefault="00000000">
            <w:r>
              <w:rPr>
                <w:sz w:val="20"/>
                <w:szCs w:val="20"/>
              </w:rPr>
              <w:t>Final authority for approval. Approval at this level triggers SAP integration.</w:t>
            </w:r>
          </w:p>
        </w:tc>
      </w:tr>
    </w:tbl>
    <w:p w14:paraId="488DD079" w14:textId="77777777" w:rsidR="00BD47D0" w:rsidRDefault="00BD47D0">
      <w:pPr>
        <w:spacing w:before="80" w:after="80"/>
      </w:pPr>
    </w:p>
    <w:p w14:paraId="03838F52" w14:textId="77777777" w:rsidR="00BD47D0" w:rsidRDefault="00000000">
      <w:pPr>
        <w:pStyle w:val="Heading3"/>
      </w:pPr>
      <w:r>
        <w:t>8.2.3 Rejection Flow</w:t>
      </w:r>
    </w:p>
    <w:p w14:paraId="691DFCB3" w14:textId="77777777" w:rsidR="00BD47D0" w:rsidRDefault="00000000">
      <w:pPr>
        <w:spacing w:before="80" w:after="80"/>
      </w:pPr>
      <w:r>
        <w:t>At any level, if an invoice is rejected, the system notifies the transporter and returns the invoice to them for editing and resubmission. The reviewer must provide a reason for rejection.</w:t>
      </w:r>
    </w:p>
    <w:p w14:paraId="3E745CE8" w14:textId="77777777" w:rsidR="00BD47D0" w:rsidRDefault="00BD47D0">
      <w:pPr>
        <w:spacing w:before="80" w:after="80"/>
      </w:pPr>
    </w:p>
    <w:p w14:paraId="111D101E" w14:textId="77777777" w:rsidR="00BD47D0" w:rsidRDefault="00000000">
      <w:pPr>
        <w:pBdr>
          <w:left w:val="single" w:sz="12" w:space="8" w:color="2E7D32"/>
        </w:pBdr>
        <w:shd w:val="clear" w:color="auto" w:fill="E8F5E9"/>
        <w:spacing w:before="80" w:after="80"/>
        <w:ind w:left="200"/>
      </w:pPr>
      <w:r>
        <w:rPr>
          <w:i/>
          <w:iCs/>
          <w:color w:val="2E7D32"/>
          <w:sz w:val="20"/>
          <w:szCs w:val="20"/>
        </w:rPr>
        <w:t>🔗 Integration: Upon final approval (L3), the approved invoice details must automatically sync to SAP Finance to initiate the payment/vendor invoice process. No manual entry is required on the SAP side.</w:t>
      </w:r>
    </w:p>
    <w:p w14:paraId="23000E97" w14:textId="77777777" w:rsidR="00BD47D0" w:rsidRDefault="00BD47D0">
      <w:pPr>
        <w:spacing w:before="80" w:after="80"/>
      </w:pPr>
    </w:p>
    <w:p w14:paraId="543C7977" w14:textId="77777777" w:rsidR="00BD47D0" w:rsidRDefault="00000000">
      <w:pPr>
        <w:pStyle w:val="Heading1"/>
        <w:pBdr>
          <w:bottom w:val="single" w:sz="6" w:space="4" w:color="1B2A4A"/>
        </w:pBdr>
      </w:pPr>
      <w:r>
        <w:t>9. Integration Summary</w:t>
      </w:r>
    </w:p>
    <w:p w14:paraId="2F0CB66E" w14:textId="77777777" w:rsidR="00BD47D0" w:rsidRDefault="00000000">
      <w:pPr>
        <w:spacing w:before="80" w:after="80"/>
      </w:pPr>
      <w:r>
        <w:lastRenderedPageBreak/>
        <w:t>All integrations are bidirectional or unidirectional as specified. The implementation team is responsible for determining the integration architecture (API, middleware, RFC, etc.). This document specifies what data must flow and when.</w:t>
      </w:r>
    </w:p>
    <w:p w14:paraId="15BF5887"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600"/>
        <w:gridCol w:w="2960"/>
      </w:tblGrid>
      <w:tr w:rsidR="00BD47D0" w14:paraId="699393D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B40038" w14:textId="77777777" w:rsidR="00BD47D0" w:rsidRDefault="00000000">
            <w:r>
              <w:rPr>
                <w:b/>
                <w:bCs/>
                <w:color w:val="FFFFFF"/>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7941A1" w14:textId="77777777" w:rsidR="00BD47D0" w:rsidRDefault="00000000">
            <w:r>
              <w:rPr>
                <w:b/>
                <w:bCs/>
                <w:color w:val="FFFFFF"/>
                <w:sz w:val="20"/>
                <w:szCs w:val="20"/>
              </w:rPr>
              <w:t>Direction</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D79CCC" w14:textId="77777777" w:rsidR="00BD47D0" w:rsidRDefault="00000000">
            <w:r>
              <w:rPr>
                <w:b/>
                <w:bCs/>
                <w:color w:val="FFFFFF"/>
                <w:sz w:val="20"/>
                <w:szCs w:val="20"/>
              </w:rPr>
              <w:t>Trigger</w:t>
            </w:r>
          </w:p>
        </w:tc>
        <w:tc>
          <w:tcPr>
            <w:tcW w:w="2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A719C0" w14:textId="77777777" w:rsidR="00BD47D0" w:rsidRDefault="00000000">
            <w:r>
              <w:rPr>
                <w:b/>
                <w:bCs/>
                <w:color w:val="FFFFFF"/>
                <w:sz w:val="20"/>
                <w:szCs w:val="20"/>
              </w:rPr>
              <w:t>SAP System</w:t>
            </w:r>
          </w:p>
        </w:tc>
      </w:tr>
      <w:tr w:rsidR="00BD47D0" w14:paraId="12CAD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AF0B" w14:textId="77777777" w:rsidR="00BD47D0" w:rsidRDefault="00000000">
            <w:r>
              <w:rPr>
                <w:sz w:val="20"/>
                <w:szCs w:val="20"/>
              </w:rPr>
              <w:t>Dashboard KPIs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1037" w14:textId="77777777" w:rsidR="00BD47D0" w:rsidRDefault="00000000">
            <w:r>
              <w:rPr>
                <w:sz w:val="20"/>
                <w:szCs w:val="20"/>
              </w:rPr>
              <w:t>SAP → Portal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5D1F1" w14:textId="77777777" w:rsidR="00BD47D0" w:rsidRDefault="00000000">
            <w:r>
              <w:rPr>
                <w:sz w:val="20"/>
                <w:szCs w:val="20"/>
              </w:rPr>
              <w:t>On page load / refresh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DAB9" w14:textId="77777777" w:rsidR="00BD47D0" w:rsidRDefault="00000000">
            <w:r>
              <w:rPr>
                <w:sz w:val="20"/>
                <w:szCs w:val="20"/>
              </w:rPr>
              <w:t>SAP TMS + SAP Finance</w:t>
            </w:r>
          </w:p>
        </w:tc>
      </w:tr>
      <w:tr w:rsidR="00BD47D0" w14:paraId="25487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15793" w14:textId="77777777" w:rsidR="00BD47D0" w:rsidRDefault="00000000">
            <w:r>
              <w:rPr>
                <w:sz w:val="20"/>
                <w:szCs w:val="20"/>
              </w:rPr>
              <w:t>Contracts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94744" w14:textId="77777777" w:rsidR="00BD47D0" w:rsidRDefault="00000000">
            <w:r>
              <w:rPr>
                <w:sz w:val="20"/>
                <w:szCs w:val="20"/>
              </w:rPr>
              <w:t>SAP → Portal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FE3A1" w14:textId="77777777" w:rsidR="00BD47D0" w:rsidRDefault="00000000">
            <w:r>
              <w:rPr>
                <w:sz w:val="20"/>
                <w:szCs w:val="20"/>
              </w:rPr>
              <w:t>On rate table update in SAP</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C6EEF" w14:textId="77777777" w:rsidR="00BD47D0" w:rsidRDefault="00000000">
            <w:r>
              <w:rPr>
                <w:sz w:val="20"/>
                <w:szCs w:val="20"/>
              </w:rPr>
              <w:t>SAP TMS</w:t>
            </w:r>
          </w:p>
        </w:tc>
      </w:tr>
      <w:tr w:rsidR="00BD47D0" w14:paraId="1B6A54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4F53" w14:textId="77777777" w:rsidR="00BD47D0" w:rsidRDefault="00000000">
            <w:r>
              <w:rPr>
                <w:sz w:val="20"/>
                <w:szCs w:val="20"/>
              </w:rPr>
              <w:t>Vehicle Master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70BC1" w14:textId="77777777" w:rsidR="00BD47D0" w:rsidRDefault="00000000">
            <w:r>
              <w:rPr>
                <w:sz w:val="20"/>
                <w:szCs w:val="20"/>
              </w:rPr>
              <w:t>Two-Way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AB477" w14:textId="77777777" w:rsidR="00BD47D0" w:rsidRDefault="00000000">
            <w:r>
              <w:rPr>
                <w:sz w:val="20"/>
                <w:szCs w:val="20"/>
              </w:rPr>
              <w:t>On SAP update OR portal add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32C5" w14:textId="77777777" w:rsidR="00BD47D0" w:rsidRDefault="00000000">
            <w:r>
              <w:rPr>
                <w:sz w:val="20"/>
                <w:szCs w:val="20"/>
              </w:rPr>
              <w:t>SAP TMS</w:t>
            </w:r>
          </w:p>
        </w:tc>
      </w:tr>
      <w:tr w:rsidR="00BD47D0" w14:paraId="2F5D8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E877F" w14:textId="77777777" w:rsidR="00BD47D0" w:rsidRDefault="00000000">
            <w:r>
              <w:rPr>
                <w:sz w:val="20"/>
                <w:szCs w:val="20"/>
              </w:rPr>
              <w:t>Driver Master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10481" w14:textId="77777777" w:rsidR="00BD47D0" w:rsidRDefault="00000000">
            <w:r>
              <w:rPr>
                <w:sz w:val="20"/>
                <w:szCs w:val="20"/>
              </w:rPr>
              <w:t>Two-Way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69BE3" w14:textId="77777777" w:rsidR="00BD47D0" w:rsidRDefault="00000000">
            <w:r>
              <w:rPr>
                <w:sz w:val="20"/>
                <w:szCs w:val="20"/>
              </w:rPr>
              <w:t>On SAP update OR portal add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710D5" w14:textId="77777777" w:rsidR="00BD47D0" w:rsidRDefault="00000000">
            <w:r>
              <w:rPr>
                <w:sz w:val="20"/>
                <w:szCs w:val="20"/>
              </w:rPr>
              <w:t>SAP TMS</w:t>
            </w:r>
          </w:p>
        </w:tc>
      </w:tr>
      <w:tr w:rsidR="00BD47D0" w14:paraId="5C517A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86AA" w14:textId="77777777" w:rsidR="00BD47D0" w:rsidRDefault="00000000">
            <w:r>
              <w:rPr>
                <w:sz w:val="20"/>
                <w:szCs w:val="20"/>
              </w:rPr>
              <w:t>Delivery Orders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90112" w14:textId="77777777" w:rsidR="00BD47D0" w:rsidRDefault="00000000">
            <w:r>
              <w:rPr>
                <w:sz w:val="20"/>
                <w:szCs w:val="20"/>
              </w:rPr>
              <w:t>SAP → Portal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FD28" w14:textId="77777777" w:rsidR="00BD47D0" w:rsidRDefault="00000000">
            <w:r>
              <w:rPr>
                <w:sz w:val="20"/>
                <w:szCs w:val="20"/>
              </w:rPr>
              <w:t>On DO creation in SAP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EDDD8" w14:textId="77777777" w:rsidR="00BD47D0" w:rsidRDefault="00000000">
            <w:r>
              <w:rPr>
                <w:sz w:val="20"/>
                <w:szCs w:val="20"/>
              </w:rPr>
              <w:t>SAP TMS</w:t>
            </w:r>
          </w:p>
        </w:tc>
      </w:tr>
      <w:tr w:rsidR="00BD47D0" w14:paraId="7C1F98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691C9" w14:textId="77777777" w:rsidR="00BD47D0" w:rsidRDefault="00000000">
            <w:r>
              <w:rPr>
                <w:sz w:val="20"/>
                <w:szCs w:val="20"/>
              </w:rPr>
              <w:t>Vehicle Placement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3B166" w14:textId="77777777" w:rsidR="00BD47D0" w:rsidRDefault="00000000">
            <w:r>
              <w:rPr>
                <w:sz w:val="20"/>
                <w:szCs w:val="20"/>
              </w:rPr>
              <w:t>Portal → SAP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966AD" w14:textId="77777777" w:rsidR="00BD47D0" w:rsidRDefault="00000000">
            <w:r>
              <w:rPr>
                <w:sz w:val="20"/>
                <w:szCs w:val="20"/>
              </w:rPr>
              <w:t>On transporter acceptance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4E5C6" w14:textId="77777777" w:rsidR="00BD47D0" w:rsidRDefault="00000000">
            <w:r>
              <w:rPr>
                <w:sz w:val="20"/>
                <w:szCs w:val="20"/>
              </w:rPr>
              <w:t>SAP TMS Planning Screen</w:t>
            </w:r>
          </w:p>
        </w:tc>
      </w:tr>
      <w:tr w:rsidR="00BD47D0" w14:paraId="27C24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CA21" w14:textId="77777777" w:rsidR="00BD47D0" w:rsidRDefault="00000000">
            <w:r>
              <w:rPr>
                <w:sz w:val="20"/>
                <w:szCs w:val="20"/>
              </w:rPr>
              <w:t>POD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5158" w14:textId="77777777" w:rsidR="00BD47D0" w:rsidRDefault="00000000">
            <w:r>
              <w:rPr>
                <w:sz w:val="20"/>
                <w:szCs w:val="20"/>
              </w:rPr>
              <w:t>Portal → SAP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7264" w14:textId="77777777" w:rsidR="00BD47D0" w:rsidRDefault="00000000">
            <w:r>
              <w:rPr>
                <w:sz w:val="20"/>
                <w:szCs w:val="20"/>
              </w:rPr>
              <w:t>On POD form submission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1C80" w14:textId="77777777" w:rsidR="00BD47D0" w:rsidRDefault="00000000">
            <w:r>
              <w:rPr>
                <w:sz w:val="20"/>
                <w:szCs w:val="20"/>
              </w:rPr>
              <w:t>SAP TMS</w:t>
            </w:r>
          </w:p>
        </w:tc>
      </w:tr>
      <w:tr w:rsidR="00BD47D0" w14:paraId="2F6DF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EC9AE" w14:textId="77777777" w:rsidR="00BD47D0" w:rsidRDefault="00000000">
            <w:r>
              <w:rPr>
                <w:sz w:val="20"/>
                <w:szCs w:val="20"/>
              </w:rPr>
              <w:t>Invoice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BF3ED" w14:textId="77777777" w:rsidR="00BD47D0" w:rsidRDefault="00000000">
            <w:r>
              <w:rPr>
                <w:sz w:val="20"/>
                <w:szCs w:val="20"/>
              </w:rPr>
              <w:t>Portal → SAP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98B2A" w14:textId="77777777" w:rsidR="00BD47D0" w:rsidRDefault="00000000">
            <w:r>
              <w:rPr>
                <w:sz w:val="20"/>
                <w:szCs w:val="20"/>
              </w:rPr>
              <w:t>On L3 final approval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C8958" w14:textId="77777777" w:rsidR="00BD47D0" w:rsidRDefault="00000000">
            <w:r>
              <w:rPr>
                <w:sz w:val="20"/>
                <w:szCs w:val="20"/>
              </w:rPr>
              <w:t>SAP Finance</w:t>
            </w:r>
          </w:p>
        </w:tc>
      </w:tr>
    </w:tbl>
    <w:p w14:paraId="280D2E8A" w14:textId="77777777" w:rsidR="00BD47D0" w:rsidRDefault="00BD47D0">
      <w:pPr>
        <w:spacing w:before="80" w:after="80"/>
      </w:pPr>
    </w:p>
    <w:p w14:paraId="1CBF1FB4" w14:textId="77777777" w:rsidR="00BD47D0" w:rsidRDefault="00000000">
      <w:pPr>
        <w:pStyle w:val="Heading1"/>
        <w:pBdr>
          <w:bottom w:val="single" w:sz="6" w:space="4" w:color="1B2A4A"/>
        </w:pBdr>
      </w:pPr>
      <w:r>
        <w:t>10. Open Items &amp; Decisions Pending</w:t>
      </w:r>
    </w:p>
    <w:p w14:paraId="6B2FFF60"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800"/>
        <w:gridCol w:w="2200"/>
        <w:gridCol w:w="1960"/>
      </w:tblGrid>
      <w:tr w:rsidR="00BD47D0" w14:paraId="41C4775D"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B64EE8D" w14:textId="77777777" w:rsidR="00BD47D0" w:rsidRDefault="00000000">
            <w:r>
              <w:rPr>
                <w:b/>
                <w:bCs/>
                <w:color w:val="FFFFFF"/>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A20679F" w14:textId="77777777" w:rsidR="00BD47D0" w:rsidRDefault="00000000">
            <w:r>
              <w:rPr>
                <w:b/>
                <w:bCs/>
                <w:color w:val="FFFFFF"/>
                <w:sz w:val="20"/>
                <w:szCs w:val="20"/>
              </w:rPr>
              <w:t>Item</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3414C8" w14:textId="77777777" w:rsidR="00BD47D0" w:rsidRDefault="00000000">
            <w:r>
              <w:rPr>
                <w:b/>
                <w:bCs/>
                <w:color w:val="FFFFFF"/>
                <w:sz w:val="20"/>
                <w:szCs w:val="20"/>
              </w:rPr>
              <w:t>Owner</w:t>
            </w:r>
          </w:p>
        </w:tc>
        <w:tc>
          <w:tcPr>
            <w:tcW w:w="1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0E0436" w14:textId="77777777" w:rsidR="00BD47D0" w:rsidRDefault="00000000">
            <w:r>
              <w:rPr>
                <w:b/>
                <w:bCs/>
                <w:color w:val="FFFFFF"/>
                <w:sz w:val="20"/>
                <w:szCs w:val="20"/>
              </w:rPr>
              <w:t>Status</w:t>
            </w:r>
          </w:p>
        </w:tc>
      </w:tr>
      <w:tr w:rsidR="00BD47D0" w14:paraId="49EFF3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0C6B" w14:textId="77777777" w:rsidR="00BD47D0" w:rsidRDefault="00000000">
            <w:r>
              <w:rPr>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3258" w14:textId="77777777" w:rsidR="00BD47D0" w:rsidRDefault="00000000">
            <w:r>
              <w:rPr>
                <w:sz w:val="20"/>
                <w:szCs w:val="20"/>
              </w:rPr>
              <w:t>Notification channel for new DO assignment (SMS / email / in-app)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5321" w14:textId="77777777" w:rsidR="00BD47D0" w:rsidRDefault="00000000">
            <w:r>
              <w:rPr>
                <w:sz w:val="20"/>
                <w:szCs w:val="20"/>
              </w:rPr>
              <w:t>Business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E7CF" w14:textId="77777777" w:rsidR="00BD47D0" w:rsidRDefault="00000000">
            <w:r>
              <w:rPr>
                <w:sz w:val="20"/>
                <w:szCs w:val="20"/>
              </w:rPr>
              <w:t>Open</w:t>
            </w:r>
          </w:p>
        </w:tc>
      </w:tr>
      <w:tr w:rsidR="00BD47D0" w14:paraId="0A3F7F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4EB7A" w14:textId="77777777" w:rsidR="00BD47D0" w:rsidRDefault="00000000">
            <w:r>
              <w:rPr>
                <w:sz w:val="20"/>
                <w:szCs w:val="20"/>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A6BCE" w14:textId="77777777" w:rsidR="00BD47D0" w:rsidRDefault="00000000">
            <w:r>
              <w:rPr>
                <w:sz w:val="20"/>
                <w:szCs w:val="20"/>
              </w:rPr>
              <w:t>Exact acceptance window duration (hours) for DO cascade — to be set in master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6986D" w14:textId="77777777" w:rsidR="00BD47D0" w:rsidRDefault="00000000">
            <w:r>
              <w:rPr>
                <w:sz w:val="20"/>
                <w:szCs w:val="20"/>
              </w:rPr>
              <w:t>Business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2583B" w14:textId="77777777" w:rsidR="00BD47D0" w:rsidRDefault="00000000">
            <w:r>
              <w:rPr>
                <w:sz w:val="20"/>
                <w:szCs w:val="20"/>
              </w:rPr>
              <w:t>Open</w:t>
            </w:r>
          </w:p>
        </w:tc>
      </w:tr>
      <w:tr w:rsidR="00BD47D0" w14:paraId="3015C2D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7C02" w14:textId="77777777" w:rsidR="00BD47D0" w:rsidRDefault="00000000">
            <w:r>
              <w:rPr>
                <w:sz w:val="20"/>
                <w:szCs w:val="20"/>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27A1" w14:textId="77777777" w:rsidR="00BD47D0" w:rsidRDefault="00000000">
            <w:r>
              <w:rPr>
                <w:sz w:val="20"/>
                <w:szCs w:val="20"/>
              </w:rPr>
              <w:t>Detention tolerance values (hours) at source and destination — to be set in master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093A" w14:textId="77777777" w:rsidR="00BD47D0" w:rsidRDefault="00000000">
            <w:r>
              <w:rPr>
                <w:sz w:val="20"/>
                <w:szCs w:val="20"/>
              </w:rPr>
              <w:t>Business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4E9B0" w14:textId="77777777" w:rsidR="00BD47D0" w:rsidRDefault="00000000">
            <w:r>
              <w:rPr>
                <w:sz w:val="20"/>
                <w:szCs w:val="20"/>
              </w:rPr>
              <w:t>Open</w:t>
            </w:r>
          </w:p>
        </w:tc>
      </w:tr>
      <w:tr w:rsidR="00BD47D0" w14:paraId="6677DB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01A34" w14:textId="77777777" w:rsidR="00BD47D0" w:rsidRDefault="00000000">
            <w:r>
              <w:rPr>
                <w:sz w:val="20"/>
                <w:szCs w:val="20"/>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A18E7" w14:textId="77777777" w:rsidR="00BD47D0" w:rsidRDefault="00000000">
            <w:r>
              <w:rPr>
                <w:sz w:val="20"/>
                <w:szCs w:val="20"/>
              </w:rPr>
              <w:t>Multiple attachments support for POD (LR + additional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A31DC" w14:textId="77777777" w:rsidR="00BD47D0" w:rsidRDefault="00000000">
            <w:r>
              <w:rPr>
                <w:sz w:val="20"/>
                <w:szCs w:val="20"/>
              </w:rPr>
              <w:t>Business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77386" w14:textId="77777777" w:rsidR="00BD47D0" w:rsidRDefault="00000000">
            <w:r>
              <w:rPr>
                <w:sz w:val="20"/>
                <w:szCs w:val="20"/>
              </w:rPr>
              <w:t>Open</w:t>
            </w:r>
          </w:p>
        </w:tc>
      </w:tr>
      <w:tr w:rsidR="00BD47D0" w14:paraId="44CF26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8BAF" w14:textId="77777777" w:rsidR="00BD47D0"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745D" w14:textId="77777777" w:rsidR="00BD47D0" w:rsidRDefault="00000000">
            <w:r>
              <w:rPr>
                <w:sz w:val="20"/>
                <w:szCs w:val="20"/>
              </w:rPr>
              <w:t>Complete field list for Vehicle Master — to align with SAP Vehicle Master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1209" w14:textId="77777777" w:rsidR="00BD47D0" w:rsidRDefault="00000000">
            <w:r>
              <w:rPr>
                <w:sz w:val="20"/>
                <w:szCs w:val="20"/>
              </w:rPr>
              <w:t>SAP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E605" w14:textId="77777777" w:rsidR="00BD47D0" w:rsidRDefault="00000000">
            <w:r>
              <w:rPr>
                <w:sz w:val="20"/>
                <w:szCs w:val="20"/>
              </w:rPr>
              <w:t>Open</w:t>
            </w:r>
          </w:p>
        </w:tc>
      </w:tr>
      <w:tr w:rsidR="00BD47D0" w14:paraId="374257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6C08" w14:textId="77777777" w:rsidR="00BD47D0" w:rsidRDefault="00000000">
            <w:r>
              <w:rPr>
                <w:sz w:val="20"/>
                <w:szCs w:val="20"/>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645BF" w14:textId="77777777" w:rsidR="00BD47D0" w:rsidRDefault="00000000">
            <w:r>
              <w:rPr>
                <w:sz w:val="20"/>
                <w:szCs w:val="20"/>
              </w:rPr>
              <w:t>Complete field list for Driver Master — to align with SAP Driver Master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E9E3B" w14:textId="77777777" w:rsidR="00BD47D0" w:rsidRDefault="00000000">
            <w:r>
              <w:rPr>
                <w:sz w:val="20"/>
                <w:szCs w:val="20"/>
              </w:rPr>
              <w:t>SAP Team</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92237" w14:textId="77777777" w:rsidR="00BD47D0" w:rsidRDefault="00000000">
            <w:r>
              <w:rPr>
                <w:sz w:val="20"/>
                <w:szCs w:val="20"/>
              </w:rPr>
              <w:t>Open</w:t>
            </w:r>
          </w:p>
        </w:tc>
      </w:tr>
      <w:tr w:rsidR="00BD47D0" w14:paraId="1A62C4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E4E0" w14:textId="77777777" w:rsidR="00BD47D0" w:rsidRDefault="00000000">
            <w:r>
              <w:rPr>
                <w:sz w:val="20"/>
                <w:szCs w:val="20"/>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11D92" w14:textId="77777777" w:rsidR="00BD47D0" w:rsidRDefault="00000000">
            <w:r>
              <w:rPr>
                <w:sz w:val="20"/>
                <w:szCs w:val="20"/>
              </w:rPr>
              <w:t>Integration architecture and middleware selection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4CB8" w14:textId="77777777" w:rsidR="00BD47D0" w:rsidRDefault="00000000">
            <w:r>
              <w:rPr>
                <w:sz w:val="20"/>
                <w:szCs w:val="20"/>
              </w:rPr>
              <w:t>IT / Implementation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1127" w14:textId="77777777" w:rsidR="00BD47D0" w:rsidRDefault="00000000">
            <w:r>
              <w:rPr>
                <w:sz w:val="20"/>
                <w:szCs w:val="20"/>
              </w:rPr>
              <w:t>Open</w:t>
            </w:r>
          </w:p>
        </w:tc>
      </w:tr>
      <w:tr w:rsidR="00BD47D0" w14:paraId="6F69E2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E4EEB" w14:textId="77777777" w:rsidR="00BD47D0" w:rsidRDefault="00000000">
            <w:r>
              <w:rPr>
                <w:sz w:val="20"/>
                <w:szCs w:val="20"/>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685EE" w14:textId="77777777" w:rsidR="00BD47D0" w:rsidRDefault="00000000">
            <w:r>
              <w:rPr>
                <w:sz w:val="20"/>
                <w:szCs w:val="20"/>
              </w:rPr>
              <w:t>User onboarding and transporter login/authentication mechanism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CDF43" w14:textId="77777777" w:rsidR="00BD47D0" w:rsidRDefault="00000000">
            <w:r>
              <w:rPr>
                <w:sz w:val="20"/>
                <w:szCs w:val="20"/>
              </w:rPr>
              <w:t>IT / Business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E0B71" w14:textId="77777777" w:rsidR="00BD47D0" w:rsidRDefault="00000000">
            <w:r>
              <w:rPr>
                <w:sz w:val="20"/>
                <w:szCs w:val="20"/>
              </w:rPr>
              <w:t>Open</w:t>
            </w:r>
          </w:p>
        </w:tc>
      </w:tr>
    </w:tbl>
    <w:p w14:paraId="4C3118F1" w14:textId="77777777" w:rsidR="00BD47D0" w:rsidRDefault="00BD47D0">
      <w:pPr>
        <w:spacing w:before="80" w:after="80"/>
      </w:pPr>
    </w:p>
    <w:p w14:paraId="1296BBAE" w14:textId="77777777" w:rsidR="00BD47D0" w:rsidRDefault="00000000">
      <w:pPr>
        <w:pStyle w:val="Heading1"/>
        <w:pBdr>
          <w:bottom w:val="single" w:sz="6" w:space="4" w:color="1B2A4A"/>
        </w:pBdr>
      </w:pPr>
      <w:r>
        <w:t>11. Document History</w:t>
      </w:r>
    </w:p>
    <w:p w14:paraId="3BAACBCB" w14:textId="77777777" w:rsidR="00BD47D0" w:rsidRDefault="00BD47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3360"/>
      </w:tblGrid>
      <w:tr w:rsidR="00BD47D0" w14:paraId="134A825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258EC76" w14:textId="77777777" w:rsidR="00BD47D0" w:rsidRDefault="00000000">
            <w:r>
              <w:rPr>
                <w:b/>
                <w:bCs/>
                <w:color w:val="FFFFFF"/>
                <w:sz w:val="20"/>
                <w:szCs w:val="20"/>
              </w:rPr>
              <w:t>Version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7429CF" w14:textId="77777777" w:rsidR="00BD47D0" w:rsidRDefault="00000000">
            <w:r>
              <w:rPr>
                <w:b/>
                <w:bCs/>
                <w:color w:val="FFFFFF"/>
                <w:sz w:val="20"/>
                <w:szCs w:val="20"/>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B74B3DB" w14:textId="77777777" w:rsidR="00BD47D0" w:rsidRDefault="00000000">
            <w:r>
              <w:rPr>
                <w:b/>
                <w:bCs/>
                <w:color w:val="FFFFFF"/>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724A13D" w14:textId="77777777" w:rsidR="00BD47D0" w:rsidRDefault="00000000">
            <w:r>
              <w:rPr>
                <w:b/>
                <w:bCs/>
                <w:color w:val="FFFFFF"/>
                <w:sz w:val="20"/>
                <w:szCs w:val="20"/>
              </w:rPr>
              <w:t>Description</w:t>
            </w:r>
          </w:p>
        </w:tc>
      </w:tr>
      <w:tr w:rsidR="00BD47D0" w14:paraId="3CCF30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3400" w14:textId="77777777" w:rsidR="00BD47D0"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A928" w14:textId="77777777" w:rsidR="00BD47D0" w:rsidRDefault="00000000">
            <w:r>
              <w:rPr>
                <w:sz w:val="20"/>
                <w:szCs w:val="20"/>
              </w:rPr>
              <w:t>11 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0567A" w14:textId="77777777" w:rsidR="00BD47D0" w:rsidRDefault="00000000">
            <w:r>
              <w:rPr>
                <w:sz w:val="20"/>
                <w:szCs w:val="20"/>
              </w:rPr>
              <w:t>Business Team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2C02" w14:textId="77777777" w:rsidR="00BD47D0" w:rsidRDefault="00000000">
            <w:r>
              <w:rPr>
                <w:sz w:val="20"/>
                <w:szCs w:val="20"/>
              </w:rPr>
              <w:t>Initial draft — requirements gathered and documented.</w:t>
            </w:r>
          </w:p>
        </w:tc>
      </w:tr>
    </w:tbl>
    <w:p w14:paraId="73876E29" w14:textId="77777777" w:rsidR="00BD47D0" w:rsidRDefault="00BD47D0">
      <w:pPr>
        <w:spacing w:before="80" w:after="80"/>
      </w:pPr>
    </w:p>
    <w:sectPr w:rsidR="00BD47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5128C" w14:textId="77777777" w:rsidR="007E2925" w:rsidRDefault="007E2925">
      <w:r>
        <w:separator/>
      </w:r>
    </w:p>
  </w:endnote>
  <w:endnote w:type="continuationSeparator" w:id="0">
    <w:p w14:paraId="3799663B" w14:textId="77777777" w:rsidR="007E2925" w:rsidRDefault="007E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15C9" w14:textId="77777777" w:rsidR="00BD47D0" w:rsidRDefault="00000000">
    <w:pPr>
      <w:pBdr>
        <w:top w:val="single" w:sz="6" w:space="4" w:color="1B2A4A"/>
      </w:pBdr>
      <w:tabs>
        <w:tab w:val="right" w:pos="9026"/>
      </w:tabs>
    </w:pPr>
    <w:r>
      <w:rPr>
        <w:color w:val="666666"/>
        <w:sz w:val="18"/>
        <w:szCs w:val="18"/>
      </w:rPr>
      <w:t>Version 1.0 | Draft</w:t>
    </w:r>
    <w:r>
      <w:rPr>
        <w:color w:val="666666"/>
        <w:sz w:val="18"/>
        <w:szCs w:val="18"/>
      </w:rPr>
      <w:tab/>
      <w:t xml:space="preserve">Page </w:t>
    </w:r>
    <w:r>
      <w:fldChar w:fldCharType="begin"/>
    </w:r>
    <w:r>
      <w:instrText>PAGE</w:instrText>
    </w:r>
    <w:r>
      <w:fldChar w:fldCharType="separate"/>
    </w:r>
    <w:r w:rsidR="007425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AC18" w14:textId="77777777" w:rsidR="007E2925" w:rsidRDefault="007E2925">
      <w:r>
        <w:separator/>
      </w:r>
    </w:p>
  </w:footnote>
  <w:footnote w:type="continuationSeparator" w:id="0">
    <w:p w14:paraId="69D23920" w14:textId="77777777" w:rsidR="007E2925" w:rsidRDefault="007E2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ABA3" w14:textId="77777777" w:rsidR="00BD47D0" w:rsidRDefault="00000000">
    <w:pPr>
      <w:pBdr>
        <w:bottom w:val="single" w:sz="6" w:space="4" w:color="1B2A4A"/>
      </w:pBdr>
      <w:tabs>
        <w:tab w:val="right" w:pos="9026"/>
      </w:tabs>
    </w:pPr>
    <w:r>
      <w:rPr>
        <w:color w:val="666666"/>
        <w:sz w:val="18"/>
        <w:szCs w:val="18"/>
      </w:rPr>
      <w:t>Business Requirements Document — Transporter Portal</w:t>
    </w:r>
    <w:r>
      <w:rPr>
        <w:sz w:val="18"/>
        <w:szCs w:val="18"/>
      </w:rPr>
      <w:tab/>
    </w:r>
    <w:r>
      <w:rPr>
        <w:b/>
        <w:bCs/>
        <w:color w:val="1B2A4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14D56"/>
    <w:multiLevelType w:val="hybridMultilevel"/>
    <w:tmpl w:val="27CE56FC"/>
    <w:lvl w:ilvl="0" w:tplc="99D05422">
      <w:start w:val="1"/>
      <w:numFmt w:val="bullet"/>
      <w:lvlText w:val="●"/>
      <w:lvlJc w:val="left"/>
      <w:pPr>
        <w:ind w:left="720" w:hanging="360"/>
      </w:pPr>
    </w:lvl>
    <w:lvl w:ilvl="1" w:tplc="F91E84E8">
      <w:start w:val="1"/>
      <w:numFmt w:val="bullet"/>
      <w:lvlText w:val="○"/>
      <w:lvlJc w:val="left"/>
      <w:pPr>
        <w:ind w:left="1440" w:hanging="360"/>
      </w:pPr>
    </w:lvl>
    <w:lvl w:ilvl="2" w:tplc="60D68FF0">
      <w:start w:val="1"/>
      <w:numFmt w:val="bullet"/>
      <w:lvlText w:val="■"/>
      <w:lvlJc w:val="left"/>
      <w:pPr>
        <w:ind w:left="2160" w:hanging="360"/>
      </w:pPr>
    </w:lvl>
    <w:lvl w:ilvl="3" w:tplc="6862F6EA">
      <w:start w:val="1"/>
      <w:numFmt w:val="bullet"/>
      <w:lvlText w:val="●"/>
      <w:lvlJc w:val="left"/>
      <w:pPr>
        <w:ind w:left="2880" w:hanging="360"/>
      </w:pPr>
    </w:lvl>
    <w:lvl w:ilvl="4" w:tplc="29EA3B50">
      <w:start w:val="1"/>
      <w:numFmt w:val="bullet"/>
      <w:lvlText w:val="○"/>
      <w:lvlJc w:val="left"/>
      <w:pPr>
        <w:ind w:left="3600" w:hanging="360"/>
      </w:pPr>
    </w:lvl>
    <w:lvl w:ilvl="5" w:tplc="F4C25D30">
      <w:start w:val="1"/>
      <w:numFmt w:val="bullet"/>
      <w:lvlText w:val="■"/>
      <w:lvlJc w:val="left"/>
      <w:pPr>
        <w:ind w:left="4320" w:hanging="360"/>
      </w:pPr>
    </w:lvl>
    <w:lvl w:ilvl="6" w:tplc="7BE2F6BA">
      <w:start w:val="1"/>
      <w:numFmt w:val="bullet"/>
      <w:lvlText w:val="●"/>
      <w:lvlJc w:val="left"/>
      <w:pPr>
        <w:ind w:left="5040" w:hanging="360"/>
      </w:pPr>
    </w:lvl>
    <w:lvl w:ilvl="7" w:tplc="F67697DA">
      <w:start w:val="1"/>
      <w:numFmt w:val="bullet"/>
      <w:lvlText w:val="●"/>
      <w:lvlJc w:val="left"/>
      <w:pPr>
        <w:ind w:left="5760" w:hanging="360"/>
      </w:pPr>
    </w:lvl>
    <w:lvl w:ilvl="8" w:tplc="214235FC">
      <w:start w:val="1"/>
      <w:numFmt w:val="bullet"/>
      <w:lvlText w:val="●"/>
      <w:lvlJc w:val="left"/>
      <w:pPr>
        <w:ind w:left="6480" w:hanging="360"/>
      </w:pPr>
    </w:lvl>
  </w:abstractNum>
  <w:abstractNum w:abstractNumId="1" w15:restartNumberingAfterBreak="0">
    <w:nsid w:val="66BA44AA"/>
    <w:multiLevelType w:val="hybridMultilevel"/>
    <w:tmpl w:val="FB1AC8AC"/>
    <w:lvl w:ilvl="0" w:tplc="0EFADFD0">
      <w:start w:val="1"/>
      <w:numFmt w:val="bullet"/>
      <w:lvlText w:val="•"/>
      <w:lvlJc w:val="left"/>
      <w:pPr>
        <w:ind w:left="720" w:hanging="360"/>
      </w:pPr>
    </w:lvl>
    <w:lvl w:ilvl="1" w:tplc="F33E51B2">
      <w:numFmt w:val="decimal"/>
      <w:lvlText w:val=""/>
      <w:lvlJc w:val="left"/>
    </w:lvl>
    <w:lvl w:ilvl="2" w:tplc="6A0CE4DC">
      <w:numFmt w:val="decimal"/>
      <w:lvlText w:val=""/>
      <w:lvlJc w:val="left"/>
    </w:lvl>
    <w:lvl w:ilvl="3" w:tplc="70F4BE8E">
      <w:numFmt w:val="decimal"/>
      <w:lvlText w:val=""/>
      <w:lvlJc w:val="left"/>
    </w:lvl>
    <w:lvl w:ilvl="4" w:tplc="FDAC33D2">
      <w:numFmt w:val="decimal"/>
      <w:lvlText w:val=""/>
      <w:lvlJc w:val="left"/>
    </w:lvl>
    <w:lvl w:ilvl="5" w:tplc="4B686AD4">
      <w:numFmt w:val="decimal"/>
      <w:lvlText w:val=""/>
      <w:lvlJc w:val="left"/>
    </w:lvl>
    <w:lvl w:ilvl="6" w:tplc="E4A66D9C">
      <w:numFmt w:val="decimal"/>
      <w:lvlText w:val=""/>
      <w:lvlJc w:val="left"/>
    </w:lvl>
    <w:lvl w:ilvl="7" w:tplc="914EEDE2">
      <w:numFmt w:val="decimal"/>
      <w:lvlText w:val=""/>
      <w:lvlJc w:val="left"/>
    </w:lvl>
    <w:lvl w:ilvl="8" w:tplc="8D4C30F2">
      <w:numFmt w:val="decimal"/>
      <w:lvlText w:val=""/>
      <w:lvlJc w:val="left"/>
    </w:lvl>
  </w:abstractNum>
  <w:num w:numId="1" w16cid:durableId="113868070">
    <w:abstractNumId w:val="0"/>
    <w:lvlOverride w:ilvl="0">
      <w:startOverride w:val="1"/>
    </w:lvlOverride>
  </w:num>
  <w:num w:numId="2" w16cid:durableId="610480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7D0"/>
    <w:rsid w:val="007425D7"/>
    <w:rsid w:val="007E2925"/>
    <w:rsid w:val="00845EE5"/>
    <w:rsid w:val="00BD4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0B05"/>
  <w15:docId w15:val="{D6521703-F1B8-4B0D-B182-3BA611B8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2322</Words>
  <Characters>13241</Characters>
  <Application>Microsoft Office Word</Application>
  <DocSecurity>0</DocSecurity>
  <Lines>110</Lines>
  <Paragraphs>31</Paragraphs>
  <ScaleCrop>false</ScaleCrop>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Tathagat B Yagnik</cp:lastModifiedBy>
  <cp:revision>2</cp:revision>
  <dcterms:created xsi:type="dcterms:W3CDTF">2026-03-11T05:18:00Z</dcterms:created>
  <dcterms:modified xsi:type="dcterms:W3CDTF">2026-03-11T05:22:00Z</dcterms:modified>
</cp:coreProperties>
</file>