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452" w:lineRule="exact"/>
        <w:jc w:val="left"/>
        <w:rPr>
          <w:color w:val="#F2F3F6"/>
          <w:sz w:val="33"/>
          <w:lang w:val="en-US"/>
          <w:spacing w:val="8"/>
          <w:w w:val="115"/>
          <w:strike w:val="false"/>
          <w:vertAlign w:val="baseline"/>
          <w:rFonts w:ascii="Tahoma" w:hAnsi="Tahom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001425" stroked="f" style="position:absolute;width:686.25pt;height:246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color w:val="#F2F3F6"/>
          <w:sz w:val="33"/>
          <w:lang w:val="en-US"/>
          <w:spacing w:val="8"/>
          <w:w w:val="115"/>
          <w:strike w:val="false"/>
          <w:vertAlign w:val="baseline"/>
          <w:rFonts w:ascii="Tahoma" w:hAnsi="Tahoma"/>
        </w:rPr>
        <w:t xml:space="preserve">Sorted Squared Array</w:t>
      </w:r>
      <w:r>
        <w:rPr>
          <w:color w:val="#F3D770"/>
          <w:sz w:val="62"/>
          <w:lang w:val="en-US"/>
          <w:spacing w:val="8"/>
          <w:w w:val="100"/>
          <w:strike w:val="false"/>
          <w:vertAlign w:val="baseline"/>
          <w:rFonts w:ascii="Verdana" w:hAnsi="Verdana"/>
        </w:rPr>
        <w:t xml:space="preserve"> *</w:t>
      </w:r>
    </w:p>
    <w:p>
      <w:pPr>
        <w:ind w:right="504" w:left="0" w:firstLine="0"/>
        <w:spacing w:before="216" w:after="0" w:line="360" w:lineRule="auto"/>
        <w:jc w:val="left"/>
        <w:rPr>
          <w:color w:val="#F2F3F6"/>
          <w:sz w:val="21"/>
          <w:lang w:val="en-US"/>
          <w:spacing w:val="2"/>
          <w:w w:val="100"/>
          <w:strike w:val="false"/>
          <w:vertAlign w:val="baseline"/>
          <w:rFonts w:ascii="Tahoma" w:hAnsi="Tahoma"/>
        </w:rPr>
      </w:pPr>
      <w:r>
        <w:rPr>
          <w:color w:val="#F2F3F6"/>
          <w:sz w:val="21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Write a function that takes in a non-empty </w:t>
      </w:r>
      <w:r>
        <w:rPr>
          <w:color w:val="#F2F3F6"/>
          <w:sz w:val="21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array of integers that are sorted in ascending order and returns a new array of the same </w:t>
      </w:r>
      <w:r>
        <w:rPr>
          <w:color w:val="#F2F3F6"/>
          <w:sz w:val="21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length with the squares of the original integers also sorted in ascending order.</w:t>
      </w:r>
    </w:p>
    <w:p>
      <w:pPr>
        <w:ind w:right="0" w:left="0" w:firstLine="0"/>
        <w:spacing w:before="360" w:after="144" w:line="240" w:lineRule="auto"/>
        <w:jc w:val="left"/>
        <w:rPr>
          <w:color w:val="#F2F3F6"/>
          <w:sz w:val="21"/>
          <w:lang w:val="en-US"/>
          <w:spacing w:val="16"/>
          <w:w w:val="100"/>
          <w:strike w:val="false"/>
          <w:vertAlign w:val="baseline"/>
          <w:rFonts w:ascii="Tahoma" w:hAnsi="Tahoma"/>
        </w:rPr>
      </w:pPr>
      <w:r>
        <w:rPr>
          <w:color w:val="#F2F3F6"/>
          <w:sz w:val="21"/>
          <w:lang w:val="en-US"/>
          <w:spacing w:val="16"/>
          <w:w w:val="100"/>
          <w:strike w:val="false"/>
          <w:vertAlign w:val="baseline"/>
          <w:rFonts w:ascii="Tahoma" w:hAnsi="Tahoma"/>
        </w:rPr>
        <w:t xml:space="preserve">Sample Input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3320"/>
      </w:tblGrid>
      <w:tr>
        <w:trPr>
          <w:trHeight w:val="75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320" w:type="auto"/>
            <w:textDirection w:val="lrTb"/>
            <w:vAlign w:val="top"/>
            <w:shd w:val="clear" w:color="#132D47" w:fill="#132D47"/>
          </w:tcPr>
          <w:p>
            <w:pPr>
              <w:ind w:right="0" w:left="1008" w:firstLine="0"/>
              <w:spacing w:before="252" w:after="144" w:line="271" w:lineRule="auto"/>
              <w:jc w:val="left"/>
              <w:rPr>
                <w:color w:val="#F2F3F6"/>
                <w:sz w:val="18"/>
                <w:lang w:val="en-US"/>
                <w:spacing w:val="3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F2F3F6"/>
                <w:sz w:val="18"/>
                <w:lang w:val="en-US"/>
                <w:spacing w:val="38"/>
                <w:w w:val="100"/>
                <w:strike w:val="false"/>
                <w:vertAlign w:val="baseline"/>
                <w:rFonts w:ascii="Tahoma" w:hAnsi="Tahoma"/>
              </w:rPr>
              <w:t xml:space="preserve">= [1, 2, 3, 5, </w:t>
            </w:r>
            <w:r>
              <w:rPr>
                <w:color w:val="#F2F3F6"/>
                <w:sz w:val="19"/>
                <w:lang w:val="en-US"/>
                <w:spacing w:val="38"/>
                <w:w w:val="120"/>
                <w:strike w:val="false"/>
                <w:vertAlign w:val="baseline"/>
                <w:rFonts w:ascii="Arial" w:hAnsi="Arial"/>
              </w:rPr>
              <w:t xml:space="preserve">6, </w:t>
            </w:r>
            <w:r>
              <w:rPr>
                <w:color w:val="#F2F3F6"/>
                <w:sz w:val="18"/>
                <w:lang w:val="en-US"/>
                <w:spacing w:val="38"/>
                <w:w w:val="100"/>
                <w:strike w:val="false"/>
                <w:vertAlign w:val="baseline"/>
                <w:rFonts w:ascii="Tahoma" w:hAnsi="Tahoma"/>
              </w:rPr>
              <w:t xml:space="preserve">8, 9]</w:t>
            </w:r>
          </w:p>
        </w:tc>
      </w:tr>
    </w:tbl>
    <w:p>
      <w:pPr>
        <w:ind w:right="0" w:left="0" w:firstLine="0"/>
        <w:spacing w:before="252" w:after="72" w:line="240" w:lineRule="auto"/>
        <w:jc w:val="left"/>
        <w:rPr>
          <w:color w:val="#F2F3F6"/>
          <w:sz w:val="21"/>
          <w:lang w:val="en-US"/>
          <w:spacing w:val="20"/>
          <w:w w:val="100"/>
          <w:strike w:val="false"/>
          <w:vertAlign w:val="baseline"/>
          <w:rFonts w:ascii="Tahoma" w:hAnsi="Tahoma"/>
        </w:rPr>
      </w:pPr>
      <w:r>
        <w:rPr>
          <w:color w:val="#F2F3F6"/>
          <w:sz w:val="21"/>
          <w:lang w:val="en-US"/>
          <w:spacing w:val="20"/>
          <w:w w:val="100"/>
          <w:strike w:val="false"/>
          <w:vertAlign w:val="baseline"/>
          <w:rFonts w:ascii="Tahoma" w:hAnsi="Tahoma"/>
        </w:rPr>
        <w:t xml:space="preserve">Sample Output</w:t>
      </w:r>
    </w:p>
    <w:p>
      <w:pPr>
        <w:ind w:right="0" w:left="288" w:firstLine="0"/>
        <w:spacing w:before="0" w:after="200" w:line="264" w:lineRule="auto"/>
        <w:jc w:val="left"/>
        <w:shd w:val="solid" w:color="#132D47" w:fill="#132D47"/>
        <w:rPr>
          <w:color w:val="#F2F3F6"/>
          <w:sz w:val="18"/>
          <w:lang w:val="en-US"/>
          <w:spacing w:val="36"/>
          <w:w w:val="100"/>
          <w:strike w:val="false"/>
          <w:vertAlign w:val="baseline"/>
          <w:rFonts w:ascii="Tahoma" w:hAnsi="Tahoma"/>
        </w:rPr>
      </w:pPr>
      <w:r>
        <w:rPr>
          <w:color w:val="#F2F3F6"/>
          <w:sz w:val="18"/>
          <w:lang w:val="en-US"/>
          <w:spacing w:val="36"/>
          <w:w w:val="100"/>
          <w:strike w:val="false"/>
          <w:vertAlign w:val="baseline"/>
          <w:rFonts w:ascii="Tahoma" w:hAnsi="Tahoma"/>
        </w:rPr>
        <w:t xml:space="preserve">[1, 4, 9, 25, 36, 64, 81]</w:t>
      </w:r>
    </w:p>
    <w:sectPr>
      <w:pgSz w:w="13725" w:h="4920" w:orient="landscape"/>
      <w:type w:val="nextPage"/>
      <w:textDirection w:val="lrTb"/>
      <w:pgMar w:bottom="180" w:top="200" w:right="0" w:left="461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