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1D16" w14:textId="2821B5F5" w:rsidR="00B9312A" w:rsidRPr="00B9312A" w:rsidRDefault="00B9312A" w:rsidP="00E37A15">
      <w:pPr>
        <w:jc w:val="center"/>
        <w:rPr>
          <w:b/>
          <w:bCs/>
          <w:sz w:val="32"/>
          <w:szCs w:val="32"/>
        </w:rPr>
      </w:pPr>
      <w:r w:rsidRPr="00B9312A">
        <w:rPr>
          <w:b/>
          <w:bCs/>
          <w:sz w:val="32"/>
          <w:szCs w:val="32"/>
        </w:rPr>
        <w:t xml:space="preserve">MICROPROCESSOR &amp; EMBEDDED </w:t>
      </w:r>
      <w:r w:rsidRPr="00B9312A">
        <w:rPr>
          <w:b/>
          <w:bCs/>
          <w:sz w:val="32"/>
          <w:szCs w:val="32"/>
        </w:rPr>
        <w:t>SYSTEMS (Project 1 &amp; Part-1)</w:t>
      </w:r>
    </w:p>
    <w:p w14:paraId="3FD63668" w14:textId="43203142" w:rsidR="00B9312A" w:rsidRPr="00E37A15" w:rsidRDefault="00B9312A" w:rsidP="00E37A15">
      <w:pPr>
        <w:jc w:val="center"/>
        <w:rPr>
          <w:b/>
          <w:bCs/>
          <w:sz w:val="24"/>
          <w:szCs w:val="24"/>
        </w:rPr>
      </w:pPr>
      <w:r w:rsidRPr="00E37A15">
        <w:rPr>
          <w:b/>
          <w:bCs/>
          <w:sz w:val="24"/>
          <w:szCs w:val="24"/>
        </w:rPr>
        <w:t>Data Memory and Program Memory</w:t>
      </w:r>
    </w:p>
    <w:p w14:paraId="450E9588" w14:textId="77777777" w:rsidR="00E37A15" w:rsidRPr="00E37A15" w:rsidRDefault="00E37A15" w:rsidP="00E37A15">
      <w:pPr>
        <w:jc w:val="center"/>
        <w:rPr>
          <w:b/>
          <w:bCs/>
          <w:sz w:val="6"/>
          <w:szCs w:val="6"/>
        </w:rPr>
      </w:pPr>
    </w:p>
    <w:p w14:paraId="7A1A4598" w14:textId="45D5ED5B" w:rsidR="00DB37FA" w:rsidRDefault="00FB0DC7" w:rsidP="00FB0DC7">
      <w:pPr>
        <w:jc w:val="both"/>
      </w:pPr>
      <w:r w:rsidRPr="00FB0DC7">
        <w:t xml:space="preserve">In the lab today, we experimented with installing, debugging, and becoming acquainted with the software </w:t>
      </w:r>
      <w:proofErr w:type="spellStart"/>
      <w:r w:rsidRPr="00FB0DC7">
        <w:t>Vivado</w:t>
      </w:r>
      <w:proofErr w:type="spellEnd"/>
      <w:r w:rsidRPr="00FB0DC7">
        <w:t xml:space="preserve"> and Xilinx ISE via </w:t>
      </w:r>
      <w:proofErr w:type="spellStart"/>
      <w:r w:rsidRPr="00FB0DC7">
        <w:t>NoMachine</w:t>
      </w:r>
      <w:proofErr w:type="spellEnd"/>
      <w:r w:rsidRPr="00FB0DC7">
        <w:t>. Additionally, we began designing the program memory and data memory. As soon as we were comfortable with the first phase of our project, we attempted to construct Verilog code for both the memory and to create test benches to determine the waveforms needed to verify the code and design.</w:t>
      </w:r>
      <w:r>
        <w:t xml:space="preserve"> </w:t>
      </w:r>
      <w:r w:rsidR="00DB37FA">
        <w:t>The waveforms for the program and the data memory are shown in the screenshots that are linked below.</w:t>
      </w:r>
    </w:p>
    <w:p w14:paraId="10BFF542" w14:textId="24506D96" w:rsidR="00DB37FA" w:rsidRDefault="00DB37FA" w:rsidP="00FB0DC7">
      <w:pPr>
        <w:jc w:val="both"/>
      </w:pPr>
      <w:r>
        <w:t xml:space="preserve">In </w:t>
      </w:r>
      <w:r w:rsidRPr="00FB0DC7">
        <w:rPr>
          <w:i/>
          <w:iCs/>
        </w:rPr>
        <w:t>image 1.1</w:t>
      </w:r>
      <w:r>
        <w:t xml:space="preserve"> </w:t>
      </w:r>
    </w:p>
    <w:p w14:paraId="78554210" w14:textId="59DEA966" w:rsidR="00A45492" w:rsidRDefault="00DB37FA" w:rsidP="00FB0DC7">
      <w:pPr>
        <w:jc w:val="both"/>
      </w:pPr>
      <w:proofErr w:type="spellStart"/>
      <w:r w:rsidRPr="00DB37FA">
        <w:rPr>
          <w:b/>
          <w:bCs/>
        </w:rPr>
        <w:t>t</w:t>
      </w:r>
      <w:r>
        <w:rPr>
          <w:b/>
          <w:bCs/>
        </w:rPr>
        <w:t>b</w:t>
      </w:r>
      <w:r w:rsidRPr="00DB37FA">
        <w:rPr>
          <w:b/>
          <w:bCs/>
        </w:rPr>
        <w:t>Addr_Bus</w:t>
      </w:r>
      <w:proofErr w:type="spellEnd"/>
      <w:r>
        <w:t xml:space="preserve"> is </w:t>
      </w:r>
      <w:r w:rsidR="00FB0DC7">
        <w:t xml:space="preserve">the </w:t>
      </w:r>
      <w:r>
        <w:t xml:space="preserve">address </w:t>
      </w:r>
      <w:r w:rsidR="00FB0DC7">
        <w:t>that passes from the testbench</w:t>
      </w:r>
      <w:r>
        <w:t>.</w:t>
      </w:r>
    </w:p>
    <w:p w14:paraId="103D3B4B" w14:textId="13F4FAE7" w:rsidR="00DB37FA" w:rsidRDefault="00DB37FA" w:rsidP="00FB0DC7">
      <w:pPr>
        <w:jc w:val="both"/>
      </w:pPr>
      <w:proofErr w:type="spellStart"/>
      <w:r w:rsidRPr="00DB37FA">
        <w:rPr>
          <w:b/>
          <w:bCs/>
        </w:rPr>
        <w:t>tbdata</w:t>
      </w:r>
      <w:proofErr w:type="spellEnd"/>
      <w:r>
        <w:t xml:space="preserve"> is data </w:t>
      </w:r>
      <w:r w:rsidR="00FB0DC7">
        <w:t>that is successfully stored in program memory</w:t>
      </w:r>
      <w:r>
        <w:t xml:space="preserve">. </w:t>
      </w:r>
    </w:p>
    <w:p w14:paraId="1837077F" w14:textId="5C6C4C30" w:rsidR="00DB37FA" w:rsidRDefault="00DB37FA" w:rsidP="00FB0DC7">
      <w:pPr>
        <w:jc w:val="both"/>
        <w:rPr>
          <w:b/>
          <w:bCs/>
        </w:rPr>
      </w:pPr>
      <w:proofErr w:type="spellStart"/>
      <w:r>
        <w:rPr>
          <w:b/>
          <w:bCs/>
        </w:rPr>
        <w:t>a</w:t>
      </w:r>
      <w:r w:rsidRPr="00DB37FA">
        <w:rPr>
          <w:b/>
          <w:bCs/>
        </w:rPr>
        <w:t>ddr</w:t>
      </w:r>
      <w:proofErr w:type="spellEnd"/>
      <w:r>
        <w:rPr>
          <w:b/>
          <w:bCs/>
        </w:rPr>
        <w:t xml:space="preserve"> </w:t>
      </w:r>
      <w:r w:rsidRPr="00DB37FA">
        <w:t>is</w:t>
      </w:r>
      <w:r>
        <w:t xml:space="preserve"> </w:t>
      </w:r>
      <w:r w:rsidR="00FB0DC7">
        <w:t xml:space="preserve">a testbench variable </w:t>
      </w:r>
      <w:r>
        <w:t>given in testbench.</w:t>
      </w:r>
    </w:p>
    <w:p w14:paraId="09781C86" w14:textId="77777777" w:rsidR="004F647C" w:rsidRPr="004F647C" w:rsidRDefault="004F647C">
      <w:pPr>
        <w:rPr>
          <w:b/>
          <w:bCs/>
        </w:rPr>
      </w:pPr>
    </w:p>
    <w:p w14:paraId="55225386" w14:textId="0E85B1B3" w:rsidR="004F647C" w:rsidRDefault="00DB37FA">
      <w:r>
        <w:rPr>
          <w:noProof/>
        </w:rPr>
        <w:drawing>
          <wp:inline distT="0" distB="0" distL="0" distR="0" wp14:anchorId="34D7693E" wp14:editId="2C757C77">
            <wp:extent cx="5943600" cy="3124200"/>
            <wp:effectExtent l="152400" t="152400" r="361950" b="3619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FED0A8" w14:textId="7AC05D99" w:rsidR="004F647C" w:rsidRDefault="004F647C" w:rsidP="004F647C">
      <w:pPr>
        <w:jc w:val="center"/>
        <w:rPr>
          <w:b/>
          <w:bCs/>
          <w:i/>
          <w:iCs/>
          <w:sz w:val="20"/>
          <w:szCs w:val="20"/>
        </w:rPr>
      </w:pPr>
      <w:r w:rsidRPr="004F647C">
        <w:rPr>
          <w:b/>
          <w:bCs/>
          <w:i/>
          <w:iCs/>
          <w:sz w:val="20"/>
          <w:szCs w:val="20"/>
        </w:rPr>
        <w:t>Image 1.1</w:t>
      </w:r>
    </w:p>
    <w:p w14:paraId="637F1C92" w14:textId="11145013" w:rsidR="00B9312A" w:rsidRDefault="00B9312A" w:rsidP="00B9312A">
      <w:pPr>
        <w:jc w:val="both"/>
      </w:pPr>
      <w:r>
        <w:t xml:space="preserve">In </w:t>
      </w:r>
      <w:r w:rsidRPr="00FB0DC7">
        <w:rPr>
          <w:i/>
          <w:iCs/>
        </w:rPr>
        <w:t>image 1.</w:t>
      </w:r>
      <w:r>
        <w:rPr>
          <w:i/>
          <w:iCs/>
        </w:rPr>
        <w:t>2</w:t>
      </w:r>
      <w:r>
        <w:t xml:space="preserve"> </w:t>
      </w:r>
    </w:p>
    <w:p w14:paraId="1E77F8B7" w14:textId="77777777" w:rsidR="00B9312A" w:rsidRDefault="00B9312A" w:rsidP="00B9312A">
      <w:pPr>
        <w:jc w:val="both"/>
      </w:pPr>
      <w:proofErr w:type="spellStart"/>
      <w:r w:rsidRPr="00DB37FA">
        <w:rPr>
          <w:b/>
          <w:bCs/>
        </w:rPr>
        <w:t>t</w:t>
      </w:r>
      <w:r>
        <w:rPr>
          <w:b/>
          <w:bCs/>
        </w:rPr>
        <w:t>b</w:t>
      </w:r>
      <w:r w:rsidRPr="00DB37FA">
        <w:rPr>
          <w:b/>
          <w:bCs/>
        </w:rPr>
        <w:t>Addr_Bus</w:t>
      </w:r>
      <w:proofErr w:type="spellEnd"/>
      <w:r>
        <w:t xml:space="preserve"> is the address that passes from the testbench.</w:t>
      </w:r>
    </w:p>
    <w:p w14:paraId="7B8D38A1" w14:textId="5D1824E6" w:rsidR="00B9312A" w:rsidRDefault="00B9312A" w:rsidP="00B9312A">
      <w:pPr>
        <w:jc w:val="both"/>
      </w:pPr>
      <w:proofErr w:type="spellStart"/>
      <w:r w:rsidRPr="00DB37FA">
        <w:rPr>
          <w:b/>
          <w:bCs/>
        </w:rPr>
        <w:t>tb</w:t>
      </w:r>
      <w:r>
        <w:rPr>
          <w:b/>
          <w:bCs/>
        </w:rPr>
        <w:t>D</w:t>
      </w:r>
      <w:r w:rsidRPr="00DB37FA">
        <w:rPr>
          <w:b/>
          <w:bCs/>
        </w:rPr>
        <w:t>ata</w:t>
      </w:r>
      <w:r>
        <w:rPr>
          <w:b/>
          <w:bCs/>
        </w:rPr>
        <w:t>In</w:t>
      </w:r>
      <w:proofErr w:type="spellEnd"/>
      <w:r>
        <w:t xml:space="preserve"> is data that is successfully stored in </w:t>
      </w:r>
      <w:r>
        <w:t>Data</w:t>
      </w:r>
      <w:r>
        <w:t xml:space="preserve"> memory. </w:t>
      </w:r>
    </w:p>
    <w:p w14:paraId="73C26282" w14:textId="1BA524FC" w:rsidR="00B9312A" w:rsidRDefault="00B9312A" w:rsidP="00B9312A">
      <w:pPr>
        <w:jc w:val="both"/>
        <w:rPr>
          <w:b/>
          <w:bCs/>
        </w:rPr>
      </w:pPr>
      <w:proofErr w:type="spellStart"/>
      <w:r>
        <w:rPr>
          <w:b/>
          <w:bCs/>
        </w:rPr>
        <w:lastRenderedPageBreak/>
        <w:t>a</w:t>
      </w:r>
      <w:r w:rsidRPr="00DB37FA">
        <w:rPr>
          <w:b/>
          <w:bCs/>
        </w:rPr>
        <w:t>ddr</w:t>
      </w:r>
      <w:proofErr w:type="spellEnd"/>
      <w:r>
        <w:rPr>
          <w:b/>
          <w:bCs/>
        </w:rPr>
        <w:t xml:space="preserve"> &amp; data</w:t>
      </w:r>
      <w:r>
        <w:rPr>
          <w:b/>
          <w:bCs/>
        </w:rPr>
        <w:t xml:space="preserve"> </w:t>
      </w:r>
      <w:r w:rsidRPr="00DB37FA">
        <w:t>is</w:t>
      </w:r>
      <w:r>
        <w:t xml:space="preserve"> a testbench variable</w:t>
      </w:r>
      <w:r>
        <w:t>s</w:t>
      </w:r>
      <w:r>
        <w:t xml:space="preserve"> given in testbench.</w:t>
      </w:r>
    </w:p>
    <w:p w14:paraId="39AB0AF0" w14:textId="4DC8C351" w:rsidR="00E37A15" w:rsidRPr="00E37A15" w:rsidRDefault="00E37A15">
      <w:r w:rsidRPr="00E37A15">
        <w:rPr>
          <w:b/>
          <w:bCs/>
        </w:rPr>
        <w:t>RW</w:t>
      </w:r>
      <w:r w:rsidRPr="00E37A15">
        <w:t xml:space="preserve"> specifies the memory read or write </w:t>
      </w:r>
      <w:r w:rsidRPr="00E37A15">
        <w:t>operation.</w:t>
      </w:r>
    </w:p>
    <w:p w14:paraId="29F9E9D9" w14:textId="552FDC42" w:rsidR="00E37A15" w:rsidRPr="00E37A15" w:rsidRDefault="00E37A15">
      <w:r w:rsidRPr="00E37A15">
        <w:t>In Our case RW = 1 for write and RW = 0 for Read.</w:t>
      </w:r>
    </w:p>
    <w:p w14:paraId="308DBFF5" w14:textId="65F33CDE" w:rsidR="00A45492" w:rsidRDefault="005F2D3B">
      <w:r>
        <w:rPr>
          <w:noProof/>
        </w:rPr>
        <w:drawing>
          <wp:inline distT="0" distB="0" distL="0" distR="0" wp14:anchorId="3F72F594" wp14:editId="7A23B13C">
            <wp:extent cx="5943600" cy="2976245"/>
            <wp:effectExtent l="152400" t="152400" r="361950" b="3575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976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AFFFE57" w14:textId="0DC47B70" w:rsidR="00E37A15" w:rsidRDefault="00E37A15" w:rsidP="00E37A15">
      <w:pPr>
        <w:jc w:val="center"/>
        <w:rPr>
          <w:b/>
          <w:bCs/>
          <w:i/>
          <w:iCs/>
        </w:rPr>
      </w:pPr>
      <w:r w:rsidRPr="00E37A15">
        <w:rPr>
          <w:b/>
          <w:bCs/>
          <w:i/>
          <w:iCs/>
        </w:rPr>
        <w:t>Image 1.2</w:t>
      </w:r>
    </w:p>
    <w:p w14:paraId="722C5527" w14:textId="4C2321D2" w:rsidR="00E37A15" w:rsidRDefault="00E37A15" w:rsidP="00E37A15">
      <w:pPr>
        <w:jc w:val="both"/>
      </w:pPr>
      <w:r w:rsidRPr="00E37A15">
        <w:t xml:space="preserve">I would design and simulate a synthesizable ALU (Arithmetic Logic Unit), Register File, and necessary Multiplexor as part of my </w:t>
      </w:r>
      <w:r>
        <w:t>next week’s implementation strategy</w:t>
      </w:r>
      <w:r w:rsidRPr="00E37A15">
        <w:t>. There are numerous requirements and inputs listed that must be fed to them. Therefore, I am looking forward to working with A</w:t>
      </w:r>
      <w:r>
        <w:t>LU</w:t>
      </w:r>
      <w:r w:rsidRPr="00E37A15">
        <w:t xml:space="preserve">'s reg files and mux in the upcoming lab session on </w:t>
      </w:r>
      <w:r>
        <w:t>Thursday</w:t>
      </w:r>
      <w:r w:rsidRPr="00E37A15">
        <w:t>.</w:t>
      </w:r>
    </w:p>
    <w:p w14:paraId="7AD55A10" w14:textId="77777777" w:rsidR="00E84814" w:rsidRDefault="00E84814" w:rsidP="00E37A15">
      <w:pPr>
        <w:jc w:val="both"/>
      </w:pPr>
    </w:p>
    <w:p w14:paraId="063D3294" w14:textId="632BB788" w:rsidR="00E37A15" w:rsidRDefault="002C0C39" w:rsidP="002C1A9A">
      <w:pPr>
        <w:pStyle w:val="ListParagraph"/>
        <w:numPr>
          <w:ilvl w:val="0"/>
          <w:numId w:val="1"/>
        </w:numPr>
        <w:tabs>
          <w:tab w:val="left" w:pos="0"/>
        </w:tabs>
        <w:ind w:left="0" w:hanging="270"/>
        <w:jc w:val="both"/>
        <w:rPr>
          <w:b/>
          <w:bCs/>
        </w:rPr>
      </w:pPr>
      <w:r w:rsidRPr="002C1A9A">
        <w:rPr>
          <w:b/>
          <w:bCs/>
        </w:rPr>
        <w:t>What are the long formats of ROM, PROM, EPROM</w:t>
      </w:r>
      <w:r w:rsidR="002C1A9A">
        <w:rPr>
          <w:b/>
          <w:bCs/>
        </w:rPr>
        <w:t>,</w:t>
      </w:r>
      <w:r w:rsidRPr="002C1A9A">
        <w:rPr>
          <w:b/>
          <w:bCs/>
        </w:rPr>
        <w:t xml:space="preserve"> and EEPROM? Explain briefly (2 or 3 lines) their pros, cons</w:t>
      </w:r>
      <w:r w:rsidR="002C1A9A">
        <w:rPr>
          <w:b/>
          <w:bCs/>
        </w:rPr>
        <w:t>,</w:t>
      </w:r>
      <w:r w:rsidRPr="002C1A9A">
        <w:rPr>
          <w:b/>
          <w:bCs/>
        </w:rPr>
        <w:t xml:space="preserve"> and differences in a table. Also</w:t>
      </w:r>
      <w:r w:rsidR="002C1A9A">
        <w:rPr>
          <w:b/>
          <w:bCs/>
        </w:rPr>
        <w:t>,</w:t>
      </w:r>
      <w:r w:rsidRPr="002C1A9A">
        <w:rPr>
          <w:b/>
          <w:bCs/>
        </w:rPr>
        <w:t xml:space="preserve"> consider Flash memory in your comparisons.</w:t>
      </w:r>
    </w:p>
    <w:p w14:paraId="537EDE44" w14:textId="77777777" w:rsidR="002C1A9A" w:rsidRPr="002C1A9A" w:rsidRDefault="002C1A9A" w:rsidP="002C1A9A">
      <w:pPr>
        <w:pStyle w:val="ListParagraph"/>
        <w:tabs>
          <w:tab w:val="left" w:pos="0"/>
        </w:tabs>
        <w:ind w:left="0"/>
        <w:jc w:val="both"/>
        <w:rPr>
          <w:b/>
          <w:bCs/>
        </w:rPr>
      </w:pPr>
    </w:p>
    <w:tbl>
      <w:tblPr>
        <w:tblStyle w:val="TableGrid"/>
        <w:tblpPr w:leftFromText="187" w:rightFromText="187" w:vertAnchor="text" w:tblpXSpec="center" w:tblpY="1"/>
        <w:tblOverlap w:val="never"/>
        <w:tblW w:w="9535" w:type="dxa"/>
        <w:tblLayout w:type="fixed"/>
        <w:tblLook w:val="04A0" w:firstRow="1" w:lastRow="0" w:firstColumn="1" w:lastColumn="0" w:noHBand="0" w:noVBand="1"/>
      </w:tblPr>
      <w:tblGrid>
        <w:gridCol w:w="1165"/>
        <w:gridCol w:w="1620"/>
        <w:gridCol w:w="2430"/>
        <w:gridCol w:w="2160"/>
        <w:gridCol w:w="2160"/>
      </w:tblGrid>
      <w:tr w:rsidR="00E84814" w14:paraId="17367A6B" w14:textId="77777777" w:rsidTr="00E84814">
        <w:tc>
          <w:tcPr>
            <w:tcW w:w="1165" w:type="dxa"/>
          </w:tcPr>
          <w:p w14:paraId="354C2968" w14:textId="553A2378" w:rsidR="002C0C39" w:rsidRDefault="002C0C39" w:rsidP="00E84814">
            <w:pPr>
              <w:pStyle w:val="ListParagraph"/>
              <w:ind w:left="0"/>
              <w:jc w:val="center"/>
            </w:pPr>
            <w:r w:rsidRPr="009F5740">
              <w:rPr>
                <w:rFonts w:ascii="Segoe UI" w:eastAsia="Times New Roman" w:hAnsi="Segoe UI" w:cs="Segoe UI"/>
                <w:b/>
                <w:bCs/>
                <w:color w:val="000000" w:themeColor="text1"/>
                <w:sz w:val="21"/>
                <w:szCs w:val="21"/>
              </w:rPr>
              <w:t>Memory Type</w:t>
            </w:r>
          </w:p>
        </w:tc>
        <w:tc>
          <w:tcPr>
            <w:tcW w:w="1620" w:type="dxa"/>
          </w:tcPr>
          <w:p w14:paraId="45DD5D89" w14:textId="68982E3F" w:rsidR="002C0C39" w:rsidRDefault="002C0C39" w:rsidP="00E84814">
            <w:pPr>
              <w:pStyle w:val="ListParagraph"/>
              <w:ind w:left="0"/>
              <w:jc w:val="center"/>
            </w:pPr>
            <w:r w:rsidRPr="009F5740">
              <w:rPr>
                <w:rFonts w:ascii="Segoe UI" w:eastAsia="Times New Roman" w:hAnsi="Segoe UI" w:cs="Segoe UI"/>
                <w:b/>
                <w:bCs/>
                <w:color w:val="000000" w:themeColor="text1"/>
                <w:sz w:val="21"/>
                <w:szCs w:val="21"/>
              </w:rPr>
              <w:t>Long Format</w:t>
            </w:r>
          </w:p>
        </w:tc>
        <w:tc>
          <w:tcPr>
            <w:tcW w:w="2430" w:type="dxa"/>
          </w:tcPr>
          <w:p w14:paraId="585A3A0B" w14:textId="3B6105F6" w:rsidR="002C0C39" w:rsidRDefault="002C0C39" w:rsidP="00E84814">
            <w:pPr>
              <w:pStyle w:val="ListParagraph"/>
              <w:ind w:left="0"/>
              <w:jc w:val="center"/>
            </w:pPr>
            <w:r w:rsidRPr="009F5740">
              <w:rPr>
                <w:rFonts w:ascii="Segoe UI" w:eastAsia="Times New Roman" w:hAnsi="Segoe UI" w:cs="Segoe UI"/>
                <w:b/>
                <w:bCs/>
                <w:color w:val="000000" w:themeColor="text1"/>
                <w:sz w:val="21"/>
                <w:szCs w:val="21"/>
              </w:rPr>
              <w:t>Pros</w:t>
            </w:r>
          </w:p>
        </w:tc>
        <w:tc>
          <w:tcPr>
            <w:tcW w:w="2160" w:type="dxa"/>
          </w:tcPr>
          <w:p w14:paraId="187199B5" w14:textId="7FCFB1CE" w:rsidR="002C0C39" w:rsidRDefault="002C0C39" w:rsidP="00E84814">
            <w:pPr>
              <w:pStyle w:val="ListParagraph"/>
              <w:ind w:left="0"/>
              <w:jc w:val="center"/>
            </w:pPr>
            <w:r w:rsidRPr="009F5740">
              <w:rPr>
                <w:rFonts w:ascii="Segoe UI" w:eastAsia="Times New Roman" w:hAnsi="Segoe UI" w:cs="Segoe UI"/>
                <w:b/>
                <w:bCs/>
                <w:color w:val="000000" w:themeColor="text1"/>
                <w:sz w:val="21"/>
                <w:szCs w:val="21"/>
              </w:rPr>
              <w:t>Cons</w:t>
            </w:r>
          </w:p>
        </w:tc>
        <w:tc>
          <w:tcPr>
            <w:tcW w:w="2160" w:type="dxa"/>
          </w:tcPr>
          <w:p w14:paraId="592262D5" w14:textId="53A1910F" w:rsidR="002C0C39" w:rsidRDefault="002C0C39" w:rsidP="00E84814">
            <w:pPr>
              <w:pStyle w:val="ListParagraph"/>
              <w:ind w:left="0"/>
              <w:jc w:val="center"/>
            </w:pPr>
            <w:r w:rsidRPr="009F5740">
              <w:rPr>
                <w:rFonts w:ascii="Segoe UI" w:eastAsia="Times New Roman" w:hAnsi="Segoe UI" w:cs="Segoe UI"/>
                <w:b/>
                <w:bCs/>
                <w:color w:val="000000" w:themeColor="text1"/>
                <w:sz w:val="21"/>
                <w:szCs w:val="21"/>
              </w:rPr>
              <w:t>Differences</w:t>
            </w:r>
          </w:p>
        </w:tc>
      </w:tr>
      <w:tr w:rsidR="00E84814" w14:paraId="3C044CC8" w14:textId="77777777" w:rsidTr="00E84814">
        <w:tc>
          <w:tcPr>
            <w:tcW w:w="1165" w:type="dxa"/>
          </w:tcPr>
          <w:p w14:paraId="20032A13" w14:textId="29B75BD0" w:rsidR="002C0C39" w:rsidRDefault="002C0C39" w:rsidP="00E84814">
            <w:pPr>
              <w:pStyle w:val="ListParagraph"/>
              <w:ind w:left="0"/>
              <w:jc w:val="center"/>
            </w:pPr>
            <w:r w:rsidRPr="009F5740">
              <w:rPr>
                <w:rFonts w:ascii="Segoe UI" w:eastAsia="Times New Roman" w:hAnsi="Segoe UI" w:cs="Segoe UI"/>
                <w:color w:val="000000" w:themeColor="text1"/>
                <w:sz w:val="21"/>
                <w:szCs w:val="21"/>
              </w:rPr>
              <w:t>ROM</w:t>
            </w:r>
          </w:p>
        </w:tc>
        <w:tc>
          <w:tcPr>
            <w:tcW w:w="1620" w:type="dxa"/>
          </w:tcPr>
          <w:p w14:paraId="3471CE28" w14:textId="7A49F9F3" w:rsidR="002C0C39" w:rsidRDefault="002C0C39" w:rsidP="00E84814">
            <w:pPr>
              <w:pStyle w:val="ListParagraph"/>
              <w:ind w:left="0"/>
            </w:pPr>
            <w:r w:rsidRPr="009F5740">
              <w:rPr>
                <w:rFonts w:ascii="Segoe UI" w:eastAsia="Times New Roman" w:hAnsi="Segoe UI" w:cs="Segoe UI"/>
                <w:color w:val="000000" w:themeColor="text1"/>
                <w:sz w:val="21"/>
                <w:szCs w:val="21"/>
              </w:rPr>
              <w:t>Read-Only Memory</w:t>
            </w:r>
          </w:p>
        </w:tc>
        <w:tc>
          <w:tcPr>
            <w:tcW w:w="2430" w:type="dxa"/>
          </w:tcPr>
          <w:p w14:paraId="17344F01"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Non-volatile, retains data even after power is removed</w:t>
            </w:r>
            <w:r w:rsidR="00E84814">
              <w:rPr>
                <w:rFonts w:ascii="Segoe UI" w:eastAsia="Times New Roman" w:hAnsi="Segoe UI" w:cs="Segoe UI"/>
                <w:color w:val="000000" w:themeColor="text1"/>
                <w:sz w:val="21"/>
                <w:szCs w:val="21"/>
              </w:rPr>
              <w:t>.</w:t>
            </w:r>
            <w:r w:rsidRPr="009F5740">
              <w:rPr>
                <w:rFonts w:ascii="Segoe UI" w:eastAsia="Times New Roman" w:hAnsi="Segoe UI" w:cs="Segoe UI"/>
                <w:color w:val="000000" w:themeColor="text1"/>
                <w:sz w:val="21"/>
                <w:szCs w:val="21"/>
              </w:rPr>
              <w:t xml:space="preserve"> </w:t>
            </w:r>
          </w:p>
          <w:p w14:paraId="0CFE914D" w14:textId="203E75A7" w:rsidR="002C0C39" w:rsidRDefault="00E84814" w:rsidP="00E84814">
            <w:pPr>
              <w:pStyle w:val="ListParagraph"/>
              <w:ind w:left="0"/>
            </w:pPr>
            <w:r>
              <w:rPr>
                <w:rFonts w:ascii="Segoe UI" w:eastAsia="Times New Roman" w:hAnsi="Segoe UI" w:cs="Segoe UI"/>
                <w:color w:val="000000" w:themeColor="text1"/>
                <w:sz w:val="21"/>
                <w:szCs w:val="21"/>
              </w:rPr>
              <w:t>-</w:t>
            </w:r>
            <w:r w:rsidR="002C0C39" w:rsidRPr="009F5740">
              <w:rPr>
                <w:rFonts w:ascii="Segoe UI" w:eastAsia="Times New Roman" w:hAnsi="Segoe UI" w:cs="Segoe UI"/>
                <w:color w:val="000000" w:themeColor="text1"/>
                <w:sz w:val="21"/>
                <w:szCs w:val="21"/>
              </w:rPr>
              <w:t>Inexpensive</w:t>
            </w:r>
          </w:p>
        </w:tc>
        <w:tc>
          <w:tcPr>
            <w:tcW w:w="2160" w:type="dxa"/>
          </w:tcPr>
          <w:p w14:paraId="61636BB0"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Cannot be reprogrammed</w:t>
            </w:r>
          </w:p>
          <w:p w14:paraId="1D18F65D" w14:textId="7DE5510D" w:rsidR="002C0C39" w:rsidRDefault="00E84814" w:rsidP="00E84814">
            <w:pPr>
              <w:pStyle w:val="ListParagraph"/>
              <w:ind w:left="0"/>
            </w:pPr>
            <w:r>
              <w:rPr>
                <w:rFonts w:ascii="Segoe UI" w:eastAsia="Times New Roman" w:hAnsi="Segoe UI" w:cs="Segoe UI"/>
                <w:color w:val="000000" w:themeColor="text1"/>
                <w:sz w:val="21"/>
                <w:szCs w:val="21"/>
              </w:rPr>
              <w:t>-</w:t>
            </w:r>
            <w:r w:rsidR="002C0C39" w:rsidRPr="009F5740">
              <w:rPr>
                <w:rFonts w:ascii="Segoe UI" w:eastAsia="Times New Roman" w:hAnsi="Segoe UI" w:cs="Segoe UI"/>
                <w:color w:val="000000" w:themeColor="text1"/>
                <w:sz w:val="21"/>
                <w:szCs w:val="21"/>
              </w:rPr>
              <w:t xml:space="preserve"> Data is permanent and cannot be modified</w:t>
            </w:r>
          </w:p>
        </w:tc>
        <w:tc>
          <w:tcPr>
            <w:tcW w:w="2160" w:type="dxa"/>
          </w:tcPr>
          <w:p w14:paraId="5AD20F31"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Fixed data content</w:t>
            </w:r>
          </w:p>
          <w:p w14:paraId="61B01AE2" w14:textId="12337311" w:rsidR="002C0C39" w:rsidRDefault="00E84814" w:rsidP="00E84814">
            <w:pPr>
              <w:pStyle w:val="ListParagraph"/>
              <w:ind w:left="0"/>
            </w:pPr>
            <w:r>
              <w:rPr>
                <w:rFonts w:ascii="Segoe UI" w:eastAsia="Times New Roman" w:hAnsi="Segoe UI" w:cs="Segoe UI"/>
                <w:color w:val="000000" w:themeColor="text1"/>
                <w:sz w:val="21"/>
                <w:szCs w:val="21"/>
              </w:rPr>
              <w:t>-</w:t>
            </w:r>
            <w:r w:rsidR="002C0C39" w:rsidRPr="009F5740">
              <w:rPr>
                <w:rFonts w:ascii="Segoe UI" w:eastAsia="Times New Roman" w:hAnsi="Segoe UI" w:cs="Segoe UI"/>
                <w:color w:val="000000" w:themeColor="text1"/>
                <w:sz w:val="21"/>
                <w:szCs w:val="21"/>
              </w:rPr>
              <w:t xml:space="preserve"> Low cost</w:t>
            </w:r>
          </w:p>
        </w:tc>
      </w:tr>
      <w:tr w:rsidR="00E84814" w14:paraId="5134F89A" w14:textId="77777777" w:rsidTr="00E84814">
        <w:tc>
          <w:tcPr>
            <w:tcW w:w="1165" w:type="dxa"/>
          </w:tcPr>
          <w:p w14:paraId="0C027817" w14:textId="1CABE33E" w:rsidR="002C0C39" w:rsidRDefault="002C0C39" w:rsidP="00E84814">
            <w:pPr>
              <w:pStyle w:val="ListParagraph"/>
              <w:ind w:left="0"/>
              <w:jc w:val="center"/>
            </w:pPr>
            <w:r w:rsidRPr="009F5740">
              <w:rPr>
                <w:rFonts w:ascii="Segoe UI" w:eastAsia="Times New Roman" w:hAnsi="Segoe UI" w:cs="Segoe UI"/>
                <w:color w:val="000000" w:themeColor="text1"/>
                <w:sz w:val="21"/>
                <w:szCs w:val="21"/>
              </w:rPr>
              <w:t>PROM</w:t>
            </w:r>
          </w:p>
        </w:tc>
        <w:tc>
          <w:tcPr>
            <w:tcW w:w="1620" w:type="dxa"/>
          </w:tcPr>
          <w:p w14:paraId="55C5BF41" w14:textId="09398051" w:rsidR="002C0C39" w:rsidRDefault="002C0C39" w:rsidP="00E84814">
            <w:pPr>
              <w:pStyle w:val="ListParagraph"/>
              <w:ind w:left="0"/>
            </w:pPr>
            <w:r w:rsidRPr="009F5740">
              <w:rPr>
                <w:rFonts w:ascii="Segoe UI" w:eastAsia="Times New Roman" w:hAnsi="Segoe UI" w:cs="Segoe UI"/>
                <w:color w:val="000000" w:themeColor="text1"/>
                <w:sz w:val="21"/>
                <w:szCs w:val="21"/>
              </w:rPr>
              <w:t>Programmable Read-Only Memory</w:t>
            </w:r>
          </w:p>
        </w:tc>
        <w:tc>
          <w:tcPr>
            <w:tcW w:w="2430" w:type="dxa"/>
          </w:tcPr>
          <w:p w14:paraId="43193DCB"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 be programmed once by the user</w:t>
            </w:r>
          </w:p>
          <w:p w14:paraId="1E470399" w14:textId="1E7D2C4D" w:rsidR="002C0C39" w:rsidRDefault="002C0C39" w:rsidP="00E84814">
            <w:pPr>
              <w:pStyle w:val="ListParagraph"/>
              <w:ind w:left="0"/>
            </w:pPr>
            <w:r w:rsidRPr="009F5740">
              <w:rPr>
                <w:rFonts w:ascii="Segoe UI" w:eastAsia="Times New Roman" w:hAnsi="Segoe UI" w:cs="Segoe UI"/>
                <w:color w:val="000000" w:themeColor="text1"/>
                <w:sz w:val="21"/>
                <w:szCs w:val="21"/>
              </w:rPr>
              <w:t>- Non-volatile</w:t>
            </w:r>
          </w:p>
        </w:tc>
        <w:tc>
          <w:tcPr>
            <w:tcW w:w="2160" w:type="dxa"/>
          </w:tcPr>
          <w:p w14:paraId="17699D70"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Cannot be reprogrammed</w:t>
            </w:r>
          </w:p>
          <w:p w14:paraId="2561B609" w14:textId="283BC10B" w:rsidR="002C0C39" w:rsidRDefault="002C0C39" w:rsidP="00E84814">
            <w:pPr>
              <w:pStyle w:val="ListParagraph"/>
              <w:ind w:left="0"/>
            </w:pPr>
            <w:r w:rsidRPr="009F5740">
              <w:rPr>
                <w:rFonts w:ascii="Segoe UI" w:eastAsia="Times New Roman" w:hAnsi="Segoe UI" w:cs="Segoe UI"/>
                <w:color w:val="000000" w:themeColor="text1"/>
                <w:sz w:val="21"/>
                <w:szCs w:val="21"/>
              </w:rPr>
              <w:lastRenderedPageBreak/>
              <w:t>- More expensive than ROM</w:t>
            </w:r>
          </w:p>
        </w:tc>
        <w:tc>
          <w:tcPr>
            <w:tcW w:w="2160" w:type="dxa"/>
          </w:tcPr>
          <w:p w14:paraId="20653A62"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lastRenderedPageBreak/>
              <w:t>- Can be programmed once</w:t>
            </w:r>
          </w:p>
          <w:p w14:paraId="30914C9D" w14:textId="4BF5665F" w:rsidR="002C0C39" w:rsidRDefault="002C0C39" w:rsidP="00E84814">
            <w:pPr>
              <w:pStyle w:val="ListParagraph"/>
              <w:ind w:left="0"/>
            </w:pPr>
            <w:r w:rsidRPr="009F5740">
              <w:rPr>
                <w:rFonts w:ascii="Segoe UI" w:eastAsia="Times New Roman" w:hAnsi="Segoe UI" w:cs="Segoe UI"/>
                <w:color w:val="000000" w:themeColor="text1"/>
                <w:sz w:val="21"/>
                <w:szCs w:val="21"/>
              </w:rPr>
              <w:lastRenderedPageBreak/>
              <w:t>- More expensive than ROM</w:t>
            </w:r>
          </w:p>
        </w:tc>
      </w:tr>
      <w:tr w:rsidR="00E84814" w14:paraId="20370852" w14:textId="77777777" w:rsidTr="00E84814">
        <w:tc>
          <w:tcPr>
            <w:tcW w:w="1165" w:type="dxa"/>
          </w:tcPr>
          <w:p w14:paraId="7832166A" w14:textId="56A8E001" w:rsidR="002C0C39" w:rsidRDefault="002C0C39" w:rsidP="00E84814">
            <w:pPr>
              <w:pStyle w:val="ListParagraph"/>
              <w:ind w:left="0"/>
              <w:jc w:val="center"/>
            </w:pPr>
            <w:r w:rsidRPr="009F5740">
              <w:rPr>
                <w:rFonts w:ascii="Segoe UI" w:eastAsia="Times New Roman" w:hAnsi="Segoe UI" w:cs="Segoe UI"/>
                <w:color w:val="000000" w:themeColor="text1"/>
                <w:sz w:val="21"/>
                <w:szCs w:val="21"/>
              </w:rPr>
              <w:lastRenderedPageBreak/>
              <w:t>EPROM</w:t>
            </w:r>
          </w:p>
        </w:tc>
        <w:tc>
          <w:tcPr>
            <w:tcW w:w="1620" w:type="dxa"/>
          </w:tcPr>
          <w:p w14:paraId="3492E4FB" w14:textId="27A67C9A" w:rsidR="002C0C39" w:rsidRDefault="002C0C39" w:rsidP="00E84814">
            <w:pPr>
              <w:pStyle w:val="ListParagraph"/>
              <w:ind w:left="0"/>
            </w:pPr>
            <w:r w:rsidRPr="009F5740">
              <w:rPr>
                <w:rFonts w:ascii="Segoe UI" w:eastAsia="Times New Roman" w:hAnsi="Segoe UI" w:cs="Segoe UI"/>
                <w:color w:val="000000" w:themeColor="text1"/>
                <w:sz w:val="21"/>
                <w:szCs w:val="21"/>
              </w:rPr>
              <w:t>Erasable Programmable Read-Only Memory</w:t>
            </w:r>
          </w:p>
        </w:tc>
        <w:tc>
          <w:tcPr>
            <w:tcW w:w="2430" w:type="dxa"/>
          </w:tcPr>
          <w:p w14:paraId="54631619"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 be reprogrammed multiple times</w:t>
            </w:r>
          </w:p>
          <w:p w14:paraId="0267506C" w14:textId="56534AA2" w:rsidR="002C0C39" w:rsidRDefault="002C0C39" w:rsidP="00E84814">
            <w:pPr>
              <w:pStyle w:val="ListParagraph"/>
              <w:ind w:left="0"/>
            </w:pPr>
            <w:r w:rsidRPr="009F5740">
              <w:rPr>
                <w:rFonts w:ascii="Segoe UI" w:eastAsia="Times New Roman" w:hAnsi="Segoe UI" w:cs="Segoe UI"/>
                <w:color w:val="000000" w:themeColor="text1"/>
                <w:sz w:val="21"/>
                <w:szCs w:val="21"/>
              </w:rPr>
              <w:t>- Non-volatile</w:t>
            </w:r>
          </w:p>
        </w:tc>
        <w:tc>
          <w:tcPr>
            <w:tcW w:w="2160" w:type="dxa"/>
          </w:tcPr>
          <w:p w14:paraId="53A18389"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Requires UV light to erase data</w:t>
            </w:r>
          </w:p>
          <w:p w14:paraId="5084ED8A" w14:textId="37C31FA3" w:rsidR="002C0C39" w:rsidRDefault="002C0C39" w:rsidP="00E84814">
            <w:pPr>
              <w:pStyle w:val="ListParagraph"/>
              <w:ind w:left="0"/>
            </w:pPr>
            <w:r w:rsidRPr="009F5740">
              <w:rPr>
                <w:rFonts w:ascii="Segoe UI" w:eastAsia="Times New Roman" w:hAnsi="Segoe UI" w:cs="Segoe UI"/>
                <w:color w:val="000000" w:themeColor="text1"/>
                <w:sz w:val="21"/>
                <w:szCs w:val="21"/>
              </w:rPr>
              <w:t>- More expensive than PROM</w:t>
            </w:r>
          </w:p>
        </w:tc>
        <w:tc>
          <w:tcPr>
            <w:tcW w:w="2160" w:type="dxa"/>
          </w:tcPr>
          <w:p w14:paraId="2A9BF653"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 be reprogrammed multiple times</w:t>
            </w:r>
          </w:p>
          <w:p w14:paraId="1699AAB8" w14:textId="109B230A" w:rsidR="002C0C39" w:rsidRDefault="002C0C39" w:rsidP="00E84814">
            <w:pPr>
              <w:pStyle w:val="ListParagraph"/>
              <w:ind w:left="0"/>
            </w:pPr>
            <w:r w:rsidRPr="009F5740">
              <w:rPr>
                <w:rFonts w:ascii="Segoe UI" w:eastAsia="Times New Roman" w:hAnsi="Segoe UI" w:cs="Segoe UI"/>
                <w:color w:val="000000" w:themeColor="text1"/>
                <w:sz w:val="21"/>
                <w:szCs w:val="21"/>
              </w:rPr>
              <w:t>- Requires UV light to erase data</w:t>
            </w:r>
          </w:p>
        </w:tc>
      </w:tr>
      <w:tr w:rsidR="00E84814" w14:paraId="35DBC888" w14:textId="77777777" w:rsidTr="00E84814">
        <w:tc>
          <w:tcPr>
            <w:tcW w:w="1165" w:type="dxa"/>
          </w:tcPr>
          <w:p w14:paraId="7A470375" w14:textId="407C9E00" w:rsidR="002C0C39" w:rsidRDefault="002C0C39" w:rsidP="00E84814">
            <w:pPr>
              <w:pStyle w:val="ListParagraph"/>
              <w:ind w:left="0"/>
            </w:pPr>
            <w:r w:rsidRPr="009F5740">
              <w:rPr>
                <w:rFonts w:ascii="Segoe UI" w:eastAsia="Times New Roman" w:hAnsi="Segoe UI" w:cs="Segoe UI"/>
                <w:color w:val="000000" w:themeColor="text1"/>
                <w:sz w:val="21"/>
                <w:szCs w:val="21"/>
              </w:rPr>
              <w:t>EEPROM</w:t>
            </w:r>
          </w:p>
        </w:tc>
        <w:tc>
          <w:tcPr>
            <w:tcW w:w="1620" w:type="dxa"/>
          </w:tcPr>
          <w:p w14:paraId="115C9F43" w14:textId="07C642B1" w:rsidR="002C0C39" w:rsidRDefault="002C0C39" w:rsidP="00E84814">
            <w:pPr>
              <w:pStyle w:val="ListParagraph"/>
              <w:ind w:left="0"/>
            </w:pPr>
            <w:r w:rsidRPr="009F5740">
              <w:rPr>
                <w:rFonts w:ascii="Segoe UI" w:eastAsia="Times New Roman" w:hAnsi="Segoe UI" w:cs="Segoe UI"/>
                <w:color w:val="000000" w:themeColor="text1"/>
                <w:sz w:val="21"/>
                <w:szCs w:val="21"/>
              </w:rPr>
              <w:t>Electrically Erasable Programmable Read-Only Memory</w:t>
            </w:r>
          </w:p>
        </w:tc>
        <w:tc>
          <w:tcPr>
            <w:tcW w:w="2430" w:type="dxa"/>
          </w:tcPr>
          <w:p w14:paraId="5205FE28"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 be reprogrammed multiple times</w:t>
            </w:r>
          </w:p>
          <w:p w14:paraId="14D21CB6"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Non-volatile</w:t>
            </w:r>
          </w:p>
          <w:p w14:paraId="29567547" w14:textId="0C4D841E" w:rsidR="002C0C39" w:rsidRDefault="002C0C39" w:rsidP="00E84814">
            <w:pPr>
              <w:pStyle w:val="ListParagraph"/>
              <w:ind w:left="0"/>
            </w:pPr>
            <w:r w:rsidRPr="009F5740">
              <w:rPr>
                <w:rFonts w:ascii="Segoe UI" w:eastAsia="Times New Roman" w:hAnsi="Segoe UI" w:cs="Segoe UI"/>
                <w:color w:val="000000" w:themeColor="text1"/>
                <w:sz w:val="21"/>
                <w:szCs w:val="21"/>
              </w:rPr>
              <w:t>- Can be erased electrically</w:t>
            </w:r>
          </w:p>
        </w:tc>
        <w:tc>
          <w:tcPr>
            <w:tcW w:w="2160" w:type="dxa"/>
          </w:tcPr>
          <w:p w14:paraId="5DF1F3B2"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More expensive than EPROM</w:t>
            </w:r>
          </w:p>
          <w:p w14:paraId="74DDF783" w14:textId="71D044F2" w:rsidR="002C0C39" w:rsidRDefault="002C0C39" w:rsidP="00E84814">
            <w:pPr>
              <w:pStyle w:val="ListParagraph"/>
              <w:ind w:left="0"/>
            </w:pPr>
            <w:r w:rsidRPr="009F5740">
              <w:rPr>
                <w:rFonts w:ascii="Segoe UI" w:eastAsia="Times New Roman" w:hAnsi="Segoe UI" w:cs="Segoe UI"/>
                <w:color w:val="000000" w:themeColor="text1"/>
                <w:sz w:val="21"/>
                <w:szCs w:val="21"/>
              </w:rPr>
              <w:t>- Slower erase and write times</w:t>
            </w:r>
          </w:p>
        </w:tc>
        <w:tc>
          <w:tcPr>
            <w:tcW w:w="2160" w:type="dxa"/>
          </w:tcPr>
          <w:p w14:paraId="63DA5A0F"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 be reprogrammed multiple times</w:t>
            </w:r>
          </w:p>
          <w:p w14:paraId="026D4AD0" w14:textId="1B67454D" w:rsidR="002C0C39" w:rsidRDefault="002C0C39" w:rsidP="00E84814">
            <w:pPr>
              <w:pStyle w:val="ListParagraph"/>
              <w:ind w:left="0"/>
            </w:pPr>
            <w:r w:rsidRPr="009F5740">
              <w:rPr>
                <w:rFonts w:ascii="Segoe UI" w:eastAsia="Times New Roman" w:hAnsi="Segoe UI" w:cs="Segoe UI"/>
                <w:color w:val="000000" w:themeColor="text1"/>
                <w:sz w:val="21"/>
                <w:szCs w:val="21"/>
              </w:rPr>
              <w:t>- Can be erased electrically</w:t>
            </w:r>
          </w:p>
        </w:tc>
      </w:tr>
      <w:tr w:rsidR="00E84814" w14:paraId="445617C4" w14:textId="77777777" w:rsidTr="00E84814">
        <w:tc>
          <w:tcPr>
            <w:tcW w:w="1165" w:type="dxa"/>
          </w:tcPr>
          <w:p w14:paraId="4BA8E160" w14:textId="471DE640" w:rsidR="002C0C39" w:rsidRDefault="002C0C39" w:rsidP="00E84814">
            <w:pPr>
              <w:pStyle w:val="ListParagraph"/>
              <w:ind w:left="0"/>
            </w:pPr>
            <w:r w:rsidRPr="009F5740">
              <w:rPr>
                <w:rFonts w:ascii="Segoe UI" w:eastAsia="Times New Roman" w:hAnsi="Segoe UI" w:cs="Segoe UI"/>
                <w:color w:val="000000" w:themeColor="text1"/>
                <w:sz w:val="21"/>
                <w:szCs w:val="21"/>
              </w:rPr>
              <w:t>Flash Memory</w:t>
            </w:r>
          </w:p>
        </w:tc>
        <w:tc>
          <w:tcPr>
            <w:tcW w:w="1620" w:type="dxa"/>
          </w:tcPr>
          <w:p w14:paraId="28DAF3CC" w14:textId="6116ECFE" w:rsidR="002C0C39" w:rsidRDefault="002C0C39" w:rsidP="00E84814">
            <w:pPr>
              <w:pStyle w:val="ListParagraph"/>
              <w:ind w:left="0"/>
            </w:pPr>
            <w:r w:rsidRPr="009F5740">
              <w:rPr>
                <w:rFonts w:ascii="Segoe UI" w:eastAsia="Times New Roman" w:hAnsi="Segoe UI" w:cs="Segoe UI"/>
                <w:color w:val="000000" w:themeColor="text1"/>
                <w:sz w:val="21"/>
                <w:szCs w:val="21"/>
              </w:rPr>
              <w:t>NAND Flash Memory</w:t>
            </w:r>
          </w:p>
        </w:tc>
        <w:tc>
          <w:tcPr>
            <w:tcW w:w="2430" w:type="dxa"/>
          </w:tcPr>
          <w:p w14:paraId="2577E34F"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Non-volatile</w:t>
            </w:r>
          </w:p>
          <w:p w14:paraId="15ADD6AD"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Faster erase and write times than EEPROM</w:t>
            </w:r>
          </w:p>
          <w:p w14:paraId="72C79D5E" w14:textId="66C10370" w:rsidR="002C0C39" w:rsidRDefault="002C0C39" w:rsidP="00E84814">
            <w:pPr>
              <w:pStyle w:val="ListParagraph"/>
              <w:ind w:left="0"/>
            </w:pPr>
            <w:r w:rsidRPr="009F5740">
              <w:rPr>
                <w:rFonts w:ascii="Segoe UI" w:eastAsia="Times New Roman" w:hAnsi="Segoe UI" w:cs="Segoe UI"/>
                <w:color w:val="000000" w:themeColor="text1"/>
                <w:sz w:val="21"/>
                <w:szCs w:val="21"/>
              </w:rPr>
              <w:t>- Higher storage capacity</w:t>
            </w:r>
          </w:p>
        </w:tc>
        <w:tc>
          <w:tcPr>
            <w:tcW w:w="2160" w:type="dxa"/>
          </w:tcPr>
          <w:p w14:paraId="6E32D283"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Can wear out with multiple write/erase cycles</w:t>
            </w:r>
          </w:p>
          <w:p w14:paraId="6EED0B31" w14:textId="67958597" w:rsidR="002C0C39" w:rsidRDefault="002C0C39" w:rsidP="00E84814">
            <w:pPr>
              <w:pStyle w:val="ListParagraph"/>
              <w:ind w:left="0"/>
            </w:pPr>
            <w:r w:rsidRPr="009F5740">
              <w:rPr>
                <w:rFonts w:ascii="Segoe UI" w:eastAsia="Times New Roman" w:hAnsi="Segoe UI" w:cs="Segoe UI"/>
                <w:color w:val="000000" w:themeColor="text1"/>
                <w:sz w:val="21"/>
                <w:szCs w:val="21"/>
              </w:rPr>
              <w:t>- More expensive than EEPROM</w:t>
            </w:r>
          </w:p>
        </w:tc>
        <w:tc>
          <w:tcPr>
            <w:tcW w:w="2160" w:type="dxa"/>
          </w:tcPr>
          <w:p w14:paraId="2A372A5A"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Faster erase and write times</w:t>
            </w:r>
          </w:p>
          <w:p w14:paraId="13A3540C" w14:textId="77777777" w:rsidR="00E84814" w:rsidRDefault="002C0C39" w:rsidP="00E84814">
            <w:pPr>
              <w:pStyle w:val="ListParagraph"/>
              <w:ind w:left="0"/>
              <w:rPr>
                <w:rFonts w:ascii="Segoe UI" w:eastAsia="Times New Roman" w:hAnsi="Segoe UI" w:cs="Segoe UI"/>
                <w:color w:val="000000" w:themeColor="text1"/>
                <w:sz w:val="21"/>
                <w:szCs w:val="21"/>
              </w:rPr>
            </w:pPr>
            <w:r w:rsidRPr="009F5740">
              <w:rPr>
                <w:rFonts w:ascii="Segoe UI" w:eastAsia="Times New Roman" w:hAnsi="Segoe UI" w:cs="Segoe UI"/>
                <w:color w:val="000000" w:themeColor="text1"/>
                <w:sz w:val="21"/>
                <w:szCs w:val="21"/>
              </w:rPr>
              <w:t>- Higher storage capacity</w:t>
            </w:r>
          </w:p>
          <w:p w14:paraId="16D3544F" w14:textId="537A3DD7" w:rsidR="002C0C39" w:rsidRDefault="002C0C39" w:rsidP="00E84814">
            <w:pPr>
              <w:pStyle w:val="ListParagraph"/>
              <w:ind w:left="0"/>
            </w:pPr>
            <w:r w:rsidRPr="009F5740">
              <w:rPr>
                <w:rFonts w:ascii="Segoe UI" w:eastAsia="Times New Roman" w:hAnsi="Segoe UI" w:cs="Segoe UI"/>
                <w:color w:val="000000" w:themeColor="text1"/>
                <w:sz w:val="21"/>
                <w:szCs w:val="21"/>
              </w:rPr>
              <w:t>- Can wear out with multiple write/erase cycles</w:t>
            </w:r>
          </w:p>
        </w:tc>
      </w:tr>
    </w:tbl>
    <w:p w14:paraId="173B9681" w14:textId="64099F23" w:rsidR="002C0C39" w:rsidRDefault="002C0C39" w:rsidP="002C0C39">
      <w:pPr>
        <w:pStyle w:val="ListParagraph"/>
        <w:jc w:val="both"/>
      </w:pPr>
    </w:p>
    <w:p w14:paraId="602AFE78" w14:textId="77777777" w:rsidR="002C0C39" w:rsidRDefault="002C0C39" w:rsidP="002C0C39">
      <w:pPr>
        <w:pStyle w:val="ListParagraph"/>
        <w:jc w:val="both"/>
      </w:pPr>
    </w:p>
    <w:p w14:paraId="319C745C" w14:textId="2561D237" w:rsidR="002C0C39" w:rsidRDefault="002C0C39" w:rsidP="002C1A9A">
      <w:pPr>
        <w:pStyle w:val="ListParagraph"/>
        <w:numPr>
          <w:ilvl w:val="0"/>
          <w:numId w:val="1"/>
        </w:numPr>
        <w:ind w:left="-90"/>
        <w:jc w:val="both"/>
        <w:rPr>
          <w:b/>
          <w:bCs/>
        </w:rPr>
      </w:pPr>
      <w:r w:rsidRPr="002C1A9A">
        <w:rPr>
          <w:b/>
          <w:bCs/>
        </w:rPr>
        <w:t xml:space="preserve">Why is stored data in the Program Memory larger than Data </w:t>
      </w:r>
      <w:r w:rsidR="002C1A9A" w:rsidRPr="002C1A9A">
        <w:rPr>
          <w:b/>
          <w:bCs/>
        </w:rPr>
        <w:t>Memory</w:t>
      </w:r>
      <w:r w:rsidR="002C1A9A">
        <w:rPr>
          <w:b/>
          <w:bCs/>
        </w:rPr>
        <w:t xml:space="preserve"> (</w:t>
      </w:r>
      <w:r w:rsidR="002C1A9A" w:rsidRPr="002C1A9A">
        <w:rPr>
          <w:b/>
          <w:bCs/>
        </w:rPr>
        <w:t>in this project</w:t>
      </w:r>
      <w:r w:rsidR="002C1A9A">
        <w:rPr>
          <w:b/>
          <w:bCs/>
        </w:rPr>
        <w:t>)</w:t>
      </w:r>
      <w:r w:rsidRPr="002C1A9A">
        <w:rPr>
          <w:b/>
          <w:bCs/>
        </w:rPr>
        <w:t>?</w:t>
      </w:r>
    </w:p>
    <w:p w14:paraId="4B99003A" w14:textId="47AA97A6" w:rsidR="002C1A9A" w:rsidRDefault="002C1A9A" w:rsidP="002C1A9A">
      <w:pPr>
        <w:pStyle w:val="ListParagraph"/>
        <w:ind w:left="-90"/>
        <w:jc w:val="both"/>
        <w:rPr>
          <w:b/>
          <w:bCs/>
        </w:rPr>
      </w:pPr>
    </w:p>
    <w:p w14:paraId="5552B4AF" w14:textId="77777777" w:rsidR="002C1A9A" w:rsidRPr="002C1A9A" w:rsidRDefault="002C1A9A" w:rsidP="002C1A9A">
      <w:pPr>
        <w:pStyle w:val="ListParagraph"/>
        <w:ind w:left="-90"/>
        <w:jc w:val="both"/>
        <w:rPr>
          <w:sz w:val="24"/>
          <w:szCs w:val="24"/>
        </w:rPr>
      </w:pPr>
      <w:r w:rsidRPr="002C1A9A">
        <w:rPr>
          <w:sz w:val="24"/>
          <w:szCs w:val="24"/>
        </w:rPr>
        <w:t>Because program memory is used to store the permanent code or instructions of a microcontroller and data memory is used to temporarily store variable data and intermediate results during program execution, program memory (also known as flash memory) typically has more storage space than data memory (such as RAM).</w:t>
      </w:r>
    </w:p>
    <w:p w14:paraId="60EA71B8" w14:textId="77777777" w:rsidR="002C1A9A" w:rsidRPr="002C1A9A" w:rsidRDefault="002C1A9A" w:rsidP="002C1A9A">
      <w:pPr>
        <w:pStyle w:val="ListParagraph"/>
        <w:ind w:left="-90"/>
        <w:jc w:val="both"/>
        <w:rPr>
          <w:sz w:val="24"/>
          <w:szCs w:val="24"/>
        </w:rPr>
      </w:pPr>
    </w:p>
    <w:p w14:paraId="76888854" w14:textId="17C04EC6" w:rsidR="002C1A9A" w:rsidRPr="002C1A9A" w:rsidRDefault="002C1A9A" w:rsidP="002C1A9A">
      <w:pPr>
        <w:pStyle w:val="ListParagraph"/>
        <w:ind w:left="-90"/>
        <w:jc w:val="both"/>
        <w:rPr>
          <w:sz w:val="24"/>
          <w:szCs w:val="24"/>
        </w:rPr>
      </w:pPr>
      <w:r w:rsidRPr="002C1A9A">
        <w:rPr>
          <w:sz w:val="24"/>
          <w:szCs w:val="24"/>
        </w:rPr>
        <w:t xml:space="preserve">Because it is intended to hold the code and instructions needed to run the microcontroller, which can be rather large, program memory has a larger capacity than data memory. The CPU can swiftly access and alter the variable data stored in data memory, on the other hand, because it is made to be quick and accessible. However, because data memory is volatile by nature, </w:t>
      </w:r>
      <w:r>
        <w:rPr>
          <w:sz w:val="24"/>
          <w:szCs w:val="24"/>
        </w:rPr>
        <w:t>it’s</w:t>
      </w:r>
      <w:r w:rsidRPr="002C1A9A">
        <w:rPr>
          <w:sz w:val="24"/>
          <w:szCs w:val="24"/>
        </w:rPr>
        <w:t xml:space="preserve"> </w:t>
      </w:r>
      <w:r>
        <w:rPr>
          <w:sz w:val="24"/>
          <w:szCs w:val="24"/>
        </w:rPr>
        <w:t>stored</w:t>
      </w:r>
      <w:r w:rsidRPr="002C1A9A">
        <w:rPr>
          <w:sz w:val="24"/>
          <w:szCs w:val="24"/>
        </w:rPr>
        <w:t>.</w:t>
      </w:r>
    </w:p>
    <w:sectPr w:rsidR="002C1A9A" w:rsidRPr="002C1A9A" w:rsidSect="00E37A15">
      <w:head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46A3" w14:textId="77777777" w:rsidR="003151B6" w:rsidRDefault="003151B6" w:rsidP="00FB0DC7">
      <w:pPr>
        <w:spacing w:after="0" w:line="240" w:lineRule="auto"/>
      </w:pPr>
      <w:r>
        <w:separator/>
      </w:r>
    </w:p>
  </w:endnote>
  <w:endnote w:type="continuationSeparator" w:id="0">
    <w:p w14:paraId="62AB0A05" w14:textId="77777777" w:rsidR="003151B6" w:rsidRDefault="003151B6" w:rsidP="00FB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93AC" w14:textId="77777777" w:rsidR="003151B6" w:rsidRDefault="003151B6" w:rsidP="00FB0DC7">
      <w:pPr>
        <w:spacing w:after="0" w:line="240" w:lineRule="auto"/>
      </w:pPr>
      <w:r>
        <w:separator/>
      </w:r>
    </w:p>
  </w:footnote>
  <w:footnote w:type="continuationSeparator" w:id="0">
    <w:p w14:paraId="30D2E9AE" w14:textId="77777777" w:rsidR="003151B6" w:rsidRDefault="003151B6" w:rsidP="00FB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0B6F" w14:textId="4F39430C" w:rsidR="00FB0DC7" w:rsidRDefault="00FB0DC7">
    <w:pPr>
      <w:pStyle w:val="Header"/>
    </w:pPr>
    <w:r w:rsidRPr="00FB0DC7">
      <w:rPr>
        <w:caps/>
        <w:noProof/>
        <w:color w:val="44546A" w:themeColor="text2"/>
        <w:sz w:val="20"/>
        <w:szCs w:val="20"/>
      </w:rPr>
      <mc:AlternateContent>
        <mc:Choice Requires="wps">
          <w:drawing>
            <wp:anchor distT="0" distB="0" distL="114300" distR="114300" simplePos="0" relativeHeight="251660288" behindDoc="0" locked="0" layoutInCell="0" allowOverlap="1" wp14:anchorId="62CE12B3" wp14:editId="5F601AE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CFCE2" w14:textId="51B03CC2" w:rsidR="00FB0DC7" w:rsidRDefault="00FB0DC7">
                          <w:pPr>
                            <w:spacing w:after="0" w:line="240" w:lineRule="auto"/>
                            <w:jc w:val="right"/>
                            <w:rPr>
                              <w:noProof/>
                            </w:rPr>
                          </w:pPr>
                          <w:r w:rsidRPr="00FB0DC7">
                            <w:rPr>
                              <w:b/>
                              <w:bCs/>
                            </w:rPr>
                            <w:t>EEDG6302.001 MICROPROCESSOR &amp; EMBEDDED SYSTEMS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CE12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E1CFCE2" w14:textId="51B03CC2" w:rsidR="00FB0DC7" w:rsidRDefault="00FB0DC7">
                    <w:pPr>
                      <w:spacing w:after="0" w:line="240" w:lineRule="auto"/>
                      <w:jc w:val="right"/>
                      <w:rPr>
                        <w:noProof/>
                      </w:rPr>
                    </w:pPr>
                    <w:r w:rsidRPr="00FB0DC7">
                      <w:rPr>
                        <w:b/>
                        <w:bCs/>
                      </w:rPr>
                      <w:t>EEDG6302.001 MICROPROCESSOR &amp; EMBEDDED SYSTEMS</w:t>
                    </w:r>
                  </w:p>
                </w:txbxContent>
              </v:textbox>
              <w10:wrap anchorx="margin" anchory="margin"/>
            </v:shape>
          </w:pict>
        </mc:Fallback>
      </mc:AlternateContent>
    </w:r>
    <w:r w:rsidRPr="00FB0DC7">
      <w:rPr>
        <w:caps/>
        <w:noProof/>
        <w:color w:val="44546A" w:themeColor="text2"/>
        <w:sz w:val="20"/>
        <w:szCs w:val="20"/>
      </w:rPr>
      <mc:AlternateContent>
        <mc:Choice Requires="wps">
          <w:drawing>
            <wp:anchor distT="0" distB="0" distL="114300" distR="114300" simplePos="0" relativeHeight="251659264" behindDoc="0" locked="0" layoutInCell="0" allowOverlap="1" wp14:anchorId="067CB78A" wp14:editId="7999EFC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8E4E8F1" w14:textId="77777777" w:rsidR="00FB0DC7" w:rsidRDefault="00FB0DC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7CB78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08E4E8F1" w14:textId="77777777" w:rsidR="00FB0DC7" w:rsidRDefault="00FB0DC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00FA0"/>
    <w:multiLevelType w:val="hybridMultilevel"/>
    <w:tmpl w:val="356E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28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92"/>
    <w:rsid w:val="00187CD8"/>
    <w:rsid w:val="002C0C39"/>
    <w:rsid w:val="002C1A9A"/>
    <w:rsid w:val="003151B6"/>
    <w:rsid w:val="004F647C"/>
    <w:rsid w:val="005F2D3B"/>
    <w:rsid w:val="008259A3"/>
    <w:rsid w:val="00A45492"/>
    <w:rsid w:val="00B9312A"/>
    <w:rsid w:val="00DB37FA"/>
    <w:rsid w:val="00E37A15"/>
    <w:rsid w:val="00E84814"/>
    <w:rsid w:val="00FB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40374"/>
  <w15:chartTrackingRefBased/>
  <w15:docId w15:val="{1CE0D58A-2284-4E1B-B33C-5471F71F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DC7"/>
  </w:style>
  <w:style w:type="paragraph" w:styleId="Footer">
    <w:name w:val="footer"/>
    <w:basedOn w:val="Normal"/>
    <w:link w:val="FooterChar"/>
    <w:uiPriority w:val="99"/>
    <w:unhideWhenUsed/>
    <w:rsid w:val="00FB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DC7"/>
  </w:style>
  <w:style w:type="character" w:styleId="PlaceholderText">
    <w:name w:val="Placeholder Text"/>
    <w:basedOn w:val="DefaultParagraphFont"/>
    <w:uiPriority w:val="99"/>
    <w:semiHidden/>
    <w:rsid w:val="00FB0DC7"/>
    <w:rPr>
      <w:color w:val="808080"/>
    </w:rPr>
  </w:style>
  <w:style w:type="paragraph" w:styleId="ListParagraph">
    <w:name w:val="List Paragraph"/>
    <w:basedOn w:val="Normal"/>
    <w:uiPriority w:val="34"/>
    <w:qFormat/>
    <w:rsid w:val="002C0C39"/>
    <w:pPr>
      <w:ind w:left="720"/>
      <w:contextualSpacing/>
    </w:pPr>
  </w:style>
  <w:style w:type="table" w:styleId="TableGrid">
    <w:name w:val="Table Grid"/>
    <w:basedOn w:val="TableNormal"/>
    <w:uiPriority w:val="39"/>
    <w:rsid w:val="002C0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23111">
      <w:bodyDiv w:val="1"/>
      <w:marLeft w:val="0"/>
      <w:marRight w:val="0"/>
      <w:marTop w:val="0"/>
      <w:marBottom w:val="0"/>
      <w:divBdr>
        <w:top w:val="none" w:sz="0" w:space="0" w:color="auto"/>
        <w:left w:val="none" w:sz="0" w:space="0" w:color="auto"/>
        <w:bottom w:val="none" w:sz="0" w:space="0" w:color="auto"/>
        <w:right w:val="none" w:sz="0" w:space="0" w:color="auto"/>
      </w:divBdr>
    </w:div>
    <w:div w:id="183376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857F3-5A56-4290-90EC-EC113164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EEDG6302.001 MICROPROCESSOR &amp; EMBEDDED SYSTEMS</dc:title>
  <dc:subject/>
  <dc:creator>Padmani, Deep Mansukhbhai</dc:creator>
  <cp:keywords/>
  <dc:description/>
  <cp:lastModifiedBy>Padmani, Deep Mansukhbhai</cp:lastModifiedBy>
  <cp:revision>3</cp:revision>
  <cp:lastPrinted>2023-01-30T07:13:00Z</cp:lastPrinted>
  <dcterms:created xsi:type="dcterms:W3CDTF">2023-01-30T05:38:00Z</dcterms:created>
  <dcterms:modified xsi:type="dcterms:W3CDTF">2023-01-30T07:17:00Z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945ced9c-3b9e-4782-81e1-dad9eb9d160d</vt:lpwstr>
  </property>
</Properties>
</file>