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98101" w14:textId="04030865" w:rsidR="00AF7502" w:rsidRPr="00AF7502" w:rsidRDefault="00AF7502" w:rsidP="00AF7502">
      <w:pPr>
        <w:widowControl w:val="0"/>
        <w:autoSpaceDE w:val="0"/>
        <w:autoSpaceDN w:val="0"/>
        <w:adjustRightInd w:val="0"/>
        <w:rPr>
          <w:rFonts w:ascii="Arial" w:hAnsi="Arial" w:cs="Arial"/>
          <w:szCs w:val="28"/>
          <w:lang w:eastAsia="ja-JP"/>
        </w:rPr>
      </w:pPr>
      <w:r w:rsidRPr="00AF7502">
        <w:rPr>
          <w:rFonts w:ascii="Arial" w:hAnsi="Arial" w:cs="Arial"/>
          <w:szCs w:val="28"/>
          <w:lang w:eastAsia="ja-JP"/>
        </w:rPr>
        <w:t> </w:t>
      </w:r>
      <w:bookmarkStart w:id="0" w:name="_GoBack"/>
      <w:r w:rsidRPr="00AF7502">
        <w:rPr>
          <w:rFonts w:ascii="Arial" w:hAnsi="Arial" w:cs="Arial"/>
          <w:b/>
          <w:bCs/>
          <w:szCs w:val="28"/>
          <w:lang w:eastAsia="ja-JP"/>
        </w:rPr>
        <w:t>Responsibilities:</w:t>
      </w:r>
    </w:p>
    <w:p w14:paraId="5F96D70E" w14:textId="77777777" w:rsidR="00AF7502" w:rsidRPr="00AF7502" w:rsidRDefault="00AF7502" w:rsidP="00AF7502">
      <w:pPr>
        <w:widowControl w:val="0"/>
        <w:autoSpaceDE w:val="0"/>
        <w:autoSpaceDN w:val="0"/>
        <w:adjustRightInd w:val="0"/>
        <w:rPr>
          <w:rFonts w:ascii="Arial" w:hAnsi="Arial" w:cs="Arial"/>
          <w:szCs w:val="28"/>
          <w:lang w:eastAsia="ja-JP"/>
        </w:rPr>
      </w:pPr>
      <w:r w:rsidRPr="00AF7502">
        <w:rPr>
          <w:rFonts w:ascii="Arial" w:hAnsi="Arial" w:cs="Arial"/>
          <w:szCs w:val="28"/>
          <w:lang w:eastAsia="ja-JP"/>
        </w:rPr>
        <w:t> </w:t>
      </w:r>
      <w:bookmarkEnd w:id="0"/>
    </w:p>
    <w:p w14:paraId="1A01656F" w14:textId="77777777" w:rsidR="00F84FBF" w:rsidRDefault="00AF7502" w:rsidP="00AF7502">
      <w:pPr>
        <w:widowControl w:val="0"/>
        <w:autoSpaceDE w:val="0"/>
        <w:autoSpaceDN w:val="0"/>
        <w:adjustRightInd w:val="0"/>
        <w:rPr>
          <w:rFonts w:ascii="Arial" w:hAnsi="Arial" w:cs="Arial"/>
          <w:szCs w:val="28"/>
          <w:lang w:eastAsia="ja-JP"/>
        </w:rPr>
      </w:pPr>
      <w:r w:rsidRPr="00AF7502">
        <w:rPr>
          <w:rFonts w:ascii="Arial" w:hAnsi="Arial" w:cs="Arial"/>
          <w:szCs w:val="28"/>
          <w:lang w:eastAsia="ja-JP"/>
        </w:rPr>
        <w:t xml:space="preserve">The </w:t>
      </w:r>
      <w:r w:rsidR="00FF0124">
        <w:rPr>
          <w:rFonts w:ascii="Arial" w:hAnsi="Arial" w:cs="Arial"/>
          <w:szCs w:val="28"/>
          <w:lang w:eastAsia="ja-JP"/>
        </w:rPr>
        <w:t>Salesforce</w:t>
      </w:r>
      <w:r w:rsidRPr="00AF7502">
        <w:rPr>
          <w:rFonts w:ascii="Arial" w:hAnsi="Arial" w:cs="Arial"/>
          <w:szCs w:val="28"/>
          <w:lang w:eastAsia="ja-JP"/>
        </w:rPr>
        <w:t xml:space="preserve"> Architect is responsible for the full systems development lifecycle from requirements gathering through implementation of various functional architecture solutions for Salesfo</w:t>
      </w:r>
      <w:r w:rsidR="00F84FBF">
        <w:rPr>
          <w:rFonts w:ascii="Arial" w:hAnsi="Arial" w:cs="Arial"/>
          <w:szCs w:val="28"/>
          <w:lang w:eastAsia="ja-JP"/>
        </w:rPr>
        <w:t>rce and the Force.com platform.</w:t>
      </w:r>
    </w:p>
    <w:p w14:paraId="1FB59A25" w14:textId="77777777" w:rsidR="00F84FBF" w:rsidRDefault="00F84FBF" w:rsidP="00AF7502">
      <w:pPr>
        <w:widowControl w:val="0"/>
        <w:autoSpaceDE w:val="0"/>
        <w:autoSpaceDN w:val="0"/>
        <w:adjustRightInd w:val="0"/>
        <w:rPr>
          <w:rFonts w:ascii="Arial" w:hAnsi="Arial" w:cs="Arial"/>
          <w:szCs w:val="28"/>
          <w:lang w:eastAsia="ja-JP"/>
        </w:rPr>
      </w:pPr>
    </w:p>
    <w:p w14:paraId="38C5302B" w14:textId="429D182F" w:rsidR="00AF7502" w:rsidRPr="00AF7502" w:rsidRDefault="00AF7502" w:rsidP="00AF7502">
      <w:pPr>
        <w:widowControl w:val="0"/>
        <w:autoSpaceDE w:val="0"/>
        <w:autoSpaceDN w:val="0"/>
        <w:adjustRightInd w:val="0"/>
        <w:rPr>
          <w:rFonts w:ascii="Arial" w:hAnsi="Arial" w:cs="Arial"/>
          <w:szCs w:val="28"/>
          <w:lang w:eastAsia="ja-JP"/>
        </w:rPr>
      </w:pPr>
      <w:r w:rsidRPr="00AF7502">
        <w:rPr>
          <w:rFonts w:ascii="Arial" w:hAnsi="Arial" w:cs="Arial"/>
          <w:szCs w:val="28"/>
          <w:lang w:eastAsia="ja-JP"/>
        </w:rPr>
        <w:t xml:space="preserve">This person will work closely with clients and demonstrate individual functional and professional </w:t>
      </w:r>
      <w:proofErr w:type="gramStart"/>
      <w:r w:rsidRPr="00AF7502">
        <w:rPr>
          <w:rFonts w:ascii="Arial" w:hAnsi="Arial" w:cs="Arial"/>
          <w:szCs w:val="28"/>
          <w:lang w:eastAsia="ja-JP"/>
        </w:rPr>
        <w:t>knowledge</w:t>
      </w:r>
      <w:proofErr w:type="gramEnd"/>
      <w:r w:rsidRPr="00AF7502">
        <w:rPr>
          <w:rFonts w:ascii="Arial" w:hAnsi="Arial" w:cs="Arial"/>
          <w:szCs w:val="28"/>
          <w:lang w:eastAsia="ja-JP"/>
        </w:rPr>
        <w:t xml:space="preserve"> to ensure that the work products and deliverables are of the highest caliber. This person will apply project management expertise to identify, develop, and implement techniques to improve engagement productivity, increase efficiencies, mitigate risks, resolve issues, and optimize cost savings and efficiencies.</w:t>
      </w:r>
    </w:p>
    <w:p w14:paraId="7FD5B3AA" w14:textId="77777777" w:rsidR="00AF7502" w:rsidRPr="00AF7502" w:rsidRDefault="00AF7502" w:rsidP="00AF7502">
      <w:pPr>
        <w:widowControl w:val="0"/>
        <w:autoSpaceDE w:val="0"/>
        <w:autoSpaceDN w:val="0"/>
        <w:adjustRightInd w:val="0"/>
        <w:rPr>
          <w:rFonts w:ascii="Arial" w:hAnsi="Arial" w:cs="Arial"/>
          <w:szCs w:val="28"/>
          <w:lang w:eastAsia="ja-JP"/>
        </w:rPr>
      </w:pPr>
      <w:r w:rsidRPr="00AF7502">
        <w:rPr>
          <w:rFonts w:ascii="Arial" w:hAnsi="Arial" w:cs="Arial"/>
          <w:szCs w:val="28"/>
          <w:lang w:eastAsia="ja-JP"/>
        </w:rPr>
        <w:t> </w:t>
      </w:r>
    </w:p>
    <w:p w14:paraId="445A7CFD" w14:textId="77777777" w:rsidR="00AF7502" w:rsidRDefault="00AF7502" w:rsidP="00AF7502">
      <w:pPr>
        <w:widowControl w:val="0"/>
        <w:autoSpaceDE w:val="0"/>
        <w:autoSpaceDN w:val="0"/>
        <w:adjustRightInd w:val="0"/>
        <w:rPr>
          <w:rFonts w:ascii="Arial" w:hAnsi="Arial" w:cs="Arial"/>
          <w:b/>
          <w:bCs/>
          <w:szCs w:val="28"/>
          <w:lang w:eastAsia="ja-JP"/>
        </w:rPr>
      </w:pPr>
      <w:r w:rsidRPr="00AF7502">
        <w:rPr>
          <w:rFonts w:ascii="Arial" w:hAnsi="Arial" w:cs="Arial"/>
          <w:b/>
          <w:bCs/>
          <w:szCs w:val="28"/>
          <w:lang w:eastAsia="ja-JP"/>
        </w:rPr>
        <w:t>Required Skills and Experience:</w:t>
      </w:r>
    </w:p>
    <w:p w14:paraId="09177BDD" w14:textId="77777777" w:rsidR="00CB00BD" w:rsidRPr="00AF7502" w:rsidRDefault="00CB00BD" w:rsidP="00AF7502">
      <w:pPr>
        <w:widowControl w:val="0"/>
        <w:autoSpaceDE w:val="0"/>
        <w:autoSpaceDN w:val="0"/>
        <w:adjustRightInd w:val="0"/>
        <w:rPr>
          <w:rFonts w:ascii="Arial" w:hAnsi="Arial" w:cs="Arial"/>
          <w:szCs w:val="28"/>
          <w:lang w:eastAsia="ja-JP"/>
        </w:rPr>
      </w:pPr>
    </w:p>
    <w:p w14:paraId="5E79D60B" w14:textId="7330E8C2" w:rsidR="00AF7502" w:rsidRDefault="00AF7502" w:rsidP="00AF7502">
      <w:pPr>
        <w:widowControl w:val="0"/>
        <w:autoSpaceDE w:val="0"/>
        <w:autoSpaceDN w:val="0"/>
        <w:adjustRightInd w:val="0"/>
        <w:rPr>
          <w:rFonts w:ascii="Arial" w:hAnsi="Arial" w:cs="Arial"/>
          <w:szCs w:val="28"/>
          <w:lang w:eastAsia="ja-JP"/>
        </w:rPr>
      </w:pPr>
      <w:r w:rsidRPr="00AF7502">
        <w:rPr>
          <w:rFonts w:ascii="Arial" w:hAnsi="Arial" w:cs="Arial"/>
          <w:szCs w:val="28"/>
          <w:lang w:eastAsia="ja-JP"/>
        </w:rPr>
        <w:t xml:space="preserve">The </w:t>
      </w:r>
      <w:r w:rsidR="00FF0124">
        <w:rPr>
          <w:rFonts w:ascii="Arial" w:hAnsi="Arial" w:cs="Arial"/>
          <w:szCs w:val="28"/>
          <w:lang w:eastAsia="ja-JP"/>
        </w:rPr>
        <w:t>Salesforce</w:t>
      </w:r>
      <w:r w:rsidRPr="00AF7502">
        <w:rPr>
          <w:rFonts w:ascii="Arial" w:hAnsi="Arial" w:cs="Arial"/>
          <w:szCs w:val="28"/>
          <w:lang w:eastAsia="ja-JP"/>
        </w:rPr>
        <w:t xml:space="preserve"> Architect should have extensive knowledge of Salesforce.com</w:t>
      </w:r>
      <w:r w:rsidR="00CB00BD">
        <w:rPr>
          <w:rFonts w:ascii="Arial" w:hAnsi="Arial" w:cs="Arial"/>
          <w:szCs w:val="28"/>
          <w:lang w:eastAsia="ja-JP"/>
        </w:rPr>
        <w:t>,</w:t>
      </w:r>
      <w:r w:rsidRPr="00AF7502">
        <w:rPr>
          <w:rFonts w:ascii="Arial" w:hAnsi="Arial" w:cs="Arial"/>
          <w:szCs w:val="28"/>
          <w:lang w:eastAsia="ja-JP"/>
        </w:rPr>
        <w:t xml:space="preserve"> Sales and Service cloud and will be responsible for successfully creating custom applications using Force.com and integrating salesforce.com with other systems. In this capacity</w:t>
      </w:r>
      <w:r w:rsidR="00CB00BD">
        <w:rPr>
          <w:rFonts w:ascii="Arial" w:hAnsi="Arial" w:cs="Arial"/>
          <w:szCs w:val="28"/>
          <w:lang w:eastAsia="ja-JP"/>
        </w:rPr>
        <w:t>,</w:t>
      </w:r>
      <w:r w:rsidR="00FF0124">
        <w:rPr>
          <w:rFonts w:ascii="Arial" w:hAnsi="Arial" w:cs="Arial"/>
          <w:szCs w:val="28"/>
          <w:lang w:eastAsia="ja-JP"/>
        </w:rPr>
        <w:t xml:space="preserve"> the</w:t>
      </w:r>
      <w:r w:rsidRPr="00AF7502">
        <w:rPr>
          <w:rFonts w:ascii="Arial" w:hAnsi="Arial" w:cs="Arial"/>
          <w:szCs w:val="28"/>
          <w:lang w:eastAsia="ja-JP"/>
        </w:rPr>
        <w:t xml:space="preserve"> Architect will be an expert in Force.co</w:t>
      </w:r>
      <w:r w:rsidR="00CB00BD">
        <w:rPr>
          <w:rFonts w:ascii="Arial" w:hAnsi="Arial" w:cs="Arial"/>
          <w:szCs w:val="28"/>
          <w:lang w:eastAsia="ja-JP"/>
        </w:rPr>
        <w:t>m web application development, S</w:t>
      </w:r>
      <w:r w:rsidRPr="00AF7502">
        <w:rPr>
          <w:rFonts w:ascii="Arial" w:hAnsi="Arial" w:cs="Arial"/>
          <w:szCs w:val="28"/>
          <w:lang w:eastAsia="ja-JP"/>
        </w:rPr>
        <w:t xml:space="preserve">alesforce.com integration and extension, and features design using the Force.com API, APEX, </w:t>
      </w:r>
      <w:proofErr w:type="spellStart"/>
      <w:r w:rsidRPr="00AF7502">
        <w:rPr>
          <w:rFonts w:ascii="Arial" w:hAnsi="Arial" w:cs="Arial"/>
          <w:szCs w:val="28"/>
          <w:lang w:eastAsia="ja-JP"/>
        </w:rPr>
        <w:t>Visualforce</w:t>
      </w:r>
      <w:proofErr w:type="spellEnd"/>
      <w:r w:rsidRPr="00AF7502">
        <w:rPr>
          <w:rFonts w:ascii="Arial" w:hAnsi="Arial" w:cs="Arial"/>
          <w:szCs w:val="28"/>
          <w:lang w:eastAsia="ja-JP"/>
        </w:rPr>
        <w:t xml:space="preserve"> and other tools that extend the product.</w:t>
      </w:r>
    </w:p>
    <w:p w14:paraId="7B5BBE57" w14:textId="77777777" w:rsidR="00CB00BD" w:rsidRPr="00AF7502" w:rsidRDefault="00CB00BD" w:rsidP="00AF7502">
      <w:pPr>
        <w:widowControl w:val="0"/>
        <w:autoSpaceDE w:val="0"/>
        <w:autoSpaceDN w:val="0"/>
        <w:adjustRightInd w:val="0"/>
        <w:rPr>
          <w:rFonts w:ascii="Arial" w:hAnsi="Arial" w:cs="Arial"/>
          <w:szCs w:val="28"/>
          <w:lang w:eastAsia="ja-JP"/>
        </w:rPr>
      </w:pPr>
    </w:p>
    <w:p w14:paraId="03153F90" w14:textId="365E5609" w:rsidR="00AF7502" w:rsidRPr="00AF7502" w:rsidRDefault="00AF7502" w:rsidP="00AF7502">
      <w:pPr>
        <w:widowControl w:val="0"/>
        <w:autoSpaceDE w:val="0"/>
        <w:autoSpaceDN w:val="0"/>
        <w:adjustRightInd w:val="0"/>
        <w:rPr>
          <w:rFonts w:ascii="Arial" w:hAnsi="Arial" w:cs="Arial"/>
          <w:szCs w:val="28"/>
          <w:lang w:eastAsia="ja-JP"/>
        </w:rPr>
      </w:pPr>
      <w:r w:rsidRPr="00AF7502">
        <w:rPr>
          <w:rFonts w:ascii="Arial" w:hAnsi="Arial" w:cs="Arial"/>
          <w:szCs w:val="28"/>
          <w:lang w:eastAsia="ja-JP"/>
        </w:rPr>
        <w:t xml:space="preserve">The Architect will provide technical guidance to the development of Salesforce.com applications to support business and product strategies.  </w:t>
      </w:r>
      <w:proofErr w:type="spellStart"/>
      <w:r w:rsidRPr="00AF7502">
        <w:rPr>
          <w:rFonts w:ascii="Arial" w:hAnsi="Arial" w:cs="Arial"/>
          <w:szCs w:val="28"/>
          <w:lang w:eastAsia="ja-JP"/>
        </w:rPr>
        <w:t>He/She</w:t>
      </w:r>
      <w:proofErr w:type="spellEnd"/>
      <w:r w:rsidRPr="00AF7502">
        <w:rPr>
          <w:rFonts w:ascii="Arial" w:hAnsi="Arial" w:cs="Arial"/>
          <w:szCs w:val="28"/>
          <w:lang w:eastAsia="ja-JP"/>
        </w:rPr>
        <w:t xml:space="preserve"> must be able to lead a technical requirements gathering session, oversee and approve creation and maintenance of application and system documentation used in design, testing or programming efforts and manage integration.</w:t>
      </w:r>
    </w:p>
    <w:p w14:paraId="61342970" w14:textId="77777777" w:rsidR="00AF7502" w:rsidRPr="00AF7502" w:rsidRDefault="00AF7502" w:rsidP="00AF7502">
      <w:pPr>
        <w:widowControl w:val="0"/>
        <w:autoSpaceDE w:val="0"/>
        <w:autoSpaceDN w:val="0"/>
        <w:adjustRightInd w:val="0"/>
        <w:rPr>
          <w:rFonts w:ascii="Arial" w:hAnsi="Arial" w:cs="Arial"/>
          <w:szCs w:val="28"/>
          <w:lang w:eastAsia="ja-JP"/>
        </w:rPr>
      </w:pPr>
      <w:r w:rsidRPr="00AF7502">
        <w:rPr>
          <w:rFonts w:ascii="Arial" w:hAnsi="Arial" w:cs="Arial"/>
          <w:szCs w:val="28"/>
          <w:lang w:eastAsia="ja-JP"/>
        </w:rPr>
        <w:t>The ideal candidate will be knowledgeable about components of the Salesforce eco-system for extensions to the platform such as third party analytics and marketing automation solutions.</w:t>
      </w:r>
    </w:p>
    <w:p w14:paraId="29269B63" w14:textId="77777777" w:rsidR="00AF7502" w:rsidRPr="00AF7502" w:rsidRDefault="00AF7502" w:rsidP="00AF7502">
      <w:pPr>
        <w:widowControl w:val="0"/>
        <w:autoSpaceDE w:val="0"/>
        <w:autoSpaceDN w:val="0"/>
        <w:adjustRightInd w:val="0"/>
        <w:rPr>
          <w:rFonts w:ascii="Arial" w:hAnsi="Arial" w:cs="Arial"/>
          <w:szCs w:val="28"/>
          <w:lang w:eastAsia="ja-JP"/>
        </w:rPr>
      </w:pPr>
      <w:r w:rsidRPr="00AF7502">
        <w:rPr>
          <w:rFonts w:ascii="Arial" w:hAnsi="Arial" w:cs="Arial"/>
          <w:szCs w:val="28"/>
          <w:lang w:eastAsia="ja-JP"/>
        </w:rPr>
        <w:t> </w:t>
      </w:r>
    </w:p>
    <w:p w14:paraId="4923EC72" w14:textId="77777777" w:rsidR="00AF7502" w:rsidRDefault="00AF7502" w:rsidP="00AF7502">
      <w:pPr>
        <w:widowControl w:val="0"/>
        <w:autoSpaceDE w:val="0"/>
        <w:autoSpaceDN w:val="0"/>
        <w:adjustRightInd w:val="0"/>
        <w:rPr>
          <w:rFonts w:ascii="Arial" w:hAnsi="Arial" w:cs="Arial"/>
          <w:b/>
          <w:bCs/>
          <w:szCs w:val="28"/>
          <w:lang w:eastAsia="ja-JP"/>
        </w:rPr>
      </w:pPr>
      <w:r w:rsidRPr="00AF7502">
        <w:rPr>
          <w:rFonts w:ascii="Arial" w:hAnsi="Arial" w:cs="Arial"/>
          <w:b/>
          <w:bCs/>
          <w:szCs w:val="28"/>
          <w:lang w:eastAsia="ja-JP"/>
        </w:rPr>
        <w:t>Specific Skills and Experience include:</w:t>
      </w:r>
    </w:p>
    <w:p w14:paraId="09A1F7AF" w14:textId="77777777" w:rsidR="00CB00BD" w:rsidRPr="00AF7502" w:rsidRDefault="00CB00BD" w:rsidP="00AF7502">
      <w:pPr>
        <w:widowControl w:val="0"/>
        <w:autoSpaceDE w:val="0"/>
        <w:autoSpaceDN w:val="0"/>
        <w:adjustRightInd w:val="0"/>
        <w:rPr>
          <w:rFonts w:ascii="Arial" w:hAnsi="Arial" w:cs="Arial"/>
          <w:szCs w:val="28"/>
          <w:lang w:eastAsia="ja-JP"/>
        </w:rPr>
      </w:pPr>
    </w:p>
    <w:p w14:paraId="5C93A128" w14:textId="641B3083" w:rsidR="0008725E" w:rsidRPr="0008725E" w:rsidRDefault="00AF7502" w:rsidP="00C32708">
      <w:pPr>
        <w:widowControl w:val="0"/>
        <w:numPr>
          <w:ilvl w:val="0"/>
          <w:numId w:val="1"/>
        </w:numPr>
        <w:tabs>
          <w:tab w:val="left" w:pos="220"/>
          <w:tab w:val="left" w:pos="270"/>
          <w:tab w:val="left" w:pos="810"/>
          <w:tab w:val="left" w:pos="900"/>
        </w:tabs>
        <w:autoSpaceDE w:val="0"/>
        <w:autoSpaceDN w:val="0"/>
        <w:adjustRightInd w:val="0"/>
        <w:ind w:left="180" w:hanging="180"/>
        <w:rPr>
          <w:rFonts w:ascii="Arial" w:hAnsi="Arial" w:cs="Arial"/>
          <w:szCs w:val="28"/>
          <w:lang w:eastAsia="ja-JP"/>
        </w:rPr>
      </w:pPr>
      <w:r w:rsidRPr="00AF7502">
        <w:rPr>
          <w:rFonts w:ascii="Arial" w:hAnsi="Arial" w:cs="Arial"/>
          <w:szCs w:val="28"/>
          <w:lang w:eastAsia="ja-JP"/>
        </w:rPr>
        <w:t>Experience with client facing engagements; s</w:t>
      </w:r>
      <w:r w:rsidR="00CB00BD">
        <w:rPr>
          <w:rFonts w:ascii="Arial" w:hAnsi="Arial" w:cs="Arial"/>
          <w:szCs w:val="28"/>
          <w:lang w:eastAsia="ja-JP"/>
        </w:rPr>
        <w:t xml:space="preserve">upport for pre-sales activities </w:t>
      </w:r>
      <w:r w:rsidRPr="00AF7502">
        <w:rPr>
          <w:rFonts w:ascii="Arial" w:hAnsi="Arial" w:cs="Arial"/>
          <w:szCs w:val="28"/>
          <w:lang w:eastAsia="ja-JP"/>
        </w:rPr>
        <w:t>inclusive of participating in sales calls and proposal development.</w:t>
      </w:r>
    </w:p>
    <w:p w14:paraId="6E845B67" w14:textId="77777777" w:rsidR="00AF7502" w:rsidRPr="00AF7502" w:rsidRDefault="00AF7502" w:rsidP="00AF7502">
      <w:pPr>
        <w:widowControl w:val="0"/>
        <w:numPr>
          <w:ilvl w:val="0"/>
          <w:numId w:val="1"/>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Experience in a delivery role.</w:t>
      </w:r>
    </w:p>
    <w:p w14:paraId="66B363F2" w14:textId="77777777" w:rsidR="00AF7502" w:rsidRPr="00AF7502" w:rsidRDefault="00AF7502" w:rsidP="00AF7502">
      <w:pPr>
        <w:widowControl w:val="0"/>
        <w:numPr>
          <w:ilvl w:val="0"/>
          <w:numId w:val="1"/>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Disseminate best practices on solution positioning and delivery.</w:t>
      </w:r>
    </w:p>
    <w:p w14:paraId="0B0E307B" w14:textId="77777777" w:rsidR="00AF7502" w:rsidRPr="00AF7502" w:rsidRDefault="00AF7502" w:rsidP="00C32708">
      <w:pPr>
        <w:widowControl w:val="0"/>
        <w:numPr>
          <w:ilvl w:val="0"/>
          <w:numId w:val="1"/>
        </w:numPr>
        <w:tabs>
          <w:tab w:val="left" w:pos="220"/>
          <w:tab w:val="left" w:pos="270"/>
          <w:tab w:val="left" w:pos="720"/>
        </w:tabs>
        <w:autoSpaceDE w:val="0"/>
        <w:autoSpaceDN w:val="0"/>
        <w:adjustRightInd w:val="0"/>
        <w:ind w:left="270" w:hanging="270"/>
        <w:rPr>
          <w:rFonts w:ascii="Arial" w:hAnsi="Arial" w:cs="Arial"/>
          <w:szCs w:val="28"/>
          <w:lang w:eastAsia="ja-JP"/>
        </w:rPr>
      </w:pPr>
      <w:r w:rsidRPr="00AF7502">
        <w:rPr>
          <w:rFonts w:ascii="Arial" w:hAnsi="Arial" w:cs="Arial"/>
          <w:szCs w:val="28"/>
          <w:lang w:eastAsia="ja-JP"/>
        </w:rPr>
        <w:t>Mentorship of more junior team members in business analysis, project management, and SalesForce.Com best practices.</w:t>
      </w:r>
    </w:p>
    <w:p w14:paraId="1A48DDA1" w14:textId="77777777" w:rsidR="00AA5BF6" w:rsidRDefault="00AF7502" w:rsidP="00AA5BF6">
      <w:pPr>
        <w:widowControl w:val="0"/>
        <w:numPr>
          <w:ilvl w:val="0"/>
          <w:numId w:val="1"/>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Experience managing virtual teams is desired.</w:t>
      </w:r>
    </w:p>
    <w:p w14:paraId="56F258B3" w14:textId="786B2DE5" w:rsidR="00AA5BF6" w:rsidRPr="00AA5BF6" w:rsidRDefault="00AA5BF6" w:rsidP="00AA5BF6">
      <w:pPr>
        <w:widowControl w:val="0"/>
        <w:numPr>
          <w:ilvl w:val="0"/>
          <w:numId w:val="1"/>
        </w:numPr>
        <w:tabs>
          <w:tab w:val="left" w:pos="220"/>
          <w:tab w:val="left" w:pos="720"/>
        </w:tabs>
        <w:autoSpaceDE w:val="0"/>
        <w:autoSpaceDN w:val="0"/>
        <w:adjustRightInd w:val="0"/>
        <w:ind w:hanging="720"/>
        <w:rPr>
          <w:rFonts w:ascii="Arial" w:hAnsi="Arial" w:cs="Arial"/>
          <w:szCs w:val="28"/>
          <w:lang w:eastAsia="ja-JP"/>
        </w:rPr>
      </w:pPr>
      <w:r w:rsidRPr="00AA5BF6">
        <w:rPr>
          <w:rFonts w:ascii="Arial" w:hAnsi="Arial" w:cs="Arial"/>
          <w:szCs w:val="28"/>
          <w:lang w:eastAsia="ja-JP"/>
        </w:rPr>
        <w:t>Experience in financial services domain would be a great advantage.</w:t>
      </w:r>
    </w:p>
    <w:p w14:paraId="79095664" w14:textId="77777777" w:rsidR="00AF7502" w:rsidRPr="00AF7502" w:rsidRDefault="00AF7502" w:rsidP="00AF7502">
      <w:pPr>
        <w:widowControl w:val="0"/>
        <w:autoSpaceDE w:val="0"/>
        <w:autoSpaceDN w:val="0"/>
        <w:adjustRightInd w:val="0"/>
        <w:rPr>
          <w:rFonts w:ascii="Arial" w:hAnsi="Arial" w:cs="Arial"/>
          <w:szCs w:val="28"/>
          <w:lang w:eastAsia="ja-JP"/>
        </w:rPr>
      </w:pPr>
      <w:r w:rsidRPr="00AF7502">
        <w:rPr>
          <w:rFonts w:ascii="Arial" w:hAnsi="Arial" w:cs="Arial"/>
          <w:szCs w:val="28"/>
          <w:lang w:eastAsia="ja-JP"/>
        </w:rPr>
        <w:t> </w:t>
      </w:r>
    </w:p>
    <w:p w14:paraId="76442DCA" w14:textId="148E2E8B" w:rsidR="00AF7502" w:rsidRDefault="00AF7502" w:rsidP="00AF7502">
      <w:pPr>
        <w:widowControl w:val="0"/>
        <w:autoSpaceDE w:val="0"/>
        <w:autoSpaceDN w:val="0"/>
        <w:adjustRightInd w:val="0"/>
        <w:rPr>
          <w:rFonts w:ascii="Arial" w:hAnsi="Arial" w:cs="Arial"/>
          <w:b/>
          <w:bCs/>
          <w:szCs w:val="28"/>
          <w:lang w:eastAsia="ja-JP"/>
        </w:rPr>
      </w:pPr>
      <w:r w:rsidRPr="00AF7502">
        <w:rPr>
          <w:rFonts w:ascii="Arial" w:hAnsi="Arial" w:cs="Arial"/>
          <w:b/>
          <w:bCs/>
          <w:szCs w:val="28"/>
          <w:lang w:eastAsia="ja-JP"/>
        </w:rPr>
        <w:t>Technology</w:t>
      </w:r>
      <w:r w:rsidR="00681171">
        <w:rPr>
          <w:rFonts w:ascii="Arial" w:hAnsi="Arial" w:cs="Arial"/>
          <w:b/>
          <w:bCs/>
          <w:szCs w:val="28"/>
          <w:lang w:eastAsia="ja-JP"/>
        </w:rPr>
        <w:t>:</w:t>
      </w:r>
    </w:p>
    <w:p w14:paraId="6C5654A1" w14:textId="77777777" w:rsidR="00CB00BD" w:rsidRPr="00AF7502" w:rsidRDefault="00CB00BD" w:rsidP="00AF7502">
      <w:pPr>
        <w:widowControl w:val="0"/>
        <w:autoSpaceDE w:val="0"/>
        <w:autoSpaceDN w:val="0"/>
        <w:adjustRightInd w:val="0"/>
        <w:rPr>
          <w:rFonts w:ascii="Arial" w:hAnsi="Arial" w:cs="Arial"/>
          <w:szCs w:val="28"/>
          <w:lang w:eastAsia="ja-JP"/>
        </w:rPr>
      </w:pPr>
    </w:p>
    <w:p w14:paraId="309D9B24" w14:textId="77777777" w:rsidR="00AF7502" w:rsidRPr="00AF7502" w:rsidRDefault="00AF7502" w:rsidP="00AF7502">
      <w:pPr>
        <w:widowControl w:val="0"/>
        <w:numPr>
          <w:ilvl w:val="0"/>
          <w:numId w:val="3"/>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Command over APEX and Visual force pages is a must.</w:t>
      </w:r>
    </w:p>
    <w:p w14:paraId="29557831" w14:textId="77777777" w:rsidR="00AF7502" w:rsidRPr="00AF7502" w:rsidRDefault="00AF7502" w:rsidP="00AF7502">
      <w:pPr>
        <w:widowControl w:val="0"/>
        <w:numPr>
          <w:ilvl w:val="0"/>
          <w:numId w:val="3"/>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Experience with SFDC functional solutions architecture.</w:t>
      </w:r>
    </w:p>
    <w:p w14:paraId="4EF0A78C" w14:textId="77777777" w:rsidR="00AF7502" w:rsidRPr="00AF7502" w:rsidRDefault="00AF7502" w:rsidP="00AF7502">
      <w:pPr>
        <w:widowControl w:val="0"/>
        <w:numPr>
          <w:ilvl w:val="0"/>
          <w:numId w:val="3"/>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 xml:space="preserve">Knowledge of Salesforce1 and </w:t>
      </w:r>
      <w:proofErr w:type="spellStart"/>
      <w:r w:rsidRPr="00AF7502">
        <w:rPr>
          <w:rFonts w:ascii="Arial" w:hAnsi="Arial" w:cs="Arial"/>
          <w:szCs w:val="28"/>
          <w:lang w:eastAsia="ja-JP"/>
        </w:rPr>
        <w:t>Heroku</w:t>
      </w:r>
      <w:proofErr w:type="spellEnd"/>
      <w:r w:rsidRPr="00AF7502">
        <w:rPr>
          <w:rFonts w:ascii="Arial" w:hAnsi="Arial" w:cs="Arial"/>
          <w:szCs w:val="28"/>
          <w:lang w:eastAsia="ja-JP"/>
        </w:rPr>
        <w:t xml:space="preserve"> is a plus.</w:t>
      </w:r>
    </w:p>
    <w:p w14:paraId="01588519" w14:textId="77777777" w:rsidR="00AF7502" w:rsidRPr="00AF7502" w:rsidRDefault="00AF7502" w:rsidP="00C32708">
      <w:pPr>
        <w:widowControl w:val="0"/>
        <w:numPr>
          <w:ilvl w:val="0"/>
          <w:numId w:val="3"/>
        </w:numPr>
        <w:tabs>
          <w:tab w:val="left" w:pos="220"/>
          <w:tab w:val="left" w:pos="270"/>
        </w:tabs>
        <w:autoSpaceDE w:val="0"/>
        <w:autoSpaceDN w:val="0"/>
        <w:adjustRightInd w:val="0"/>
        <w:ind w:left="270" w:hanging="270"/>
        <w:rPr>
          <w:rFonts w:ascii="Arial" w:hAnsi="Arial" w:cs="Arial"/>
          <w:szCs w:val="28"/>
          <w:lang w:eastAsia="ja-JP"/>
        </w:rPr>
      </w:pPr>
      <w:r w:rsidRPr="00AF7502">
        <w:rPr>
          <w:rFonts w:ascii="Arial" w:hAnsi="Arial" w:cs="Arial"/>
          <w:szCs w:val="28"/>
          <w:lang w:eastAsia="ja-JP"/>
        </w:rPr>
        <w:t>Experience with all aspects of system implementation including gathering requirements, designing the future state solution, the development objects related to their process scope, as well as supporting testing and post implementation support.</w:t>
      </w:r>
    </w:p>
    <w:p w14:paraId="3BF6BE63" w14:textId="77777777" w:rsidR="00AF7502" w:rsidRPr="00AF7502" w:rsidRDefault="00AF7502" w:rsidP="00AF7502">
      <w:pPr>
        <w:widowControl w:val="0"/>
        <w:numPr>
          <w:ilvl w:val="0"/>
          <w:numId w:val="3"/>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Experience with gap analysis and strategic roadmap/blueprint development.</w:t>
      </w:r>
    </w:p>
    <w:p w14:paraId="03F2BF8D" w14:textId="77777777" w:rsidR="00AF7502" w:rsidRPr="00AF7502" w:rsidRDefault="00AF7502" w:rsidP="00AF7502">
      <w:pPr>
        <w:widowControl w:val="0"/>
        <w:numPr>
          <w:ilvl w:val="0"/>
          <w:numId w:val="3"/>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Salesforce.com certification(s) required.</w:t>
      </w:r>
    </w:p>
    <w:p w14:paraId="12AB2C2A" w14:textId="77777777" w:rsidR="00AF7502" w:rsidRPr="00AF7502" w:rsidRDefault="00AF7502" w:rsidP="00AF7502">
      <w:pPr>
        <w:widowControl w:val="0"/>
        <w:numPr>
          <w:ilvl w:val="0"/>
          <w:numId w:val="3"/>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 xml:space="preserve">Experience with Dynamics CRM, mobile technologies, marketing automation, analytics, </w:t>
      </w:r>
      <w:proofErr w:type="gramStart"/>
      <w:r w:rsidRPr="00AF7502">
        <w:rPr>
          <w:rFonts w:ascii="Arial" w:hAnsi="Arial" w:cs="Arial"/>
          <w:szCs w:val="28"/>
          <w:lang w:eastAsia="ja-JP"/>
        </w:rPr>
        <w:lastRenderedPageBreak/>
        <w:t>ecommerce</w:t>
      </w:r>
      <w:proofErr w:type="gramEnd"/>
      <w:r w:rsidRPr="00AF7502">
        <w:rPr>
          <w:rFonts w:ascii="Arial" w:hAnsi="Arial" w:cs="Arial"/>
          <w:szCs w:val="28"/>
          <w:lang w:eastAsia="ja-JP"/>
        </w:rPr>
        <w:t>, content management is a plus.</w:t>
      </w:r>
    </w:p>
    <w:p w14:paraId="4BC9F39D" w14:textId="77777777" w:rsidR="00AF7502" w:rsidRPr="00AF7502" w:rsidRDefault="00AF7502" w:rsidP="00AF7502">
      <w:pPr>
        <w:widowControl w:val="0"/>
        <w:autoSpaceDE w:val="0"/>
        <w:autoSpaceDN w:val="0"/>
        <w:adjustRightInd w:val="0"/>
        <w:rPr>
          <w:rFonts w:ascii="Arial" w:hAnsi="Arial" w:cs="Arial"/>
          <w:szCs w:val="28"/>
          <w:lang w:eastAsia="ja-JP"/>
        </w:rPr>
      </w:pPr>
      <w:r w:rsidRPr="00AF7502">
        <w:rPr>
          <w:rFonts w:ascii="Arial" w:hAnsi="Arial" w:cs="Arial"/>
          <w:szCs w:val="28"/>
          <w:lang w:eastAsia="ja-JP"/>
        </w:rPr>
        <w:t> </w:t>
      </w:r>
    </w:p>
    <w:p w14:paraId="1D93BC42" w14:textId="2D9C593F" w:rsidR="00AF7502" w:rsidRDefault="00AF7502" w:rsidP="00AF7502">
      <w:pPr>
        <w:widowControl w:val="0"/>
        <w:autoSpaceDE w:val="0"/>
        <w:autoSpaceDN w:val="0"/>
        <w:adjustRightInd w:val="0"/>
        <w:rPr>
          <w:rFonts w:ascii="Arial" w:hAnsi="Arial" w:cs="Arial"/>
          <w:b/>
          <w:bCs/>
          <w:szCs w:val="28"/>
          <w:lang w:eastAsia="ja-JP"/>
        </w:rPr>
      </w:pPr>
      <w:r w:rsidRPr="00AF7502">
        <w:rPr>
          <w:rFonts w:ascii="Arial" w:hAnsi="Arial" w:cs="Arial"/>
          <w:b/>
          <w:bCs/>
          <w:szCs w:val="28"/>
          <w:lang w:eastAsia="ja-JP"/>
        </w:rPr>
        <w:t>Soft Skills</w:t>
      </w:r>
      <w:r w:rsidR="00681171">
        <w:rPr>
          <w:rFonts w:ascii="Arial" w:hAnsi="Arial" w:cs="Arial"/>
          <w:b/>
          <w:bCs/>
          <w:szCs w:val="28"/>
          <w:lang w:eastAsia="ja-JP"/>
        </w:rPr>
        <w:t>:</w:t>
      </w:r>
    </w:p>
    <w:p w14:paraId="44F21D40" w14:textId="77777777" w:rsidR="00CB00BD" w:rsidRPr="00AF7502" w:rsidRDefault="00CB00BD" w:rsidP="00AF7502">
      <w:pPr>
        <w:widowControl w:val="0"/>
        <w:autoSpaceDE w:val="0"/>
        <w:autoSpaceDN w:val="0"/>
        <w:adjustRightInd w:val="0"/>
        <w:rPr>
          <w:rFonts w:ascii="Arial" w:hAnsi="Arial" w:cs="Arial"/>
          <w:szCs w:val="28"/>
          <w:lang w:eastAsia="ja-JP"/>
        </w:rPr>
      </w:pPr>
    </w:p>
    <w:p w14:paraId="47A9EADF" w14:textId="77777777" w:rsidR="00AF7502" w:rsidRPr="00AF7502" w:rsidRDefault="00AF7502" w:rsidP="00AF7502">
      <w:pPr>
        <w:widowControl w:val="0"/>
        <w:numPr>
          <w:ilvl w:val="0"/>
          <w:numId w:val="4"/>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Excellent analytic and problem solving skills.</w:t>
      </w:r>
    </w:p>
    <w:p w14:paraId="5CA43E02" w14:textId="77777777" w:rsidR="00AF7502" w:rsidRPr="00AF7502" w:rsidRDefault="00AF7502" w:rsidP="00AF7502">
      <w:pPr>
        <w:widowControl w:val="0"/>
        <w:numPr>
          <w:ilvl w:val="0"/>
          <w:numId w:val="4"/>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Excellent verbal and written communication skills.</w:t>
      </w:r>
    </w:p>
    <w:p w14:paraId="23EBBA21" w14:textId="77777777" w:rsidR="00AF7502" w:rsidRPr="00AF7502" w:rsidRDefault="00AF7502" w:rsidP="00AF7502">
      <w:pPr>
        <w:widowControl w:val="0"/>
        <w:numPr>
          <w:ilvl w:val="0"/>
          <w:numId w:val="4"/>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 xml:space="preserve">Strong executive presence and ability to interact with </w:t>
      </w:r>
      <w:proofErr w:type="spellStart"/>
      <w:r w:rsidRPr="00AF7502">
        <w:rPr>
          <w:rFonts w:ascii="Arial" w:hAnsi="Arial" w:cs="Arial"/>
          <w:szCs w:val="28"/>
          <w:lang w:eastAsia="ja-JP"/>
        </w:rPr>
        <w:t>CxO</w:t>
      </w:r>
      <w:proofErr w:type="spellEnd"/>
      <w:r w:rsidRPr="00AF7502">
        <w:rPr>
          <w:rFonts w:ascii="Arial" w:hAnsi="Arial" w:cs="Arial"/>
          <w:szCs w:val="28"/>
          <w:lang w:eastAsia="ja-JP"/>
        </w:rPr>
        <w:t xml:space="preserve"> level.</w:t>
      </w:r>
    </w:p>
    <w:p w14:paraId="255050F1" w14:textId="77777777" w:rsidR="00AF7502" w:rsidRPr="00AF7502" w:rsidRDefault="00AF7502" w:rsidP="00C32708">
      <w:pPr>
        <w:widowControl w:val="0"/>
        <w:numPr>
          <w:ilvl w:val="0"/>
          <w:numId w:val="4"/>
        </w:numPr>
        <w:tabs>
          <w:tab w:val="left" w:pos="220"/>
          <w:tab w:val="left" w:pos="270"/>
        </w:tabs>
        <w:autoSpaceDE w:val="0"/>
        <w:autoSpaceDN w:val="0"/>
        <w:adjustRightInd w:val="0"/>
        <w:ind w:left="270" w:hanging="270"/>
        <w:rPr>
          <w:rFonts w:ascii="Arial" w:hAnsi="Arial" w:cs="Arial"/>
          <w:szCs w:val="28"/>
          <w:lang w:eastAsia="ja-JP"/>
        </w:rPr>
      </w:pPr>
      <w:r w:rsidRPr="00AF7502">
        <w:rPr>
          <w:rFonts w:ascii="Arial" w:hAnsi="Arial" w:cs="Arial"/>
          <w:szCs w:val="28"/>
          <w:lang w:eastAsia="ja-JP"/>
        </w:rPr>
        <w:t>Successful teamwork experience and demonstrated leadership abilities; mentors team members in technology, architecture and delivery of applications.</w:t>
      </w:r>
    </w:p>
    <w:p w14:paraId="153DF5EF" w14:textId="77777777" w:rsidR="00AF7502" w:rsidRPr="00AF7502" w:rsidRDefault="00AF7502" w:rsidP="00AF7502">
      <w:pPr>
        <w:widowControl w:val="0"/>
        <w:numPr>
          <w:ilvl w:val="0"/>
          <w:numId w:val="4"/>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Proven ability to transfer knowledge and stay aware of current trends and technical advancements.</w:t>
      </w:r>
    </w:p>
    <w:p w14:paraId="05109723" w14:textId="77777777" w:rsidR="00AF7502" w:rsidRPr="00AF7502" w:rsidRDefault="00AF7502" w:rsidP="00AF7502">
      <w:pPr>
        <w:widowControl w:val="0"/>
        <w:numPr>
          <w:ilvl w:val="0"/>
          <w:numId w:val="4"/>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Ability to be flexible and creative.</w:t>
      </w:r>
    </w:p>
    <w:p w14:paraId="6882CDDD" w14:textId="77777777" w:rsidR="00AF7502" w:rsidRPr="00AF7502" w:rsidRDefault="00AF7502" w:rsidP="00AF7502">
      <w:pPr>
        <w:widowControl w:val="0"/>
        <w:numPr>
          <w:ilvl w:val="0"/>
          <w:numId w:val="4"/>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Travel within the US will be required, with some international travel possible.</w:t>
      </w:r>
    </w:p>
    <w:p w14:paraId="7D20814E" w14:textId="77777777" w:rsidR="00AF7502" w:rsidRPr="00AF7502" w:rsidRDefault="00AF7502" w:rsidP="00AF7502">
      <w:pPr>
        <w:widowControl w:val="0"/>
        <w:numPr>
          <w:ilvl w:val="0"/>
          <w:numId w:val="4"/>
        </w:numPr>
        <w:tabs>
          <w:tab w:val="left" w:pos="220"/>
          <w:tab w:val="left" w:pos="720"/>
        </w:tabs>
        <w:autoSpaceDE w:val="0"/>
        <w:autoSpaceDN w:val="0"/>
        <w:adjustRightInd w:val="0"/>
        <w:ind w:hanging="720"/>
        <w:rPr>
          <w:rFonts w:ascii="Arial" w:hAnsi="Arial" w:cs="Arial"/>
          <w:szCs w:val="28"/>
          <w:lang w:eastAsia="ja-JP"/>
        </w:rPr>
      </w:pPr>
      <w:r w:rsidRPr="00AF7502">
        <w:rPr>
          <w:rFonts w:ascii="Arial" w:hAnsi="Arial" w:cs="Arial"/>
          <w:szCs w:val="28"/>
          <w:lang w:eastAsia="ja-JP"/>
        </w:rPr>
        <w:t>College degree in a related area of study, with advanced degree highly preferred </w:t>
      </w:r>
    </w:p>
    <w:p w14:paraId="630D8E5C" w14:textId="77777777" w:rsidR="00AF7502" w:rsidRDefault="00AF7502" w:rsidP="00AF7502">
      <w:pPr>
        <w:widowControl w:val="0"/>
        <w:autoSpaceDE w:val="0"/>
        <w:autoSpaceDN w:val="0"/>
        <w:adjustRightInd w:val="0"/>
        <w:rPr>
          <w:rFonts w:ascii="Arial" w:hAnsi="Arial" w:cs="Arial"/>
          <w:szCs w:val="28"/>
          <w:lang w:eastAsia="ja-JP"/>
        </w:rPr>
      </w:pPr>
      <w:r w:rsidRPr="00AF7502">
        <w:rPr>
          <w:rFonts w:ascii="Arial" w:hAnsi="Arial" w:cs="Arial"/>
          <w:szCs w:val="28"/>
          <w:lang w:eastAsia="ja-JP"/>
        </w:rPr>
        <w:t> </w:t>
      </w:r>
    </w:p>
    <w:sectPr w:rsidR="00AF7502" w:rsidSect="0008725E">
      <w:headerReference w:type="default" r:id="rId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3B7F9" w14:textId="77777777" w:rsidR="00735B58" w:rsidRDefault="00735B58" w:rsidP="00CB00BD">
      <w:r>
        <w:separator/>
      </w:r>
    </w:p>
  </w:endnote>
  <w:endnote w:type="continuationSeparator" w:id="0">
    <w:p w14:paraId="008C73F0" w14:textId="77777777" w:rsidR="00735B58" w:rsidRDefault="00735B58" w:rsidP="00CB0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F35C3" w14:textId="77777777" w:rsidR="00735B58" w:rsidRDefault="00735B58" w:rsidP="00CB00BD">
      <w:r>
        <w:separator/>
      </w:r>
    </w:p>
  </w:footnote>
  <w:footnote w:type="continuationSeparator" w:id="0">
    <w:p w14:paraId="5781015E" w14:textId="77777777" w:rsidR="00735B58" w:rsidRDefault="00735B58" w:rsidP="00CB00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20443" w14:textId="71F0F3A3" w:rsidR="00CB00BD" w:rsidRDefault="00CB00BD" w:rsidP="00CB00BD">
    <w:pPr>
      <w:pStyle w:val="Header"/>
      <w:jc w:val="right"/>
    </w:pPr>
    <w:r>
      <w:t xml:space="preserve">                                                        </w:t>
    </w:r>
    <w:r>
      <w:rPr>
        <w:noProof/>
      </w:rPr>
      <w:drawing>
        <wp:inline distT="0" distB="0" distL="0" distR="0" wp14:anchorId="43BFB996" wp14:editId="2D3F959F">
          <wp:extent cx="2183802" cy="31480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3947" cy="314826"/>
                  </a:xfrm>
                  <a:prstGeom prst="rect">
                    <a:avLst/>
                  </a:prstGeom>
                  <a:noFill/>
                  <a:ln>
                    <a:noFill/>
                  </a:ln>
                </pic:spPr>
              </pic:pic>
            </a:graphicData>
          </a:graphic>
        </wp:inline>
      </w:drawing>
    </w:r>
    <w:r>
      <w:t xml:space="preserve">  </w:t>
    </w:r>
  </w:p>
  <w:p w14:paraId="3C2F0B61" w14:textId="77777777" w:rsidR="00CB00BD" w:rsidRDefault="00CB00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02"/>
    <w:rsid w:val="0008725E"/>
    <w:rsid w:val="001B4755"/>
    <w:rsid w:val="002622BC"/>
    <w:rsid w:val="0026474A"/>
    <w:rsid w:val="00270096"/>
    <w:rsid w:val="00343FC1"/>
    <w:rsid w:val="00387A90"/>
    <w:rsid w:val="003F1A8F"/>
    <w:rsid w:val="00406915"/>
    <w:rsid w:val="0048519B"/>
    <w:rsid w:val="00486CF9"/>
    <w:rsid w:val="0056245A"/>
    <w:rsid w:val="006706D5"/>
    <w:rsid w:val="00681171"/>
    <w:rsid w:val="006E66BC"/>
    <w:rsid w:val="00735B58"/>
    <w:rsid w:val="007C6FF1"/>
    <w:rsid w:val="008302DB"/>
    <w:rsid w:val="0088378F"/>
    <w:rsid w:val="00904333"/>
    <w:rsid w:val="009B4759"/>
    <w:rsid w:val="00A93E88"/>
    <w:rsid w:val="00AA5BF6"/>
    <w:rsid w:val="00AF7502"/>
    <w:rsid w:val="00C32708"/>
    <w:rsid w:val="00C53F54"/>
    <w:rsid w:val="00CA6029"/>
    <w:rsid w:val="00CB00BD"/>
    <w:rsid w:val="00F37E75"/>
    <w:rsid w:val="00F84FBF"/>
    <w:rsid w:val="00FF01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D97154E"/>
  <w14:defaultImageDpi w14:val="300"/>
  <w15:docId w15:val="{15FE43E7-6083-4028-960C-1F1FC93B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0BD"/>
    <w:pPr>
      <w:tabs>
        <w:tab w:val="center" w:pos="4680"/>
        <w:tab w:val="right" w:pos="9360"/>
      </w:tabs>
    </w:pPr>
  </w:style>
  <w:style w:type="character" w:customStyle="1" w:styleId="HeaderChar">
    <w:name w:val="Header Char"/>
    <w:basedOn w:val="DefaultParagraphFont"/>
    <w:link w:val="Header"/>
    <w:uiPriority w:val="99"/>
    <w:rsid w:val="00CB00BD"/>
    <w:rPr>
      <w:sz w:val="24"/>
      <w:szCs w:val="24"/>
      <w:lang w:eastAsia="en-US"/>
    </w:rPr>
  </w:style>
  <w:style w:type="paragraph" w:styleId="Footer">
    <w:name w:val="footer"/>
    <w:basedOn w:val="Normal"/>
    <w:link w:val="FooterChar"/>
    <w:uiPriority w:val="99"/>
    <w:unhideWhenUsed/>
    <w:rsid w:val="00CB00BD"/>
    <w:pPr>
      <w:tabs>
        <w:tab w:val="center" w:pos="4680"/>
        <w:tab w:val="right" w:pos="9360"/>
      </w:tabs>
    </w:pPr>
  </w:style>
  <w:style w:type="character" w:customStyle="1" w:styleId="FooterChar">
    <w:name w:val="Footer Char"/>
    <w:basedOn w:val="DefaultParagraphFont"/>
    <w:link w:val="Footer"/>
    <w:uiPriority w:val="99"/>
    <w:rsid w:val="00CB00BD"/>
    <w:rPr>
      <w:sz w:val="24"/>
      <w:szCs w:val="24"/>
      <w:lang w:eastAsia="en-US"/>
    </w:rPr>
  </w:style>
  <w:style w:type="paragraph" w:styleId="BalloonText">
    <w:name w:val="Balloon Text"/>
    <w:basedOn w:val="Normal"/>
    <w:link w:val="BalloonTextChar"/>
    <w:uiPriority w:val="99"/>
    <w:semiHidden/>
    <w:unhideWhenUsed/>
    <w:rsid w:val="00CB00BD"/>
    <w:rPr>
      <w:rFonts w:ascii="Tahoma" w:hAnsi="Tahoma" w:cs="Tahoma"/>
      <w:sz w:val="16"/>
      <w:szCs w:val="16"/>
    </w:rPr>
  </w:style>
  <w:style w:type="character" w:customStyle="1" w:styleId="BalloonTextChar">
    <w:name w:val="Balloon Text Char"/>
    <w:basedOn w:val="DefaultParagraphFont"/>
    <w:link w:val="BalloonText"/>
    <w:uiPriority w:val="99"/>
    <w:semiHidden/>
    <w:rsid w:val="00CB00B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388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Aditi technologies PVT LTD</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Weinstein</dc:creator>
  <cp:lastModifiedBy>Deepak Vijayaragavan</cp:lastModifiedBy>
  <cp:revision>4</cp:revision>
  <dcterms:created xsi:type="dcterms:W3CDTF">2014-03-19T17:02:00Z</dcterms:created>
  <dcterms:modified xsi:type="dcterms:W3CDTF">2014-03-19T17:06:00Z</dcterms:modified>
</cp:coreProperties>
</file>