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F379" w14:textId="77777777" w:rsidR="00A35C00" w:rsidRPr="00D111A5" w:rsidRDefault="00B83259" w:rsidP="005E04C8">
      <w:pPr>
        <w:pStyle w:val="Title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Understanding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51142</w:t>
      </w:r>
      <w:r w:rsidR="001F6EE2" w:rsidRPr="00D111A5">
        <w:rPr>
          <w:rFonts w:ascii="Times New Roman" w:hAnsi="Times New Roman" w:cs="Times New Roman"/>
        </w:rPr>
        <w:t>’s</w:t>
      </w:r>
      <w:r w:rsidRPr="00D111A5">
        <w:rPr>
          <w:rFonts w:ascii="Times New Roman" w:hAnsi="Times New Roman" w:cs="Times New Roman"/>
        </w:rPr>
        <w:t xml:space="preserve"> clock module using Mutual Information</w:t>
      </w:r>
    </w:p>
    <w:p w14:paraId="2E1D3F6B" w14:textId="2E466265" w:rsidR="008B0FD7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cyanobacterial circadian clock mechanism has been experimentally validated in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  <w:i/>
        </w:rPr>
        <w:t xml:space="preserve"> Elongatus</w:t>
      </w:r>
      <w:r w:rsidRPr="00D111A5">
        <w:rPr>
          <w:rFonts w:ascii="Times New Roman" w:hAnsi="Times New Roman" w:cs="Times New Roman"/>
        </w:rPr>
        <w:t xml:space="preserve"> sp.</w:t>
      </w:r>
      <w:r w:rsidR="000756D8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7942</w:t>
      </w:r>
      <w:sdt>
        <w:sdtPr>
          <w:rPr>
            <w:rFonts w:ascii="Times New Roman" w:hAnsi="Times New Roman" w:cs="Times New Roman"/>
          </w:rPr>
          <w:id w:val="804359620"/>
          <w:citation/>
        </w:sdtPr>
        <w:sdtContent>
          <w:r w:rsidRPr="00D111A5">
            <w:rPr>
              <w:rFonts w:ascii="Times New Roman" w:hAnsi="Times New Roman" w:cs="Times New Roman"/>
            </w:rPr>
            <w:fldChar w:fldCharType="begin"/>
          </w:r>
          <w:r w:rsidRPr="00D111A5">
            <w:rPr>
              <w:rFonts w:ascii="Times New Roman" w:hAnsi="Times New Roman" w:cs="Times New Roman"/>
            </w:rPr>
            <w:instrText xml:space="preserve"> CITATION Coh \l 1033 </w:instrText>
          </w:r>
          <w:r w:rsidRPr="00D111A5">
            <w:rPr>
              <w:rFonts w:ascii="Times New Roman" w:hAnsi="Times New Roman" w:cs="Times New Roman"/>
            </w:rPr>
            <w:fldChar w:fldCharType="separate"/>
          </w:r>
          <w:r w:rsidR="00544C8B">
            <w:rPr>
              <w:rFonts w:ascii="Times New Roman" w:hAnsi="Times New Roman" w:cs="Times New Roman"/>
              <w:noProof/>
            </w:rPr>
            <w:t xml:space="preserve"> </w:t>
          </w:r>
          <w:r w:rsidR="00544C8B" w:rsidRPr="00544C8B">
            <w:rPr>
              <w:rFonts w:ascii="Times New Roman" w:hAnsi="Times New Roman" w:cs="Times New Roman"/>
              <w:noProof/>
            </w:rPr>
            <w:t>(1)</w:t>
          </w:r>
          <w:r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The core clock comprises of 3 proteins, </w:t>
      </w:r>
      <w:proofErr w:type="spellStart"/>
      <w:r w:rsidRPr="00D111A5">
        <w:rPr>
          <w:rFonts w:ascii="Times New Roman" w:hAnsi="Times New Roman" w:cs="Times New Roman"/>
        </w:rPr>
        <w:t>KaiA</w:t>
      </w:r>
      <w:proofErr w:type="spellEnd"/>
      <w:r w:rsidRPr="00D111A5">
        <w:rPr>
          <w:rFonts w:ascii="Times New Roman" w:hAnsi="Times New Roman" w:cs="Times New Roman"/>
        </w:rPr>
        <w:t xml:space="preserve">, </w:t>
      </w:r>
      <w:proofErr w:type="spellStart"/>
      <w:r w:rsidRPr="00D111A5">
        <w:rPr>
          <w:rFonts w:ascii="Times New Roman" w:hAnsi="Times New Roman" w:cs="Times New Roman"/>
        </w:rPr>
        <w:t>KaiB</w:t>
      </w:r>
      <w:proofErr w:type="spellEnd"/>
      <w:r w:rsidRPr="00D111A5">
        <w:rPr>
          <w:rFonts w:ascii="Times New Roman" w:hAnsi="Times New Roman" w:cs="Times New Roman"/>
        </w:rPr>
        <w:t xml:space="preserve"> and </w:t>
      </w:r>
      <w:proofErr w:type="spellStart"/>
      <w:r w:rsidRPr="00D111A5">
        <w:rPr>
          <w:rFonts w:ascii="Times New Roman" w:hAnsi="Times New Roman" w:cs="Times New Roman"/>
        </w:rPr>
        <w:t>KaiC</w:t>
      </w:r>
      <w:proofErr w:type="spellEnd"/>
      <w:r w:rsidRPr="00D111A5">
        <w:rPr>
          <w:rFonts w:ascii="Times New Roman" w:hAnsi="Times New Roman" w:cs="Times New Roman"/>
        </w:rPr>
        <w:t xml:space="preserve">. The clock proteins receive signals from </w:t>
      </w:r>
      <w:r w:rsidR="008B0FD7" w:rsidRPr="00D111A5">
        <w:rPr>
          <w:rFonts w:ascii="Times New Roman" w:hAnsi="Times New Roman" w:cs="Times New Roman"/>
        </w:rPr>
        <w:t xml:space="preserve">the </w:t>
      </w:r>
      <w:r w:rsidRPr="00D111A5">
        <w:rPr>
          <w:rFonts w:ascii="Times New Roman" w:hAnsi="Times New Roman" w:cs="Times New Roman"/>
        </w:rPr>
        <w:t xml:space="preserve">external environment through elements of the input pathway such as </w:t>
      </w:r>
      <w:proofErr w:type="spellStart"/>
      <w:r w:rsidRPr="00D111A5">
        <w:rPr>
          <w:rFonts w:ascii="Times New Roman" w:hAnsi="Times New Roman" w:cs="Times New Roman"/>
        </w:rPr>
        <w:t>CikA</w:t>
      </w:r>
      <w:proofErr w:type="spellEnd"/>
      <w:r w:rsidRPr="00D111A5">
        <w:rPr>
          <w:rFonts w:ascii="Times New Roman" w:hAnsi="Times New Roman" w:cs="Times New Roman"/>
        </w:rPr>
        <w:t xml:space="preserve"> which is a histidine kinase. The output pathway is mediated through the sensory histidine kinase sasA and a transcriptional regulator RpaA. In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sp. 51142 however, there are multiple copies of the Kai genes, the two-component kinases that interact with the clock genes and the two component </w:t>
      </w:r>
      <w:r w:rsidR="00475149" w:rsidRPr="00D111A5">
        <w:rPr>
          <w:rFonts w:ascii="Times New Roman" w:hAnsi="Times New Roman" w:cs="Times New Roman"/>
        </w:rPr>
        <w:t xml:space="preserve">sensors and </w:t>
      </w:r>
      <w:r w:rsidRPr="00D111A5">
        <w:rPr>
          <w:rFonts w:ascii="Times New Roman" w:hAnsi="Times New Roman" w:cs="Times New Roman"/>
        </w:rPr>
        <w:t>regulators that are supposed to be a part of the output pathway</w:t>
      </w:r>
      <w:r w:rsidR="005A3B58" w:rsidRPr="00D111A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324044277"/>
          <w:citation/>
        </w:sdtPr>
        <w:sdtContent>
          <w:r w:rsidR="005A3B58" w:rsidRPr="00D111A5">
            <w:rPr>
              <w:rFonts w:ascii="Times New Roman" w:hAnsi="Times New Roman" w:cs="Times New Roman"/>
            </w:rPr>
            <w:fldChar w:fldCharType="begin"/>
          </w:r>
          <w:r w:rsidR="005A3B58" w:rsidRPr="00D111A5">
            <w:rPr>
              <w:rFonts w:ascii="Times New Roman" w:hAnsi="Times New Roman" w:cs="Times New Roman"/>
            </w:rPr>
            <w:instrText xml:space="preserve"> CITATION Vin13 \l 1033 </w:instrText>
          </w:r>
          <w:r w:rsidR="005A3B58" w:rsidRPr="00D111A5">
            <w:rPr>
              <w:rFonts w:ascii="Times New Roman" w:hAnsi="Times New Roman" w:cs="Times New Roman"/>
            </w:rPr>
            <w:fldChar w:fldCharType="separate"/>
          </w:r>
          <w:r w:rsidR="00544C8B" w:rsidRPr="00544C8B">
            <w:rPr>
              <w:rFonts w:ascii="Times New Roman" w:hAnsi="Times New Roman" w:cs="Times New Roman"/>
              <w:noProof/>
            </w:rPr>
            <w:t>(2)</w:t>
          </w:r>
          <w:r w:rsidR="005A3B58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The circadian clock signaling network in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is thus </w:t>
      </w:r>
      <w:r w:rsidR="008B0FD7" w:rsidRPr="00D111A5">
        <w:rPr>
          <w:rFonts w:ascii="Times New Roman" w:hAnsi="Times New Roman" w:cs="Times New Roman"/>
        </w:rPr>
        <w:t xml:space="preserve">expected to be </w:t>
      </w:r>
      <w:r w:rsidRPr="00D111A5">
        <w:rPr>
          <w:rFonts w:ascii="Times New Roman" w:hAnsi="Times New Roman" w:cs="Times New Roman"/>
        </w:rPr>
        <w:t xml:space="preserve">more complicated than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 xml:space="preserve"> clock network described above. We intend to enhance our knowledge of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="00475149" w:rsidRPr="00D111A5">
        <w:rPr>
          <w:rFonts w:ascii="Times New Roman" w:hAnsi="Times New Roman" w:cs="Times New Roman"/>
        </w:rPr>
        <w:t>’s</w:t>
      </w:r>
      <w:r w:rsidRPr="00D111A5">
        <w:rPr>
          <w:rFonts w:ascii="Times New Roman" w:hAnsi="Times New Roman" w:cs="Times New Roman"/>
        </w:rPr>
        <w:t xml:space="preserve"> signaling network by selecting </w:t>
      </w:r>
      <w:r w:rsidR="00475149" w:rsidRPr="00D111A5">
        <w:rPr>
          <w:rFonts w:ascii="Times New Roman" w:hAnsi="Times New Roman" w:cs="Times New Roman"/>
        </w:rPr>
        <w:t xml:space="preserve">the two component sensors and regulators </w:t>
      </w:r>
      <w:r w:rsidRPr="00D111A5">
        <w:rPr>
          <w:rFonts w:ascii="Times New Roman" w:hAnsi="Times New Roman" w:cs="Times New Roman"/>
        </w:rPr>
        <w:t xml:space="preserve">and studying the </w:t>
      </w:r>
      <w:r w:rsidR="00475149" w:rsidRPr="00D111A5">
        <w:rPr>
          <w:rFonts w:ascii="Times New Roman" w:hAnsi="Times New Roman" w:cs="Times New Roman"/>
        </w:rPr>
        <w:t xml:space="preserve">correlation of their </w:t>
      </w:r>
      <w:r w:rsidRPr="00D111A5">
        <w:rPr>
          <w:rFonts w:ascii="Times New Roman" w:hAnsi="Times New Roman" w:cs="Times New Roman"/>
        </w:rPr>
        <w:t xml:space="preserve">expression profile with the clock genes. </w:t>
      </w:r>
      <w:r w:rsidR="008B0FD7" w:rsidRPr="00D111A5">
        <w:rPr>
          <w:rFonts w:ascii="Times New Roman" w:hAnsi="Times New Roman" w:cs="Times New Roman"/>
        </w:rPr>
        <w:t xml:space="preserve">This will also help guide experimental efforts in the </w:t>
      </w:r>
      <w:proofErr w:type="spellStart"/>
      <w:r w:rsidR="008B0FD7" w:rsidRPr="00D111A5">
        <w:rPr>
          <w:rFonts w:ascii="Times New Roman" w:hAnsi="Times New Roman" w:cs="Times New Roman"/>
        </w:rPr>
        <w:t>Pakrasi</w:t>
      </w:r>
      <w:proofErr w:type="spellEnd"/>
      <w:r w:rsidR="008B0FD7" w:rsidRPr="00D111A5">
        <w:rPr>
          <w:rFonts w:ascii="Times New Roman" w:hAnsi="Times New Roman" w:cs="Times New Roman"/>
        </w:rPr>
        <w:t xml:space="preserve"> lab by identifying potential clock genes to knockout. </w:t>
      </w:r>
    </w:p>
    <w:p w14:paraId="0F4128B9" w14:textId="221AA4A4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We use</w:t>
      </w:r>
      <w:r w:rsidR="008B0FD7" w:rsidRPr="00D111A5">
        <w:rPr>
          <w:rFonts w:ascii="Times New Roman" w:hAnsi="Times New Roman" w:cs="Times New Roman"/>
        </w:rPr>
        <w:t>d</w:t>
      </w:r>
      <w:r w:rsidRPr="00D111A5">
        <w:rPr>
          <w:rFonts w:ascii="Times New Roman" w:hAnsi="Times New Roman" w:cs="Times New Roman"/>
        </w:rPr>
        <w:t xml:space="preserve"> Mutual Information as a correlation metric because of its ability to </w:t>
      </w:r>
      <w:r w:rsidR="008B0FD7" w:rsidRPr="00D111A5">
        <w:rPr>
          <w:rFonts w:ascii="Times New Roman" w:hAnsi="Times New Roman" w:cs="Times New Roman"/>
        </w:rPr>
        <w:t>identify</w:t>
      </w:r>
      <w:r w:rsidRPr="00D111A5">
        <w:rPr>
          <w:rFonts w:ascii="Times New Roman" w:hAnsi="Times New Roman" w:cs="Times New Roman"/>
        </w:rPr>
        <w:t xml:space="preserve"> non-linear interaction</w:t>
      </w:r>
      <w:r w:rsidR="008B0FD7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as opposed to Pearson correlation which </w:t>
      </w:r>
      <w:r w:rsidR="008B0FD7" w:rsidRPr="00D111A5">
        <w:rPr>
          <w:rFonts w:ascii="Times New Roman" w:hAnsi="Times New Roman" w:cs="Times New Roman"/>
        </w:rPr>
        <w:t xml:space="preserve">can </w:t>
      </w:r>
      <w:r w:rsidRPr="00D111A5">
        <w:rPr>
          <w:rFonts w:ascii="Times New Roman" w:hAnsi="Times New Roman" w:cs="Times New Roman"/>
        </w:rPr>
        <w:t xml:space="preserve">only capture linear </w:t>
      </w:r>
      <w:r w:rsidR="008B0FD7" w:rsidRPr="00D111A5">
        <w:rPr>
          <w:rFonts w:ascii="Times New Roman" w:hAnsi="Times New Roman" w:cs="Times New Roman"/>
        </w:rPr>
        <w:t>relationships</w:t>
      </w:r>
      <w:r w:rsidRPr="00D111A5">
        <w:rPr>
          <w:rFonts w:ascii="Times New Roman" w:hAnsi="Times New Roman" w:cs="Times New Roman"/>
        </w:rPr>
        <w:t>. In addition to finding sensors and regulators that are highly correlated with the clock genes, we also infer whether a sensor-regulator pair belongs</w:t>
      </w:r>
      <w:r w:rsidR="008B0FD7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to the same two-component system. Since they are a part of the same </w:t>
      </w:r>
      <w:r w:rsidR="00E6154C" w:rsidRPr="00D111A5">
        <w:rPr>
          <w:rFonts w:ascii="Times New Roman" w:hAnsi="Times New Roman" w:cs="Times New Roman"/>
        </w:rPr>
        <w:t>system</w:t>
      </w:r>
      <w:r w:rsidRPr="00D111A5">
        <w:rPr>
          <w:rFonts w:ascii="Times New Roman" w:hAnsi="Times New Roman" w:cs="Times New Roman"/>
        </w:rPr>
        <w:t xml:space="preserve">, </w:t>
      </w:r>
      <w:r w:rsidR="00E6154C" w:rsidRPr="00D111A5">
        <w:rPr>
          <w:rFonts w:ascii="Times New Roman" w:hAnsi="Times New Roman" w:cs="Times New Roman"/>
        </w:rPr>
        <w:t xml:space="preserve">it follows that </w:t>
      </w:r>
      <w:r w:rsidRPr="00D111A5">
        <w:rPr>
          <w:rFonts w:ascii="Times New Roman" w:hAnsi="Times New Roman" w:cs="Times New Roman"/>
        </w:rPr>
        <w:t xml:space="preserve">their expression profiles </w:t>
      </w:r>
      <w:r w:rsidR="00E6154C" w:rsidRPr="00D111A5">
        <w:rPr>
          <w:rFonts w:ascii="Times New Roman" w:hAnsi="Times New Roman" w:cs="Times New Roman"/>
        </w:rPr>
        <w:t>should</w:t>
      </w:r>
      <w:r w:rsidRPr="00D111A5">
        <w:rPr>
          <w:rFonts w:ascii="Times New Roman" w:hAnsi="Times New Roman" w:cs="Times New Roman"/>
        </w:rPr>
        <w:t xml:space="preserve"> also be very highly correlated</w:t>
      </w:r>
      <w:sdt>
        <w:sdtPr>
          <w:rPr>
            <w:rFonts w:ascii="Times New Roman" w:hAnsi="Times New Roman" w:cs="Times New Roman"/>
          </w:rPr>
          <w:id w:val="1343199593"/>
          <w:citation/>
        </w:sdtPr>
        <w:sdtContent>
          <w:r w:rsidR="00ED78D6">
            <w:rPr>
              <w:rFonts w:ascii="Times New Roman" w:hAnsi="Times New Roman" w:cs="Times New Roman"/>
            </w:rPr>
            <w:fldChar w:fldCharType="begin"/>
          </w:r>
          <w:r w:rsidR="00ED78D6">
            <w:rPr>
              <w:rFonts w:ascii="Times New Roman" w:hAnsi="Times New Roman" w:cs="Times New Roman"/>
            </w:rPr>
            <w:instrText xml:space="preserve"> CITATION Zha06 \l 1033 </w:instrText>
          </w:r>
          <w:r w:rsidR="00ED78D6">
            <w:rPr>
              <w:rFonts w:ascii="Times New Roman" w:hAnsi="Times New Roman" w:cs="Times New Roman"/>
            </w:rPr>
            <w:fldChar w:fldCharType="separate"/>
          </w:r>
          <w:r w:rsidR="00544C8B">
            <w:rPr>
              <w:rFonts w:ascii="Times New Roman" w:hAnsi="Times New Roman" w:cs="Times New Roman"/>
              <w:noProof/>
            </w:rPr>
            <w:t xml:space="preserve"> </w:t>
          </w:r>
          <w:r w:rsidR="00544C8B" w:rsidRPr="00544C8B">
            <w:rPr>
              <w:rFonts w:ascii="Times New Roman" w:hAnsi="Times New Roman" w:cs="Times New Roman"/>
              <w:noProof/>
            </w:rPr>
            <w:t>(3)</w:t>
          </w:r>
          <w:r w:rsidR="00ED78D6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</w:t>
      </w:r>
      <w:r w:rsidR="008B0FD7" w:rsidRPr="00D111A5">
        <w:rPr>
          <w:rFonts w:ascii="Times New Roman" w:hAnsi="Times New Roman" w:cs="Times New Roman"/>
        </w:rPr>
        <w:t>Thus</w:t>
      </w:r>
      <w:r w:rsidRPr="00D111A5">
        <w:rPr>
          <w:rFonts w:ascii="Times New Roman" w:hAnsi="Times New Roman" w:cs="Times New Roman"/>
        </w:rPr>
        <w:t>, we can gain more insight</w:t>
      </w:r>
      <w:r w:rsidR="008B0FD7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into the</w:t>
      </w:r>
      <w:r w:rsidR="008B0FD7" w:rsidRPr="00D111A5">
        <w:rPr>
          <w:rFonts w:ascii="Times New Roman" w:hAnsi="Times New Roman" w:cs="Times New Roman"/>
        </w:rPr>
        <w:t xml:space="preserve"> </w:t>
      </w:r>
      <w:r w:rsidR="008B0FD7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clock module by using Mutual Information.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6155600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C40AC9" w14:textId="77777777" w:rsidR="008B7B6D" w:rsidRPr="00D111A5" w:rsidRDefault="008B7B6D">
          <w:pPr>
            <w:pStyle w:val="TOCHeading"/>
            <w:rPr>
              <w:rFonts w:ascii="Times New Roman" w:hAnsi="Times New Roman" w:cs="Times New Roman"/>
            </w:rPr>
          </w:pPr>
          <w:r w:rsidRPr="00D111A5">
            <w:rPr>
              <w:rFonts w:ascii="Times New Roman" w:hAnsi="Times New Roman" w:cs="Times New Roman"/>
            </w:rPr>
            <w:t>Table of Contents</w:t>
          </w:r>
        </w:p>
        <w:p w14:paraId="0A9699CD" w14:textId="6B302E7E" w:rsidR="00544C8B" w:rsidRDefault="008B7B6D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D111A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111A5">
            <w:rPr>
              <w:rFonts w:ascii="Times New Roman" w:hAnsi="Times New Roman" w:cs="Times New Roman"/>
            </w:rPr>
            <w:instrText xml:space="preserve"> TOC \o "1-3" \h \z \u </w:instrText>
          </w:r>
          <w:r w:rsidRPr="00D111A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37882264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Mutual Information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_Toc37882264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2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4E96F1D0" w14:textId="620AA8CD" w:rsidR="00544C8B" w:rsidRDefault="002C7FC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7882265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MicroArray Dataset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_Toc37882265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2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0FC79614" w14:textId="06233178" w:rsidR="00544C8B" w:rsidRDefault="002C7FC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7882266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Analysis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_Toc37882266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3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76D524C0" w14:textId="28E8627A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67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Stockel Dataset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_Toc37882267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3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69EFCF63" w14:textId="7A2B838D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68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Toepel Dataset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_Toc37882268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5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2FF3E9B3" w14:textId="61028AEA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69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Comparing the two datasets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_Toc37882269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8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3B593E9C" w14:textId="7B9C2751" w:rsidR="00544C8B" w:rsidRDefault="002C7FC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7882270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Finding the most active set of KaiABC combination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_Toc37882270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9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69C3C48E" w14:textId="439ADFA4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71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Stockel Dataset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_Toc37882271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9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16586C48" w14:textId="5B30B066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72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Toepel Dataset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_Toc37882272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9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593EC0D3" w14:textId="715E2031" w:rsidR="00544C8B" w:rsidRDefault="002C7FC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7882273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Case Study of selected genes of interest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_Toc37882273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10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5778411B" w14:textId="255AE260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74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cce_1983/aphA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_Toc37882274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10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3B669C93" w14:textId="110E4BB2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75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cce_0678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_Toc37882275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10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6A917F3A" w14:textId="32FC74E8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76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cce_0298/rpaA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_Toc37882276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10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6ACACD60" w14:textId="6CF3B3FE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77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cce_1751/sasA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_Toc37882277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10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0135DF01" w14:textId="22108547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78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cce_4002/rpaB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_Toc37882278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10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0AB8D80C" w14:textId="1055A00B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79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cce_4751/cikA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_Toc37882279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10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7044FE0D" w14:textId="3C3BE4BE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80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cce_0888/nblS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_Toc37882280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11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21D33F2F" w14:textId="407C8659" w:rsidR="00544C8B" w:rsidRDefault="002C7FC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7882281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_Toc37882281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11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402BB315" w14:textId="5329EABA" w:rsidR="00544C8B" w:rsidRDefault="002C7FC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7882282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Appendix A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_Toc37882282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12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678211A1" w14:textId="173E5597" w:rsidR="00544C8B" w:rsidRDefault="002C7FC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7882283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Appendix B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_Toc37882283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13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03EB4800" w14:textId="51AE5D9A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84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Stockel Dataset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_Toc37882284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13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7435DACC" w14:textId="6B77902D" w:rsidR="00544C8B" w:rsidRDefault="002C7FC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7882285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cce_0678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_Toc37882285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13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5117CA28" w14:textId="6106B5B5" w:rsidR="00544C8B" w:rsidRDefault="002C7FC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7882286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rpaA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_Toc37882286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13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18B338B9" w14:textId="5DD3F195" w:rsidR="00544C8B" w:rsidRDefault="002C7FC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7882287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sasA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_Toc37882287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15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2E93E308" w14:textId="282D9757" w:rsidR="00544C8B" w:rsidRDefault="002C7FC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7882288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rpaB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_Toc37882288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16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7A796ADE" w14:textId="696E21DC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89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Toepel Dataset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_Toc37882289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18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1F05B2FF" w14:textId="68225B77" w:rsidR="00544C8B" w:rsidRDefault="002C7FC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7882290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cce_0678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_Toc37882290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18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38B0AD4A" w14:textId="532E3D7C" w:rsidR="00544C8B" w:rsidRDefault="002C7FC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7882291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rpaA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_Toc37882291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20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6CF4C2C0" w14:textId="0809CCE7" w:rsidR="00544C8B" w:rsidRDefault="002C7FC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7882292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sasA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_Toc37882292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21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04E03BE9" w14:textId="66AF35E1" w:rsidR="00544C8B" w:rsidRDefault="002C7FC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7882293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rpaB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_Toc37882293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22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29670C5F" w14:textId="53EB51E7" w:rsidR="00544C8B" w:rsidRDefault="002C7FC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7882294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Appendix C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_Toc37882294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24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71527139" w14:textId="267F2351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95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Stockel Dataset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_Toc37882295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24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02CE9A50" w14:textId="45B1C636" w:rsidR="00544C8B" w:rsidRDefault="002C7FC0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7882296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Toepel Dataset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_Toc37882296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25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4B029341" w14:textId="2F9FCC3B" w:rsidR="00544C8B" w:rsidRDefault="002C7FC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7882297" w:history="1">
            <w:r w:rsidR="00544C8B" w:rsidRPr="00B56D49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544C8B">
              <w:rPr>
                <w:noProof/>
                <w:webHidden/>
              </w:rPr>
              <w:tab/>
            </w:r>
            <w:r w:rsidR="00544C8B">
              <w:rPr>
                <w:noProof/>
                <w:webHidden/>
              </w:rPr>
              <w:fldChar w:fldCharType="begin"/>
            </w:r>
            <w:r w:rsidR="00544C8B">
              <w:rPr>
                <w:noProof/>
                <w:webHidden/>
              </w:rPr>
              <w:instrText xml:space="preserve"> PAGEREF _Toc37882297 \h </w:instrText>
            </w:r>
            <w:r w:rsidR="00544C8B">
              <w:rPr>
                <w:noProof/>
                <w:webHidden/>
              </w:rPr>
            </w:r>
            <w:r w:rsidR="00544C8B">
              <w:rPr>
                <w:noProof/>
                <w:webHidden/>
              </w:rPr>
              <w:fldChar w:fldCharType="separate"/>
            </w:r>
            <w:r w:rsidR="00544C8B">
              <w:rPr>
                <w:noProof/>
                <w:webHidden/>
              </w:rPr>
              <w:t>26</w:t>
            </w:r>
            <w:r w:rsidR="00544C8B">
              <w:rPr>
                <w:noProof/>
                <w:webHidden/>
              </w:rPr>
              <w:fldChar w:fldCharType="end"/>
            </w:r>
          </w:hyperlink>
        </w:p>
        <w:p w14:paraId="779652B9" w14:textId="3CD7F431" w:rsidR="008B7B6D" w:rsidRPr="00D111A5" w:rsidRDefault="008B7B6D">
          <w:pPr>
            <w:rPr>
              <w:rFonts w:ascii="Times New Roman" w:hAnsi="Times New Roman" w:cs="Times New Roman"/>
            </w:rPr>
          </w:pPr>
          <w:r w:rsidRPr="00D111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E6A6D73" w14:textId="77777777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0" w:name="_Toc37882264"/>
      <w:r w:rsidRPr="00D111A5">
        <w:rPr>
          <w:rFonts w:ascii="Times New Roman" w:hAnsi="Times New Roman" w:cs="Times New Roman"/>
        </w:rPr>
        <w:t>Mutual Information</w:t>
      </w:r>
      <w:bookmarkEnd w:id="0"/>
    </w:p>
    <w:p w14:paraId="23F58748" w14:textId="5FDE7ECA" w:rsidR="00475149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If we consider two random variables X and Y, the Mutual Information</w:t>
      </w:r>
      <w:r w:rsidR="008B0FD7" w:rsidRPr="00D111A5">
        <w:rPr>
          <w:rFonts w:ascii="Times New Roman" w:hAnsi="Times New Roman" w:cs="Times New Roman"/>
        </w:rPr>
        <w:t xml:space="preserve"> (I)</w:t>
      </w:r>
      <w:r w:rsidRPr="00D111A5">
        <w:rPr>
          <w:rFonts w:ascii="Times New Roman" w:hAnsi="Times New Roman" w:cs="Times New Roman"/>
        </w:rPr>
        <w:t xml:space="preserve"> between them </w:t>
      </w:r>
      <w:r w:rsidR="008B0FD7" w:rsidRPr="00D111A5">
        <w:rPr>
          <w:rFonts w:ascii="Times New Roman" w:hAnsi="Times New Roman" w:cs="Times New Roman"/>
        </w:rPr>
        <w:t>is defined as</w:t>
      </w:r>
      <w:r w:rsidRPr="00D111A5">
        <w:rPr>
          <w:rFonts w:ascii="Times New Roman" w:hAnsi="Times New Roman" w:cs="Times New Roman"/>
        </w:rPr>
        <w:t xml:space="preserve"> </w:t>
      </w:r>
    </w:p>
    <w:p w14:paraId="1D5398F8" w14:textId="77777777" w:rsidR="00475149" w:rsidRPr="00D111A5" w:rsidRDefault="00EE5053" w:rsidP="005E04C8">
      <w:pPr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I (X, Y) = H(X) + H(Y) - H(X,Y), </m:t>
          </m:r>
        </m:oMath>
      </m:oMathPara>
    </w:p>
    <w:p w14:paraId="2B202455" w14:textId="726BBF56" w:rsidR="00475149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where H(.) </w:t>
      </w:r>
      <w:r w:rsidR="008B0FD7" w:rsidRPr="00D111A5">
        <w:rPr>
          <w:rFonts w:ascii="Times New Roman" w:hAnsi="Times New Roman" w:cs="Times New Roman"/>
        </w:rPr>
        <w:t>is</w:t>
      </w:r>
      <w:r w:rsidRPr="00D111A5">
        <w:rPr>
          <w:rFonts w:ascii="Times New Roman" w:hAnsi="Times New Roman" w:cs="Times New Roman"/>
        </w:rPr>
        <w:t xml:space="preserve"> the Shannon Entropy. For continuous variables, the idea is to estimate H(.) from the average distance to the k nearest neighbors</w:t>
      </w:r>
      <w:sdt>
        <w:sdtPr>
          <w:rPr>
            <w:rFonts w:ascii="Times New Roman" w:hAnsi="Times New Roman" w:cs="Times New Roman"/>
          </w:rPr>
          <w:id w:val="-1412153181"/>
          <w:citation/>
        </w:sdtPr>
        <w:sdtContent>
          <w:r w:rsidR="00EE5053" w:rsidRPr="00D111A5">
            <w:rPr>
              <w:rFonts w:ascii="Times New Roman" w:hAnsi="Times New Roman" w:cs="Times New Roman"/>
            </w:rPr>
            <w:fldChar w:fldCharType="begin"/>
          </w:r>
          <w:r w:rsidR="00EE5053" w:rsidRPr="00D111A5">
            <w:rPr>
              <w:rFonts w:ascii="Times New Roman" w:hAnsi="Times New Roman" w:cs="Times New Roman"/>
            </w:rPr>
            <w:instrText xml:space="preserve"> CITATION Sor05 \l 1033 </w:instrText>
          </w:r>
          <w:r w:rsidR="00EE5053" w:rsidRPr="00D111A5">
            <w:rPr>
              <w:rFonts w:ascii="Times New Roman" w:hAnsi="Times New Roman" w:cs="Times New Roman"/>
            </w:rPr>
            <w:fldChar w:fldCharType="separate"/>
          </w:r>
          <w:r w:rsidR="00544C8B">
            <w:rPr>
              <w:rFonts w:ascii="Times New Roman" w:hAnsi="Times New Roman" w:cs="Times New Roman"/>
              <w:noProof/>
            </w:rPr>
            <w:t xml:space="preserve"> </w:t>
          </w:r>
          <w:r w:rsidR="00544C8B" w:rsidRPr="00544C8B">
            <w:rPr>
              <w:rFonts w:ascii="Times New Roman" w:hAnsi="Times New Roman" w:cs="Times New Roman"/>
              <w:noProof/>
            </w:rPr>
            <w:t>(4)</w:t>
          </w:r>
          <w:r w:rsidR="00EE5053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MI is </w:t>
      </w:r>
      <w:r w:rsidR="008B0FD7" w:rsidRPr="00D111A5">
        <w:rPr>
          <w:rFonts w:ascii="Times New Roman" w:hAnsi="Times New Roman" w:cs="Times New Roman"/>
        </w:rPr>
        <w:t xml:space="preserve">thus </w:t>
      </w:r>
      <w:r w:rsidRPr="00D111A5">
        <w:rPr>
          <w:rFonts w:ascii="Times New Roman" w:hAnsi="Times New Roman" w:cs="Times New Roman"/>
        </w:rPr>
        <w:t xml:space="preserve">estimated as </w:t>
      </w:r>
    </w:p>
    <w:p w14:paraId="0B1E9A3D" w14:textId="2D000540" w:rsidR="00475149" w:rsidRPr="00D111A5" w:rsidRDefault="00475149" w:rsidP="006F2289">
      <w:pPr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= </m:t>
        </m:r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 - 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 - &lt;</m:t>
        </m:r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</w:rPr>
          <m:t> + </m:t>
        </m:r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</w:rPr>
          <m:t>&gt; + </m:t>
        </m:r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</m:oMath>
      <w:r w:rsidR="00B83259" w:rsidRPr="00D111A5">
        <w:rPr>
          <w:rFonts w:ascii="Times New Roman" w:hAnsi="Times New Roman" w:cs="Times New Roman"/>
        </w:rPr>
        <w:t>,</w:t>
      </w:r>
    </w:p>
    <w:p w14:paraId="300FC2F8" w14:textId="502BA956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where N is the size of the dataset, k is the number of nearest neighbors and psi(x) is the digamma function, </w:t>
      </w:r>
      <m:oMath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,</m:t>
        </m:r>
      </m:oMath>
      <w:r w:rsidRPr="00D111A5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=-0.5772156</m:t>
        </m:r>
      </m:oMath>
      <w:r w:rsidRPr="00D111A5">
        <w:rPr>
          <w:rFonts w:ascii="Times New Roman" w:hAnsi="Times New Roman" w:cs="Times New Roman"/>
        </w:rPr>
        <w:t xml:space="preserve"> and &lt;...&gt; denotes averages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EE5053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D111A5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D111A5">
        <w:rPr>
          <w:rFonts w:ascii="Times New Roman" w:hAnsi="Times New Roman" w:cs="Times New Roman"/>
        </w:rPr>
        <w:t xml:space="preserve"> and over all realizations of the random samples</w:t>
      </w:r>
      <w:r w:rsidR="00EE5053" w:rsidRPr="00D111A5">
        <w:rPr>
          <w:rFonts w:ascii="Times New Roman" w:hAnsi="Times New Roman" w:cs="Times New Roman"/>
        </w:rPr>
        <w:t>.</w:t>
      </w:r>
      <w:r w:rsidRPr="00D111A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and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 w:rsidRPr="00D111A5">
        <w:rPr>
          <w:rFonts w:ascii="Times New Roman" w:hAnsi="Times New Roman" w:cs="Times New Roman"/>
        </w:rPr>
        <w:t xml:space="preserve"> are the number of points in the region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="00EE5053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Pr="00D111A5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ϵ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 w:rsidRPr="00D111A5">
        <w:rPr>
          <w:rFonts w:ascii="Times New Roman" w:hAnsi="Times New Roman" w:cs="Times New Roman"/>
        </w:rPr>
        <w:t xml:space="preserve"> are the edge lengths of the smallest rectangle around point </w:t>
      </w:r>
      <m:oMath>
        <m:r>
          <w:rPr>
            <w:rFonts w:ascii="Cambria Math" w:hAnsi="Cambria Math" w:cs="Times New Roman"/>
          </w:rPr>
          <m:t>i</m:t>
        </m:r>
      </m:oMath>
      <w:r w:rsidRPr="00D111A5">
        <w:rPr>
          <w:rFonts w:ascii="Times New Roman" w:hAnsi="Times New Roman" w:cs="Times New Roman"/>
        </w:rPr>
        <w:t xml:space="preserve"> containing </w:t>
      </w:r>
      <m:oMath>
        <m:r>
          <w:rPr>
            <w:rFonts w:ascii="Cambria Math" w:hAnsi="Cambria Math" w:cs="Times New Roman"/>
          </w:rPr>
          <m:t>k</m:t>
        </m:r>
      </m:oMath>
      <w:r w:rsidRPr="00D111A5">
        <w:rPr>
          <w:rFonts w:ascii="Times New Roman" w:hAnsi="Times New Roman" w:cs="Times New Roman"/>
        </w:rPr>
        <w:t xml:space="preserve"> nearest neighb</w:t>
      </w:r>
      <w:r w:rsidR="00753230" w:rsidRPr="00D111A5">
        <w:rPr>
          <w:rFonts w:ascii="Times New Roman" w:hAnsi="Times New Roman" w:cs="Times New Roman"/>
        </w:rPr>
        <w:t>o</w:t>
      </w:r>
      <w:r w:rsidRPr="00D111A5">
        <w:rPr>
          <w:rFonts w:ascii="Times New Roman" w:hAnsi="Times New Roman" w:cs="Times New Roman"/>
        </w:rPr>
        <w:t>r</w:t>
      </w:r>
      <w:r w:rsidR="00753230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>.</w:t>
      </w:r>
    </w:p>
    <w:p w14:paraId="67B76F65" w14:textId="77777777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1" w:name="_Toc37882265"/>
      <w:proofErr w:type="spellStart"/>
      <w:r w:rsidRPr="00D111A5">
        <w:rPr>
          <w:rFonts w:ascii="Times New Roman" w:hAnsi="Times New Roman" w:cs="Times New Roman"/>
        </w:rPr>
        <w:t>MicroArray</w:t>
      </w:r>
      <w:proofErr w:type="spellEnd"/>
      <w:r w:rsidRPr="00D111A5">
        <w:rPr>
          <w:rFonts w:ascii="Times New Roman" w:hAnsi="Times New Roman" w:cs="Times New Roman"/>
        </w:rPr>
        <w:t xml:space="preserve"> Dataset</w:t>
      </w:r>
      <w:bookmarkEnd w:id="1"/>
    </w:p>
    <w:p w14:paraId="03396497" w14:textId="72AB1036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microarray expression datasets </w:t>
      </w:r>
      <w:r w:rsidR="00B15363">
        <w:rPr>
          <w:rFonts w:ascii="Times New Roman" w:hAnsi="Times New Roman" w:cs="Times New Roman"/>
        </w:rPr>
        <w:t>we</w:t>
      </w:r>
      <w:r w:rsidRPr="00D111A5">
        <w:rPr>
          <w:rFonts w:ascii="Times New Roman" w:hAnsi="Times New Roman" w:cs="Times New Roman"/>
        </w:rPr>
        <w:t xml:space="preserve">re obtained from the </w:t>
      </w:r>
      <w:proofErr w:type="spellStart"/>
      <w:r w:rsidRPr="00D111A5">
        <w:rPr>
          <w:rFonts w:ascii="Times New Roman" w:hAnsi="Times New Roman" w:cs="Times New Roman"/>
        </w:rPr>
        <w:t>ArrayExpress</w:t>
      </w:r>
      <w:proofErr w:type="spellEnd"/>
      <w:r w:rsidRPr="00D111A5">
        <w:rPr>
          <w:rFonts w:ascii="Times New Roman" w:hAnsi="Times New Roman" w:cs="Times New Roman"/>
        </w:rPr>
        <w:t xml:space="preserve"> database submitted by Stockel et. al. </w:t>
      </w:r>
      <w:sdt>
        <w:sdtPr>
          <w:rPr>
            <w:rFonts w:ascii="Times New Roman" w:hAnsi="Times New Roman" w:cs="Times New Roman"/>
          </w:rPr>
          <w:id w:val="-1279023058"/>
          <w:citation/>
        </w:sdtPr>
        <w:sdtContent>
          <w:r w:rsidR="00807557" w:rsidRPr="00D111A5">
            <w:rPr>
              <w:rFonts w:ascii="Times New Roman" w:hAnsi="Times New Roman" w:cs="Times New Roman"/>
            </w:rPr>
            <w:fldChar w:fldCharType="begin"/>
          </w:r>
          <w:r w:rsidR="00807557" w:rsidRPr="00D111A5">
            <w:rPr>
              <w:rFonts w:ascii="Times New Roman" w:hAnsi="Times New Roman" w:cs="Times New Roman"/>
            </w:rPr>
            <w:instrText xml:space="preserve"> CITATION Stö08 \l 1033 </w:instrText>
          </w:r>
          <w:r w:rsidR="00807557" w:rsidRPr="00D111A5">
            <w:rPr>
              <w:rFonts w:ascii="Times New Roman" w:hAnsi="Times New Roman" w:cs="Times New Roman"/>
            </w:rPr>
            <w:fldChar w:fldCharType="separate"/>
          </w:r>
          <w:r w:rsidR="00544C8B" w:rsidRPr="00544C8B">
            <w:rPr>
              <w:rFonts w:ascii="Times New Roman" w:hAnsi="Times New Roman" w:cs="Times New Roman"/>
              <w:noProof/>
            </w:rPr>
            <w:t>(5)</w:t>
          </w:r>
          <w:r w:rsidR="00807557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="00807557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and Toepel et. al.</w:t>
      </w:r>
      <w:sdt>
        <w:sdtPr>
          <w:rPr>
            <w:rFonts w:ascii="Times New Roman" w:hAnsi="Times New Roman" w:cs="Times New Roman"/>
          </w:rPr>
          <w:id w:val="371205403"/>
          <w:citation/>
        </w:sdtPr>
        <w:sdtContent>
          <w:r w:rsidR="00807557" w:rsidRPr="00D111A5">
            <w:rPr>
              <w:rFonts w:ascii="Times New Roman" w:hAnsi="Times New Roman" w:cs="Times New Roman"/>
            </w:rPr>
            <w:fldChar w:fldCharType="begin"/>
          </w:r>
          <w:r w:rsidR="00807557" w:rsidRPr="00D111A5">
            <w:rPr>
              <w:rFonts w:ascii="Times New Roman" w:hAnsi="Times New Roman" w:cs="Times New Roman"/>
            </w:rPr>
            <w:instrText xml:space="preserve"> CITATION Toe08 \l 1033 </w:instrText>
          </w:r>
          <w:r w:rsidR="00807557" w:rsidRPr="00D111A5">
            <w:rPr>
              <w:rFonts w:ascii="Times New Roman" w:hAnsi="Times New Roman" w:cs="Times New Roman"/>
            </w:rPr>
            <w:fldChar w:fldCharType="separate"/>
          </w:r>
          <w:r w:rsidR="00544C8B">
            <w:rPr>
              <w:rFonts w:ascii="Times New Roman" w:hAnsi="Times New Roman" w:cs="Times New Roman"/>
              <w:noProof/>
            </w:rPr>
            <w:t xml:space="preserve"> </w:t>
          </w:r>
          <w:r w:rsidR="00544C8B" w:rsidRPr="00544C8B">
            <w:rPr>
              <w:rFonts w:ascii="Times New Roman" w:hAnsi="Times New Roman" w:cs="Times New Roman"/>
              <w:noProof/>
            </w:rPr>
            <w:t>(6)</w:t>
          </w:r>
          <w:r w:rsidR="00807557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The analysis was initially carried on in the Stockel et. al. dataset and the Toepel et. al. dataset was </w:t>
      </w:r>
      <w:r w:rsidR="001D1FC8" w:rsidRPr="00D111A5">
        <w:rPr>
          <w:rFonts w:ascii="Times New Roman" w:hAnsi="Times New Roman" w:cs="Times New Roman"/>
        </w:rPr>
        <w:t xml:space="preserve">subsequently </w:t>
      </w:r>
      <w:r w:rsidRPr="00D111A5">
        <w:rPr>
          <w:rFonts w:ascii="Times New Roman" w:hAnsi="Times New Roman" w:cs="Times New Roman"/>
        </w:rPr>
        <w:t>used to verify the results.</w:t>
      </w:r>
    </w:p>
    <w:p w14:paraId="4BD4A1BD" w14:textId="77777777" w:rsidR="00A35C00" w:rsidRPr="007B7849" w:rsidRDefault="00B83259" w:rsidP="005E04C8">
      <w:pPr>
        <w:pStyle w:val="Heading1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37882266"/>
      <w:r w:rsidRPr="007B7849">
        <w:rPr>
          <w:rFonts w:ascii="Times New Roman" w:hAnsi="Times New Roman" w:cs="Times New Roman"/>
          <w:sz w:val="32"/>
          <w:szCs w:val="32"/>
        </w:rPr>
        <w:lastRenderedPageBreak/>
        <w:t>Analysis</w:t>
      </w:r>
      <w:bookmarkEnd w:id="2"/>
    </w:p>
    <w:p w14:paraId="374DA1EF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3" w:name="_Toc37882267"/>
      <w:r w:rsidRPr="00D111A5">
        <w:rPr>
          <w:rFonts w:ascii="Times New Roman" w:hAnsi="Times New Roman" w:cs="Times New Roman"/>
        </w:rPr>
        <w:t>Stockel Dataset</w:t>
      </w:r>
      <w:bookmarkEnd w:id="3"/>
    </w:p>
    <w:p w14:paraId="384A293D" w14:textId="046F38E1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The expression profile</w:t>
      </w:r>
      <w:r w:rsidR="00B13DD5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of the genes were first filtered to include only those genes that are annotated as circadian clock protein or two-component sensors and regulators. </w:t>
      </w:r>
      <w:r w:rsidR="00B13DD5" w:rsidRPr="00D111A5">
        <w:rPr>
          <w:rFonts w:ascii="Times New Roman" w:hAnsi="Times New Roman" w:cs="Times New Roman"/>
        </w:rPr>
        <w:t>G</w:t>
      </w:r>
      <w:r w:rsidRPr="00D111A5">
        <w:rPr>
          <w:rFonts w:ascii="Times New Roman" w:hAnsi="Times New Roman" w:cs="Times New Roman"/>
        </w:rPr>
        <w:t>ene annotation</w:t>
      </w:r>
      <w:r w:rsidR="00B13DD5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w</w:t>
      </w:r>
      <w:r w:rsidR="00B13DD5" w:rsidRPr="00D111A5">
        <w:rPr>
          <w:rFonts w:ascii="Times New Roman" w:hAnsi="Times New Roman" w:cs="Times New Roman"/>
        </w:rPr>
        <w:t>ere</w:t>
      </w:r>
      <w:r w:rsidRPr="00D111A5">
        <w:rPr>
          <w:rFonts w:ascii="Times New Roman" w:hAnsi="Times New Roman" w:cs="Times New Roman"/>
        </w:rPr>
        <w:t xml:space="preserve"> obtained from the genomic database submitted by Welsh et. al.</w:t>
      </w:r>
      <w:sdt>
        <w:sdtPr>
          <w:rPr>
            <w:rFonts w:ascii="Times New Roman" w:hAnsi="Times New Roman" w:cs="Times New Roman"/>
          </w:rPr>
          <w:id w:val="-851804221"/>
          <w:citation/>
        </w:sdtPr>
        <w:sdtContent>
          <w:r w:rsidR="00807557" w:rsidRPr="00D111A5">
            <w:rPr>
              <w:rFonts w:ascii="Times New Roman" w:hAnsi="Times New Roman" w:cs="Times New Roman"/>
            </w:rPr>
            <w:fldChar w:fldCharType="begin"/>
          </w:r>
          <w:r w:rsidR="00807557" w:rsidRPr="00D111A5">
            <w:rPr>
              <w:rFonts w:ascii="Times New Roman" w:hAnsi="Times New Roman" w:cs="Times New Roman"/>
            </w:rPr>
            <w:instrText xml:space="preserve"> CITATION Wel08 \l 1033 </w:instrText>
          </w:r>
          <w:r w:rsidR="00807557" w:rsidRPr="00D111A5">
            <w:rPr>
              <w:rFonts w:ascii="Times New Roman" w:hAnsi="Times New Roman" w:cs="Times New Roman"/>
            </w:rPr>
            <w:fldChar w:fldCharType="separate"/>
          </w:r>
          <w:r w:rsidR="00544C8B">
            <w:rPr>
              <w:rFonts w:ascii="Times New Roman" w:hAnsi="Times New Roman" w:cs="Times New Roman"/>
              <w:noProof/>
            </w:rPr>
            <w:t xml:space="preserve"> </w:t>
          </w:r>
          <w:r w:rsidR="00544C8B" w:rsidRPr="00544C8B">
            <w:rPr>
              <w:rFonts w:ascii="Times New Roman" w:hAnsi="Times New Roman" w:cs="Times New Roman"/>
              <w:noProof/>
            </w:rPr>
            <w:t>(7)</w:t>
          </w:r>
          <w:r w:rsidR="00807557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Using the expression profiles of the selected genes, the mutual information between the individual clock genes and the </w:t>
      </w:r>
      <w:r w:rsidR="00D10376" w:rsidRPr="00D111A5">
        <w:rPr>
          <w:rFonts w:ascii="Times New Roman" w:hAnsi="Times New Roman" w:cs="Times New Roman"/>
        </w:rPr>
        <w:t xml:space="preserve">(putative) </w:t>
      </w:r>
      <w:r w:rsidRPr="00D111A5">
        <w:rPr>
          <w:rFonts w:ascii="Times New Roman" w:hAnsi="Times New Roman" w:cs="Times New Roman"/>
        </w:rPr>
        <w:t xml:space="preserve">sensors and regulators were obtained. To visualize the interactions, </w:t>
      </w:r>
      <w:r w:rsidR="00A70623" w:rsidRPr="00D111A5">
        <w:rPr>
          <w:rFonts w:ascii="Times New Roman" w:hAnsi="Times New Roman" w:cs="Times New Roman"/>
        </w:rPr>
        <w:t>interaction</w:t>
      </w:r>
      <w:r w:rsidRPr="00D111A5">
        <w:rPr>
          <w:rFonts w:ascii="Times New Roman" w:hAnsi="Times New Roman" w:cs="Times New Roman"/>
        </w:rPr>
        <w:t xml:space="preserve"> matrices were created as shown below. The interaction of the clock </w:t>
      </w:r>
      <w:r w:rsidR="003E63DA" w:rsidRPr="00D111A5">
        <w:rPr>
          <w:rFonts w:ascii="Times New Roman" w:hAnsi="Times New Roman" w:cs="Times New Roman"/>
        </w:rPr>
        <w:t>genes</w:t>
      </w:r>
      <w:r w:rsidRPr="00D111A5">
        <w:rPr>
          <w:rFonts w:ascii="Times New Roman" w:hAnsi="Times New Roman" w:cs="Times New Roman"/>
        </w:rPr>
        <w:t xml:space="preserve"> with </w:t>
      </w:r>
      <w:r w:rsidR="003E63DA" w:rsidRPr="00D111A5">
        <w:rPr>
          <w:rFonts w:ascii="Times New Roman" w:hAnsi="Times New Roman" w:cs="Times New Roman"/>
        </w:rPr>
        <w:t>a</w:t>
      </w:r>
      <w:r w:rsidRPr="00D111A5">
        <w:rPr>
          <w:rFonts w:ascii="Times New Roman" w:hAnsi="Times New Roman" w:cs="Times New Roman"/>
        </w:rPr>
        <w:t xml:space="preserve"> two-component sensor, regulator</w:t>
      </w:r>
      <w:r w:rsidR="003E63DA" w:rsidRPr="00D111A5">
        <w:rPr>
          <w:rFonts w:ascii="Times New Roman" w:hAnsi="Times New Roman" w:cs="Times New Roman"/>
        </w:rPr>
        <w:t>,</w:t>
      </w:r>
      <w:r w:rsidRPr="00D111A5">
        <w:rPr>
          <w:rFonts w:ascii="Times New Roman" w:hAnsi="Times New Roman" w:cs="Times New Roman"/>
        </w:rPr>
        <w:t xml:space="preserve"> and </w:t>
      </w:r>
      <w:r w:rsidR="003E63DA" w:rsidRPr="00D111A5">
        <w:rPr>
          <w:rFonts w:ascii="Times New Roman" w:hAnsi="Times New Roman" w:cs="Times New Roman"/>
        </w:rPr>
        <w:t>a</w:t>
      </w:r>
      <w:r w:rsidRPr="00D111A5">
        <w:rPr>
          <w:rFonts w:ascii="Times New Roman" w:hAnsi="Times New Roman" w:cs="Times New Roman"/>
        </w:rPr>
        <w:t xml:space="preserve"> </w:t>
      </w:r>
      <w:r w:rsidR="003E63DA" w:rsidRPr="00D111A5">
        <w:rPr>
          <w:rFonts w:ascii="Times New Roman" w:hAnsi="Times New Roman" w:cs="Times New Roman"/>
        </w:rPr>
        <w:t xml:space="preserve">hybrid </w:t>
      </w:r>
      <w:r w:rsidRPr="00D111A5">
        <w:rPr>
          <w:rFonts w:ascii="Times New Roman" w:hAnsi="Times New Roman" w:cs="Times New Roman"/>
        </w:rPr>
        <w:t>two-component sensor &amp; regulator is given in Figure 1, Figure 2 and Figure 3 respectively</w:t>
      </w:r>
      <w:r w:rsidR="003E63DA" w:rsidRPr="00D111A5">
        <w:rPr>
          <w:rFonts w:ascii="Times New Roman" w:hAnsi="Times New Roman" w:cs="Times New Roman"/>
        </w:rPr>
        <w:t xml:space="preserve"> (split into three for</w:t>
      </w:r>
      <w:r w:rsidR="00DB3FF5" w:rsidRPr="00D111A5">
        <w:rPr>
          <w:rFonts w:ascii="Times New Roman" w:hAnsi="Times New Roman" w:cs="Times New Roman"/>
        </w:rPr>
        <w:t xml:space="preserve"> enhancing</w:t>
      </w:r>
      <w:r w:rsidR="003E63DA" w:rsidRPr="00D111A5">
        <w:rPr>
          <w:rFonts w:ascii="Times New Roman" w:hAnsi="Times New Roman" w:cs="Times New Roman"/>
        </w:rPr>
        <w:t xml:space="preserve"> readability)</w:t>
      </w:r>
      <w:r w:rsidRPr="00D111A5">
        <w:rPr>
          <w:rFonts w:ascii="Times New Roman" w:hAnsi="Times New Roman" w:cs="Times New Roman"/>
        </w:rPr>
        <w:t>.</w:t>
      </w:r>
    </w:p>
    <w:p w14:paraId="4CB85BFC" w14:textId="77777777" w:rsidR="00B4036A" w:rsidRPr="00D111A5" w:rsidRDefault="00B83259" w:rsidP="0089400F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drawing>
          <wp:inline distT="0" distB="0" distL="0" distR="0" wp14:anchorId="5AE19C7C" wp14:editId="1C3D2DEC">
            <wp:extent cx="6629400" cy="566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Sensors_Matrix_Stock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6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D3B8" w14:textId="0BBEBD2E" w:rsidR="00807557" w:rsidRPr="00D111A5" w:rsidRDefault="00B4036A" w:rsidP="00B4036A">
      <w:pPr>
        <w:pStyle w:val="Caption"/>
        <w:jc w:val="both"/>
        <w:rPr>
          <w:rFonts w:ascii="Times New Roman" w:hAnsi="Times New Roman" w:cs="Times New Roman"/>
          <w:b w:val="0"/>
          <w:bCs w:val="0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1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>:</w:t>
      </w:r>
      <w:r w:rsidR="004F4A5D" w:rsidRPr="00D111A5">
        <w:rPr>
          <w:rFonts w:ascii="Times New Roman" w:hAnsi="Times New Roman" w:cs="Times New Roman"/>
        </w:rPr>
        <w:t xml:space="preserve"> </w:t>
      </w:r>
      <w:r w:rsidR="002F330C" w:rsidRPr="00D111A5">
        <w:rPr>
          <w:rFonts w:ascii="Times New Roman" w:hAnsi="Times New Roman" w:cs="Times New Roman"/>
        </w:rPr>
        <w:t xml:space="preserve">Interaction matrix of </w:t>
      </w:r>
      <w:r w:rsidR="004F4A5D" w:rsidRPr="00D111A5">
        <w:rPr>
          <w:rFonts w:ascii="Times New Roman" w:hAnsi="Times New Roman" w:cs="Times New Roman"/>
        </w:rPr>
        <w:t xml:space="preserve">clock genes with all two-component systems present in </w:t>
      </w:r>
      <w:r w:rsidR="004F4A5D" w:rsidRPr="00D111A5">
        <w:rPr>
          <w:rFonts w:ascii="Times New Roman" w:hAnsi="Times New Roman" w:cs="Times New Roman"/>
          <w:i/>
          <w:iCs/>
        </w:rPr>
        <w:t>Cyanothece</w:t>
      </w:r>
      <w:r w:rsidR="004F4A5D" w:rsidRPr="00D111A5">
        <w:rPr>
          <w:rFonts w:ascii="Times New Roman" w:hAnsi="Times New Roman" w:cs="Times New Roman"/>
        </w:rPr>
        <w:t>.</w:t>
      </w:r>
      <w:r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Pr="00D111A5">
        <w:rPr>
          <w:rFonts w:ascii="Times New Roman" w:hAnsi="Times New Roman" w:cs="Times New Roman"/>
          <w:b w:val="0"/>
          <w:bCs w:val="0"/>
        </w:rPr>
        <w:t>.</w:t>
      </w:r>
      <w:r w:rsidR="00607B98" w:rsidRPr="00D111A5">
        <w:rPr>
          <w:rFonts w:ascii="Times New Roman" w:hAnsi="Times New Roman" w:cs="Times New Roman"/>
          <w:b w:val="0"/>
          <w:bCs w:val="0"/>
        </w:rPr>
        <w:t xml:space="preserve"> Each cell is colored according to the mutual information score</w:t>
      </w:r>
      <w:r w:rsidRPr="00D111A5">
        <w:rPr>
          <w:rFonts w:ascii="Times New Roman" w:hAnsi="Times New Roman" w:cs="Times New Roman"/>
          <w:b w:val="0"/>
          <w:bCs w:val="0"/>
        </w:rPr>
        <w:t xml:space="preserve"> between the</w:t>
      </w:r>
      <w:r w:rsidR="00607B98" w:rsidRPr="00D111A5">
        <w:rPr>
          <w:rFonts w:ascii="Times New Roman" w:hAnsi="Times New Roman" w:cs="Times New Roman"/>
          <w:b w:val="0"/>
          <w:bCs w:val="0"/>
        </w:rPr>
        <w:t xml:space="preserve"> corresponding</w:t>
      </w:r>
      <w:r w:rsidRPr="00D111A5">
        <w:rPr>
          <w:rFonts w:ascii="Times New Roman" w:hAnsi="Times New Roman" w:cs="Times New Roman"/>
          <w:b w:val="0"/>
          <w:bCs w:val="0"/>
        </w:rPr>
        <w:t xml:space="preserve"> Kai gene and </w:t>
      </w:r>
      <w:r w:rsidR="00607B98" w:rsidRPr="00D111A5">
        <w:rPr>
          <w:rFonts w:ascii="Times New Roman" w:hAnsi="Times New Roman" w:cs="Times New Roman"/>
          <w:b w:val="0"/>
          <w:bCs w:val="0"/>
        </w:rPr>
        <w:t>a</w:t>
      </w:r>
      <w:r w:rsidRPr="00D111A5">
        <w:rPr>
          <w:rFonts w:ascii="Times New Roman" w:hAnsi="Times New Roman" w:cs="Times New Roman"/>
          <w:b w:val="0"/>
          <w:bCs w:val="0"/>
        </w:rPr>
        <w:t xml:space="preserve"> two-component sensor gene. </w:t>
      </w:r>
    </w:p>
    <w:p w14:paraId="174E125C" w14:textId="77777777" w:rsidR="00B4036A" w:rsidRPr="00D111A5" w:rsidRDefault="00B83259" w:rsidP="0089400F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176749" wp14:editId="06E25056">
            <wp:extent cx="6629400" cy="8352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Regulators_Matrix_Stocke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3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662E" w14:textId="3EF0B147" w:rsidR="00807557" w:rsidRPr="00D111A5" w:rsidRDefault="00B4036A" w:rsidP="00B4036A">
      <w:pPr>
        <w:pStyle w:val="Caption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2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637627" w:rsidRPr="00D111A5">
        <w:rPr>
          <w:rFonts w:ascii="Times New Roman" w:hAnsi="Times New Roman" w:cs="Times New Roman"/>
        </w:rPr>
        <w:t xml:space="preserve">Interaction matrix of clock genes with all two-component systems present in </w:t>
      </w:r>
      <w:r w:rsidR="00637627" w:rsidRPr="00D111A5">
        <w:rPr>
          <w:rFonts w:ascii="Times New Roman" w:hAnsi="Times New Roman" w:cs="Times New Roman"/>
          <w:i/>
          <w:iCs/>
        </w:rPr>
        <w:t>Cyanothece</w:t>
      </w:r>
      <w:r w:rsidR="00637627" w:rsidRPr="00D111A5">
        <w:rPr>
          <w:rFonts w:ascii="Times New Roman" w:hAnsi="Times New Roman" w:cs="Times New Roman"/>
        </w:rPr>
        <w:t xml:space="preserve">. </w:t>
      </w:r>
      <w:r w:rsidR="00637627"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="00637627"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="00637627" w:rsidRPr="00D111A5">
        <w:rPr>
          <w:rFonts w:ascii="Times New Roman" w:hAnsi="Times New Roman" w:cs="Times New Roman"/>
          <w:b w:val="0"/>
          <w:bCs w:val="0"/>
        </w:rPr>
        <w:t>. Each cell is colored according to the mutual information score between the corresponding Kai gene and a two-component sensor gene.</w:t>
      </w:r>
    </w:p>
    <w:p w14:paraId="3079E5B4" w14:textId="77777777" w:rsidR="00B4036A" w:rsidRPr="00D111A5" w:rsidRDefault="00B83259" w:rsidP="00AC6174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30AD9D" wp14:editId="6D81269D">
            <wp:extent cx="6629400" cy="4790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Hybrids_Matrix_Stock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7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026B" w14:textId="42680985" w:rsidR="00807557" w:rsidRPr="00D111A5" w:rsidRDefault="00B4036A" w:rsidP="00B4036A">
      <w:pPr>
        <w:pStyle w:val="Caption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3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9F6CDF" w:rsidRPr="00D111A5">
        <w:rPr>
          <w:rFonts w:ascii="Times New Roman" w:hAnsi="Times New Roman" w:cs="Times New Roman"/>
        </w:rPr>
        <w:t xml:space="preserve">Interaction matrix of clock genes with all two-component systems present in </w:t>
      </w:r>
      <w:r w:rsidR="009F6CDF" w:rsidRPr="00D111A5">
        <w:rPr>
          <w:rFonts w:ascii="Times New Roman" w:hAnsi="Times New Roman" w:cs="Times New Roman"/>
          <w:i/>
          <w:iCs/>
        </w:rPr>
        <w:t>Cyanothece</w:t>
      </w:r>
      <w:r w:rsidR="009F6CDF" w:rsidRPr="00D111A5">
        <w:rPr>
          <w:rFonts w:ascii="Times New Roman" w:hAnsi="Times New Roman" w:cs="Times New Roman"/>
        </w:rPr>
        <w:t xml:space="preserve">. </w:t>
      </w:r>
      <w:r w:rsidR="009F6CDF"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="009F6CDF"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="009F6CDF" w:rsidRPr="00D111A5">
        <w:rPr>
          <w:rFonts w:ascii="Times New Roman" w:hAnsi="Times New Roman" w:cs="Times New Roman"/>
          <w:b w:val="0"/>
          <w:bCs w:val="0"/>
        </w:rPr>
        <w:t>. Each cell is colored according to the mutual information score between the corresponding Kai gene and a two-component sensor gene.</w:t>
      </w:r>
    </w:p>
    <w:p w14:paraId="1750CB18" w14:textId="5E2BB07A" w:rsidR="00A35C00" w:rsidRPr="00D111A5" w:rsidRDefault="00A35C00" w:rsidP="00B4036A">
      <w:pPr>
        <w:pStyle w:val="Caption"/>
        <w:rPr>
          <w:rFonts w:ascii="Times New Roman" w:hAnsi="Times New Roman" w:cs="Times New Roman"/>
        </w:rPr>
      </w:pPr>
    </w:p>
    <w:p w14:paraId="118C13E4" w14:textId="1FF514B2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Th</w:t>
      </w:r>
      <w:r w:rsidR="00E40689" w:rsidRPr="00D111A5">
        <w:rPr>
          <w:rFonts w:ascii="Times New Roman" w:hAnsi="Times New Roman" w:cs="Times New Roman"/>
        </w:rPr>
        <w:t>e</w:t>
      </w:r>
      <w:r w:rsidRPr="00D111A5">
        <w:rPr>
          <w:rFonts w:ascii="Times New Roman" w:hAnsi="Times New Roman" w:cs="Times New Roman"/>
        </w:rPr>
        <w:t xml:space="preserve"> </w:t>
      </w:r>
      <w:r w:rsidR="00E40689" w:rsidRPr="00D111A5">
        <w:rPr>
          <w:rFonts w:ascii="Times New Roman" w:hAnsi="Times New Roman" w:cs="Times New Roman"/>
        </w:rPr>
        <w:t>interaction</w:t>
      </w:r>
      <w:r w:rsidRPr="00D111A5">
        <w:rPr>
          <w:rFonts w:ascii="Times New Roman" w:hAnsi="Times New Roman" w:cs="Times New Roman"/>
        </w:rPr>
        <w:t xml:space="preserve"> matrix between the clock genes </w:t>
      </w:r>
      <w:r w:rsidR="00E40689" w:rsidRPr="00D111A5">
        <w:rPr>
          <w:rFonts w:ascii="Times New Roman" w:hAnsi="Times New Roman" w:cs="Times New Roman"/>
        </w:rPr>
        <w:t xml:space="preserve">inferred using mutual information </w:t>
      </w:r>
      <w:r w:rsidRPr="00D111A5">
        <w:rPr>
          <w:rFonts w:ascii="Times New Roman" w:hAnsi="Times New Roman" w:cs="Times New Roman"/>
        </w:rPr>
        <w:t>is also presented below.</w:t>
      </w:r>
      <w:r w:rsidR="00BE7B11">
        <w:rPr>
          <w:rFonts w:ascii="Times New Roman" w:hAnsi="Times New Roman" w:cs="Times New Roman"/>
        </w:rPr>
        <w:t xml:space="preserve"> </w:t>
      </w:r>
    </w:p>
    <w:p w14:paraId="6E711E3A" w14:textId="77777777" w:rsidR="00B4036A" w:rsidRPr="00D111A5" w:rsidRDefault="00B83259" w:rsidP="00AC6174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drawing>
          <wp:inline distT="0" distB="0" distL="0" distR="0" wp14:anchorId="0EB35949" wp14:editId="11750FED">
            <wp:extent cx="6629400" cy="1588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i Genes_Matrix_Stock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BFD6" w14:textId="38831138" w:rsidR="00807557" w:rsidRDefault="00B4036A" w:rsidP="00B4036A">
      <w:pPr>
        <w:pStyle w:val="Caption"/>
        <w:jc w:val="both"/>
        <w:rPr>
          <w:rFonts w:ascii="Times New Roman" w:hAnsi="Times New Roman" w:cs="Times New Roman"/>
          <w:b w:val="0"/>
          <w:bCs w:val="0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4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3B4376" w:rsidRPr="00D111A5">
        <w:rPr>
          <w:rFonts w:ascii="Times New Roman" w:hAnsi="Times New Roman" w:cs="Times New Roman"/>
        </w:rPr>
        <w:t xml:space="preserve">Interaction matrix </w:t>
      </w:r>
      <w:r w:rsidR="001E2AD2" w:rsidRPr="00D111A5">
        <w:rPr>
          <w:rFonts w:ascii="Times New Roman" w:hAnsi="Times New Roman" w:cs="Times New Roman"/>
        </w:rPr>
        <w:t>between all</w:t>
      </w:r>
      <w:r w:rsidR="003B4376" w:rsidRPr="00D111A5">
        <w:rPr>
          <w:rFonts w:ascii="Times New Roman" w:hAnsi="Times New Roman" w:cs="Times New Roman"/>
        </w:rPr>
        <w:t xml:space="preserve"> clock genes present in </w:t>
      </w:r>
      <w:r w:rsidR="003B4376" w:rsidRPr="00D111A5">
        <w:rPr>
          <w:rFonts w:ascii="Times New Roman" w:hAnsi="Times New Roman" w:cs="Times New Roman"/>
          <w:i/>
          <w:iCs/>
        </w:rPr>
        <w:t>Cyanothece</w:t>
      </w:r>
      <w:r w:rsidR="003B4376" w:rsidRPr="00D111A5">
        <w:rPr>
          <w:rFonts w:ascii="Times New Roman" w:hAnsi="Times New Roman" w:cs="Times New Roman"/>
        </w:rPr>
        <w:t xml:space="preserve">. </w:t>
      </w:r>
      <w:r w:rsidR="003B4376" w:rsidRPr="00D111A5">
        <w:rPr>
          <w:rFonts w:ascii="Times New Roman" w:hAnsi="Times New Roman" w:cs="Times New Roman"/>
          <w:b w:val="0"/>
          <w:bCs w:val="0"/>
        </w:rPr>
        <w:t>Each cell is colored according to the mutual information score between the corresponding Kai gene</w:t>
      </w:r>
      <w:r w:rsidR="005E70A0" w:rsidRPr="00D111A5">
        <w:rPr>
          <w:rFonts w:ascii="Times New Roman" w:hAnsi="Times New Roman" w:cs="Times New Roman"/>
          <w:b w:val="0"/>
          <w:bCs w:val="0"/>
        </w:rPr>
        <w:t>s</w:t>
      </w:r>
      <w:r w:rsidR="003B4376" w:rsidRPr="00D111A5">
        <w:rPr>
          <w:rFonts w:ascii="Times New Roman" w:hAnsi="Times New Roman" w:cs="Times New Roman"/>
          <w:b w:val="0"/>
          <w:bCs w:val="0"/>
        </w:rPr>
        <w:t>.</w:t>
      </w:r>
    </w:p>
    <w:p w14:paraId="173852E9" w14:textId="77777777" w:rsidR="00B456F8" w:rsidRPr="00B456F8" w:rsidRDefault="00B456F8" w:rsidP="00B456F8"/>
    <w:p w14:paraId="2772DB19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4" w:name="_Toc37882268"/>
      <w:r w:rsidRPr="00D111A5">
        <w:rPr>
          <w:rFonts w:ascii="Times New Roman" w:hAnsi="Times New Roman" w:cs="Times New Roman"/>
        </w:rPr>
        <w:t>Toepel Dataset</w:t>
      </w:r>
      <w:bookmarkEnd w:id="4"/>
    </w:p>
    <w:p w14:paraId="7C4C2751" w14:textId="05A3D2DB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expression profile of the genes in the Toepel Dataset were used to verify the results obtained from the </w:t>
      </w:r>
      <w:r w:rsidR="00807557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>tockel dataset. The interaction of the clock proteins with the two-component sensors, regulators and the two-component hybrid sensor &amp; regulator is given in Figure 5, Figure 6 and Figure 7 respectively.</w:t>
      </w:r>
      <w:r w:rsidR="004826B3" w:rsidRPr="00D111A5">
        <w:rPr>
          <w:rFonts w:ascii="Times New Roman" w:hAnsi="Times New Roman" w:cs="Times New Roman"/>
        </w:rPr>
        <w:t xml:space="preserve"> </w:t>
      </w:r>
    </w:p>
    <w:p w14:paraId="6E349B19" w14:textId="77777777" w:rsidR="00AC54FC" w:rsidRPr="00D111A5" w:rsidRDefault="00B83259" w:rsidP="005272D2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F0B8BC" wp14:editId="77EBE2A1">
            <wp:extent cx="6629400" cy="545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Sensors_Matrix_Toep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4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EFFF" w14:textId="7C1BAD94" w:rsidR="00CE579B" w:rsidRPr="00D111A5" w:rsidRDefault="00AC54FC" w:rsidP="00CE579B">
      <w:pPr>
        <w:pStyle w:val="Caption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Pr="00D111A5">
        <w:rPr>
          <w:rFonts w:ascii="Times New Roman" w:hAnsi="Times New Roman" w:cs="Times New Roman"/>
          <w:noProof/>
        </w:rPr>
        <w:t>5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6E5EEB" w:rsidRPr="00D111A5">
        <w:rPr>
          <w:rFonts w:ascii="Times New Roman" w:hAnsi="Times New Roman" w:cs="Times New Roman"/>
        </w:rPr>
        <w:t xml:space="preserve">Interaction matrix of clock genes with all two-component systems present in </w:t>
      </w:r>
      <w:r w:rsidR="006E5EEB" w:rsidRPr="00D111A5">
        <w:rPr>
          <w:rFonts w:ascii="Times New Roman" w:hAnsi="Times New Roman" w:cs="Times New Roman"/>
          <w:i/>
          <w:iCs/>
        </w:rPr>
        <w:t>Cyanothece</w:t>
      </w:r>
      <w:r w:rsidR="006E5EEB" w:rsidRPr="00D111A5">
        <w:rPr>
          <w:rFonts w:ascii="Times New Roman" w:hAnsi="Times New Roman" w:cs="Times New Roman"/>
        </w:rPr>
        <w:t xml:space="preserve">. </w:t>
      </w:r>
      <w:r w:rsidR="006E5EEB"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="006E5EEB"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="006E5EEB" w:rsidRPr="00D111A5">
        <w:rPr>
          <w:rFonts w:ascii="Times New Roman" w:hAnsi="Times New Roman" w:cs="Times New Roman"/>
          <w:b w:val="0"/>
          <w:bCs w:val="0"/>
        </w:rPr>
        <w:t>. Each cell is colored according to the mutual information score between the corresponding Kai gene and a two-component sensor gene.</w:t>
      </w:r>
    </w:p>
    <w:p w14:paraId="35167F57" w14:textId="77777777" w:rsidR="00AC54FC" w:rsidRPr="00D111A5" w:rsidRDefault="00B83259" w:rsidP="00AC54FC">
      <w:pPr>
        <w:keepNext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622EA1" wp14:editId="64A39EF1">
            <wp:extent cx="6629400" cy="8350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Regulators_Matrix_Toep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3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155" w14:textId="280674DF" w:rsidR="00807557" w:rsidRPr="00D111A5" w:rsidRDefault="00AC54FC" w:rsidP="00AC54FC">
      <w:pPr>
        <w:pStyle w:val="Caption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Pr="00D111A5">
        <w:rPr>
          <w:rFonts w:ascii="Times New Roman" w:hAnsi="Times New Roman" w:cs="Times New Roman"/>
          <w:noProof/>
        </w:rPr>
        <w:t>6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A33022" w:rsidRPr="00D111A5">
        <w:rPr>
          <w:rFonts w:ascii="Times New Roman" w:hAnsi="Times New Roman" w:cs="Times New Roman"/>
        </w:rPr>
        <w:t xml:space="preserve">Interaction matrix of clock genes with all two-component systems present in </w:t>
      </w:r>
      <w:r w:rsidR="00A33022" w:rsidRPr="00D111A5">
        <w:rPr>
          <w:rFonts w:ascii="Times New Roman" w:hAnsi="Times New Roman" w:cs="Times New Roman"/>
          <w:i/>
          <w:iCs/>
        </w:rPr>
        <w:t>Cyanothece</w:t>
      </w:r>
      <w:r w:rsidR="00A33022" w:rsidRPr="00D111A5">
        <w:rPr>
          <w:rFonts w:ascii="Times New Roman" w:hAnsi="Times New Roman" w:cs="Times New Roman"/>
        </w:rPr>
        <w:t xml:space="preserve">. </w:t>
      </w:r>
      <w:r w:rsidR="00A33022"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="00A33022"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="00A33022" w:rsidRPr="00D111A5">
        <w:rPr>
          <w:rFonts w:ascii="Times New Roman" w:hAnsi="Times New Roman" w:cs="Times New Roman"/>
          <w:b w:val="0"/>
          <w:bCs w:val="0"/>
        </w:rPr>
        <w:t>. Each cell is colored according to the mutual information score between the corresponding Kai gene and a two-component sensor gene.</w:t>
      </w:r>
    </w:p>
    <w:p w14:paraId="12E2B17A" w14:textId="77777777" w:rsidR="00AC54FC" w:rsidRPr="00D111A5" w:rsidRDefault="00B83259" w:rsidP="003E667A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157630" wp14:editId="76640C31">
            <wp:extent cx="6629400" cy="47379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Hybrids_Matrix_Toepe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7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3A5" w14:textId="2417220C" w:rsidR="00807557" w:rsidRDefault="00AC54FC" w:rsidP="00AC54FC">
      <w:pPr>
        <w:pStyle w:val="Caption"/>
        <w:jc w:val="both"/>
        <w:rPr>
          <w:rFonts w:ascii="Times New Roman" w:hAnsi="Times New Roman" w:cs="Times New Roman"/>
          <w:b w:val="0"/>
          <w:bCs w:val="0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Pr="00D111A5">
        <w:rPr>
          <w:rFonts w:ascii="Times New Roman" w:hAnsi="Times New Roman" w:cs="Times New Roman"/>
          <w:noProof/>
        </w:rPr>
        <w:t>7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C82E29" w:rsidRPr="00D111A5">
        <w:rPr>
          <w:rFonts w:ascii="Times New Roman" w:hAnsi="Times New Roman" w:cs="Times New Roman"/>
        </w:rPr>
        <w:t xml:space="preserve">Interaction matrix of clock genes with all two-component systems present in </w:t>
      </w:r>
      <w:r w:rsidR="00C82E29" w:rsidRPr="00D111A5">
        <w:rPr>
          <w:rFonts w:ascii="Times New Roman" w:hAnsi="Times New Roman" w:cs="Times New Roman"/>
          <w:i/>
          <w:iCs/>
        </w:rPr>
        <w:t>Cyanothece</w:t>
      </w:r>
      <w:r w:rsidR="00C82E29" w:rsidRPr="00D111A5">
        <w:rPr>
          <w:rFonts w:ascii="Times New Roman" w:hAnsi="Times New Roman" w:cs="Times New Roman"/>
        </w:rPr>
        <w:t xml:space="preserve">. </w:t>
      </w:r>
      <w:r w:rsidR="00C82E29"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="00C82E29"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="00C82E29" w:rsidRPr="00D111A5">
        <w:rPr>
          <w:rFonts w:ascii="Times New Roman" w:hAnsi="Times New Roman" w:cs="Times New Roman"/>
          <w:b w:val="0"/>
          <w:bCs w:val="0"/>
        </w:rPr>
        <w:t>. Each cell is colored according to the mutual information score between the corresponding Kai gene and a two-component sensor gene.</w:t>
      </w:r>
    </w:p>
    <w:p w14:paraId="2681D9C3" w14:textId="77777777" w:rsidR="003E667A" w:rsidRPr="003E667A" w:rsidRDefault="003E667A" w:rsidP="003E667A"/>
    <w:p w14:paraId="06D06632" w14:textId="77777777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The correlation matrix between the clock genes is also presented below.</w:t>
      </w:r>
    </w:p>
    <w:p w14:paraId="492C27C9" w14:textId="77777777" w:rsidR="00AC54FC" w:rsidRPr="00D111A5" w:rsidRDefault="00B83259" w:rsidP="00AC54FC">
      <w:pPr>
        <w:keepNext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drawing>
          <wp:inline distT="0" distB="0" distL="0" distR="0" wp14:anchorId="77349E45" wp14:editId="38A8C19E">
            <wp:extent cx="6629400" cy="15655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i Genes_Matrix_Toepe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51C7" w14:textId="28986E11" w:rsidR="00B06F2C" w:rsidRDefault="00AC54FC" w:rsidP="00AC54FC">
      <w:pPr>
        <w:pStyle w:val="Caption"/>
        <w:jc w:val="both"/>
        <w:rPr>
          <w:rFonts w:ascii="Times New Roman" w:hAnsi="Times New Roman" w:cs="Times New Roman"/>
          <w:b w:val="0"/>
          <w:bCs w:val="0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Pr="00D111A5">
        <w:rPr>
          <w:rFonts w:ascii="Times New Roman" w:hAnsi="Times New Roman" w:cs="Times New Roman"/>
          <w:noProof/>
        </w:rPr>
        <w:t>8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2D44A5" w:rsidRPr="00D111A5">
        <w:rPr>
          <w:rFonts w:ascii="Times New Roman" w:hAnsi="Times New Roman" w:cs="Times New Roman"/>
        </w:rPr>
        <w:t xml:space="preserve">Interaction matrix between all clock genes present in </w:t>
      </w:r>
      <w:r w:rsidR="002D44A5" w:rsidRPr="00D111A5">
        <w:rPr>
          <w:rFonts w:ascii="Times New Roman" w:hAnsi="Times New Roman" w:cs="Times New Roman"/>
          <w:i/>
          <w:iCs/>
        </w:rPr>
        <w:t>Cyanothece</w:t>
      </w:r>
      <w:r w:rsidR="002D44A5" w:rsidRPr="00D111A5">
        <w:rPr>
          <w:rFonts w:ascii="Times New Roman" w:hAnsi="Times New Roman" w:cs="Times New Roman"/>
        </w:rPr>
        <w:t xml:space="preserve">. </w:t>
      </w:r>
      <w:r w:rsidR="002D44A5" w:rsidRPr="00D111A5">
        <w:rPr>
          <w:rFonts w:ascii="Times New Roman" w:hAnsi="Times New Roman" w:cs="Times New Roman"/>
          <w:b w:val="0"/>
          <w:bCs w:val="0"/>
        </w:rPr>
        <w:t>Each cell is colored according to the mutual information score between the corresponding Kai genes.</w:t>
      </w:r>
    </w:p>
    <w:p w14:paraId="7AC348FB" w14:textId="77777777" w:rsidR="001A7C98" w:rsidRPr="001A7C98" w:rsidRDefault="001A7C98" w:rsidP="001A7C98"/>
    <w:p w14:paraId="2C5CBC99" w14:textId="77777777" w:rsidR="00F120D4" w:rsidRPr="00D111A5" w:rsidRDefault="00F120D4" w:rsidP="00F120D4">
      <w:pPr>
        <w:pStyle w:val="Heading2"/>
        <w:rPr>
          <w:rFonts w:ascii="Times New Roman" w:hAnsi="Times New Roman" w:cs="Times New Roman"/>
        </w:rPr>
      </w:pPr>
      <w:bookmarkStart w:id="5" w:name="_Toc37882269"/>
      <w:r w:rsidRPr="00D111A5">
        <w:rPr>
          <w:rFonts w:ascii="Times New Roman" w:hAnsi="Times New Roman" w:cs="Times New Roman"/>
        </w:rPr>
        <w:t>Comparing the two datasets</w:t>
      </w:r>
      <w:bookmarkEnd w:id="5"/>
    </w:p>
    <w:p w14:paraId="7CBBFB24" w14:textId="0261B539" w:rsidR="00F120D4" w:rsidRPr="00D111A5" w:rsidRDefault="00F120D4" w:rsidP="00D45B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Among the sensors, </w:t>
      </w:r>
      <w:r w:rsidR="001D6C85" w:rsidRPr="00D111A5">
        <w:rPr>
          <w:rFonts w:ascii="Times New Roman" w:hAnsi="Times New Roman" w:cs="Times New Roman"/>
        </w:rPr>
        <w:t xml:space="preserve">genes </w:t>
      </w:r>
      <w:proofErr w:type="spellStart"/>
      <w:r w:rsidRPr="00D111A5">
        <w:rPr>
          <w:rFonts w:ascii="Times New Roman" w:hAnsi="Times New Roman" w:cs="Times New Roman"/>
        </w:rPr>
        <w:t>aphA</w:t>
      </w:r>
      <w:proofErr w:type="spellEnd"/>
      <w:r w:rsidRPr="00D111A5">
        <w:rPr>
          <w:rFonts w:ascii="Times New Roman" w:hAnsi="Times New Roman" w:cs="Times New Roman"/>
        </w:rPr>
        <w:t>, cce_1878, cce_2546, cce_3327, cce_3379 and cce_4426 show consistent</w:t>
      </w:r>
      <w:r w:rsidR="005105DB" w:rsidRPr="00D111A5">
        <w:rPr>
          <w:rFonts w:ascii="Times New Roman" w:hAnsi="Times New Roman" w:cs="Times New Roman"/>
        </w:rPr>
        <w:t xml:space="preserve"> mutual information</w:t>
      </w:r>
      <w:r w:rsidRPr="00D111A5">
        <w:rPr>
          <w:rFonts w:ascii="Times New Roman" w:hAnsi="Times New Roman" w:cs="Times New Roman"/>
        </w:rPr>
        <w:t xml:space="preserve"> scores with</w:t>
      </w:r>
      <w:r w:rsidR="001D7995" w:rsidRPr="00D111A5">
        <w:rPr>
          <w:rFonts w:ascii="Times New Roman" w:hAnsi="Times New Roman" w:cs="Times New Roman"/>
        </w:rPr>
        <w:t xml:space="preserve"> some of the</w:t>
      </w:r>
      <w:r w:rsidRPr="00D111A5">
        <w:rPr>
          <w:rFonts w:ascii="Times New Roman" w:hAnsi="Times New Roman" w:cs="Times New Roman"/>
        </w:rPr>
        <w:t xml:space="preserve"> Kai genes.</w:t>
      </w:r>
    </w:p>
    <w:p w14:paraId="529E91CF" w14:textId="17A811F7" w:rsidR="00F120D4" w:rsidRPr="00D111A5" w:rsidRDefault="00F120D4" w:rsidP="00D45B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lastRenderedPageBreak/>
        <w:t>Among the regulators,</w:t>
      </w:r>
      <w:r w:rsidR="001D6C85" w:rsidRPr="00D111A5">
        <w:rPr>
          <w:rFonts w:ascii="Times New Roman" w:hAnsi="Times New Roman" w:cs="Times New Roman"/>
        </w:rPr>
        <w:t xml:space="preserve"> genes</w:t>
      </w:r>
      <w:r w:rsidRPr="00D111A5">
        <w:rPr>
          <w:rFonts w:ascii="Times New Roman" w:hAnsi="Times New Roman" w:cs="Times New Roman"/>
        </w:rPr>
        <w:t xml:space="preserve"> cce_0678, cce_0970, cce_1725, cce_1808, cce_1952, cce_2050, cce_2365, cce_2507, cce_3190, cce_3378, cce_3938, cce_4416, cce_4714, rpaA and rpaB show consistent</w:t>
      </w:r>
      <w:r w:rsidR="00975718" w:rsidRPr="00D111A5">
        <w:rPr>
          <w:rFonts w:ascii="Times New Roman" w:hAnsi="Times New Roman" w:cs="Times New Roman"/>
        </w:rPr>
        <w:t xml:space="preserve"> mutual information</w:t>
      </w:r>
      <w:r w:rsidRPr="00D111A5">
        <w:rPr>
          <w:rFonts w:ascii="Times New Roman" w:hAnsi="Times New Roman" w:cs="Times New Roman"/>
        </w:rPr>
        <w:t xml:space="preserve"> scores with</w:t>
      </w:r>
      <w:r w:rsidR="00975718" w:rsidRPr="00D111A5">
        <w:rPr>
          <w:rFonts w:ascii="Times New Roman" w:hAnsi="Times New Roman" w:cs="Times New Roman"/>
        </w:rPr>
        <w:t xml:space="preserve"> some of the</w:t>
      </w:r>
      <w:r w:rsidRPr="00D111A5">
        <w:rPr>
          <w:rFonts w:ascii="Times New Roman" w:hAnsi="Times New Roman" w:cs="Times New Roman"/>
        </w:rPr>
        <w:t xml:space="preserve"> Kai genes. </w:t>
      </w:r>
    </w:p>
    <w:p w14:paraId="284C843F" w14:textId="449F7A97" w:rsidR="00F120D4" w:rsidRPr="00D111A5" w:rsidRDefault="00F120D4" w:rsidP="00D45B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Among </w:t>
      </w:r>
      <w:r w:rsidR="00DE789E" w:rsidRPr="00D111A5">
        <w:rPr>
          <w:rFonts w:ascii="Times New Roman" w:hAnsi="Times New Roman" w:cs="Times New Roman"/>
        </w:rPr>
        <w:t>all</w:t>
      </w:r>
      <w:r w:rsidRPr="00D111A5">
        <w:rPr>
          <w:rFonts w:ascii="Times New Roman" w:hAnsi="Times New Roman" w:cs="Times New Roman"/>
        </w:rPr>
        <w:t xml:space="preserve"> hybrid sensors and regulators, </w:t>
      </w:r>
      <w:r w:rsidR="00DE789E" w:rsidRPr="00D111A5">
        <w:rPr>
          <w:rFonts w:ascii="Times New Roman" w:hAnsi="Times New Roman" w:cs="Times New Roman"/>
        </w:rPr>
        <w:t>genes</w:t>
      </w:r>
      <w:r w:rsidRPr="00D111A5">
        <w:rPr>
          <w:rFonts w:ascii="Times New Roman" w:hAnsi="Times New Roman" w:cs="Times New Roman"/>
        </w:rPr>
        <w:t xml:space="preserve"> cce_0656, cce_1138, cce_1186, cce_1983, cce_2375, cce_3558, cce_3722, cce_3723, cce_3937, cce_4190, cce_4579, cce_4751 show consistent</w:t>
      </w:r>
      <w:r w:rsidR="00CA7907" w:rsidRPr="00D111A5">
        <w:rPr>
          <w:rFonts w:ascii="Times New Roman" w:hAnsi="Times New Roman" w:cs="Times New Roman"/>
        </w:rPr>
        <w:t xml:space="preserve"> mutual information</w:t>
      </w:r>
      <w:r w:rsidRPr="00D111A5">
        <w:rPr>
          <w:rFonts w:ascii="Times New Roman" w:hAnsi="Times New Roman" w:cs="Times New Roman"/>
        </w:rPr>
        <w:t xml:space="preserve"> scores with</w:t>
      </w:r>
      <w:r w:rsidR="00CA7907" w:rsidRPr="00D111A5">
        <w:rPr>
          <w:rFonts w:ascii="Times New Roman" w:hAnsi="Times New Roman" w:cs="Times New Roman"/>
        </w:rPr>
        <w:t xml:space="preserve"> a subset of the</w:t>
      </w:r>
      <w:r w:rsidRPr="00D111A5">
        <w:rPr>
          <w:rFonts w:ascii="Times New Roman" w:hAnsi="Times New Roman" w:cs="Times New Roman"/>
        </w:rPr>
        <w:t xml:space="preserve"> Kai genes. </w:t>
      </w:r>
    </w:p>
    <w:p w14:paraId="1A7A3AC2" w14:textId="06284841" w:rsidR="00F120D4" w:rsidRPr="00D111A5" w:rsidRDefault="00F120D4" w:rsidP="00D45B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The interaction among the Kai genes themselves lack</w:t>
      </w:r>
      <w:r w:rsidR="00CE2D8A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consistency</w:t>
      </w:r>
      <w:r w:rsidR="00AC617F" w:rsidRPr="00D111A5">
        <w:rPr>
          <w:rFonts w:ascii="Times New Roman" w:hAnsi="Times New Roman" w:cs="Times New Roman"/>
        </w:rPr>
        <w:t>,</w:t>
      </w:r>
      <w:r w:rsidRPr="00D111A5">
        <w:rPr>
          <w:rFonts w:ascii="Times New Roman" w:hAnsi="Times New Roman" w:cs="Times New Roman"/>
        </w:rPr>
        <w:t xml:space="preserve"> which may be due to fact that the two microarray datasets collect</w:t>
      </w:r>
      <w:r w:rsidR="00E85C37" w:rsidRPr="00D111A5">
        <w:rPr>
          <w:rFonts w:ascii="Times New Roman" w:hAnsi="Times New Roman" w:cs="Times New Roman"/>
        </w:rPr>
        <w:t>ed</w:t>
      </w:r>
      <w:r w:rsidRPr="00D111A5">
        <w:rPr>
          <w:rFonts w:ascii="Times New Roman" w:hAnsi="Times New Roman" w:cs="Times New Roman"/>
        </w:rPr>
        <w:t xml:space="preserve"> samples at different time p</w:t>
      </w:r>
      <w:r w:rsidR="006709D7" w:rsidRPr="00D111A5">
        <w:rPr>
          <w:rFonts w:ascii="Times New Roman" w:hAnsi="Times New Roman" w:cs="Times New Roman"/>
        </w:rPr>
        <w:t>oints during a light/dark cycle</w:t>
      </w:r>
      <w:r w:rsidRPr="00D111A5">
        <w:rPr>
          <w:rFonts w:ascii="Times New Roman" w:hAnsi="Times New Roman" w:cs="Times New Roman"/>
        </w:rPr>
        <w:t xml:space="preserve">. </w:t>
      </w:r>
    </w:p>
    <w:p w14:paraId="0103B22F" w14:textId="2C059AD1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6" w:name="_Toc37882270"/>
      <w:r w:rsidRPr="00D111A5">
        <w:rPr>
          <w:rFonts w:ascii="Times New Roman" w:hAnsi="Times New Roman" w:cs="Times New Roman"/>
        </w:rPr>
        <w:t>Finding the most active set of Kai</w:t>
      </w:r>
      <w:r w:rsidR="00BC4B4F">
        <w:rPr>
          <w:rFonts w:ascii="Times New Roman" w:hAnsi="Times New Roman" w:cs="Times New Roman"/>
        </w:rPr>
        <w:t>A</w:t>
      </w:r>
      <w:r w:rsidRPr="00D111A5">
        <w:rPr>
          <w:rFonts w:ascii="Times New Roman" w:hAnsi="Times New Roman" w:cs="Times New Roman"/>
        </w:rPr>
        <w:t>BC combination</w:t>
      </w:r>
      <w:bookmarkEnd w:id="6"/>
    </w:p>
    <w:p w14:paraId="05D76AE0" w14:textId="77B98DD5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Since clock genes have multiple copies, the objective of this analysis </w:t>
      </w:r>
      <w:r w:rsidR="000A5A19" w:rsidRPr="00D111A5">
        <w:rPr>
          <w:rFonts w:ascii="Times New Roman" w:hAnsi="Times New Roman" w:cs="Times New Roman"/>
        </w:rPr>
        <w:t>wa</w:t>
      </w:r>
      <w:r w:rsidRPr="00D111A5">
        <w:rPr>
          <w:rFonts w:ascii="Times New Roman" w:hAnsi="Times New Roman" w:cs="Times New Roman"/>
        </w:rPr>
        <w:t xml:space="preserve">s to find the </w:t>
      </w:r>
      <w:proofErr w:type="spellStart"/>
      <w:r w:rsidRPr="00D111A5">
        <w:rPr>
          <w:rFonts w:ascii="Times New Roman" w:hAnsi="Times New Roman" w:cs="Times New Roman"/>
        </w:rPr>
        <w:t>KaiA</w:t>
      </w:r>
      <w:proofErr w:type="spellEnd"/>
      <w:r w:rsidRPr="00D111A5">
        <w:rPr>
          <w:rFonts w:ascii="Times New Roman" w:hAnsi="Times New Roman" w:cs="Times New Roman"/>
        </w:rPr>
        <w:t xml:space="preserve">, </w:t>
      </w:r>
      <w:proofErr w:type="spellStart"/>
      <w:r w:rsidRPr="00D111A5">
        <w:rPr>
          <w:rFonts w:ascii="Times New Roman" w:hAnsi="Times New Roman" w:cs="Times New Roman"/>
        </w:rPr>
        <w:t>KaiB</w:t>
      </w:r>
      <w:proofErr w:type="spellEnd"/>
      <w:r w:rsidRPr="00D111A5">
        <w:rPr>
          <w:rFonts w:ascii="Times New Roman" w:hAnsi="Times New Roman" w:cs="Times New Roman"/>
        </w:rPr>
        <w:t xml:space="preserve"> and </w:t>
      </w:r>
      <w:proofErr w:type="spellStart"/>
      <w:r w:rsidRPr="00D111A5">
        <w:rPr>
          <w:rFonts w:ascii="Times New Roman" w:hAnsi="Times New Roman" w:cs="Times New Roman"/>
        </w:rPr>
        <w:t>KaiC</w:t>
      </w:r>
      <w:proofErr w:type="spellEnd"/>
      <w:r w:rsidRPr="00D111A5">
        <w:rPr>
          <w:rFonts w:ascii="Times New Roman" w:hAnsi="Times New Roman" w:cs="Times New Roman"/>
        </w:rPr>
        <w:t xml:space="preserve"> combination</w:t>
      </w:r>
      <w:r w:rsidR="000A5A19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that are correlated to the maximum number of </w:t>
      </w:r>
      <w:r w:rsidR="009759B1" w:rsidRPr="00D111A5">
        <w:rPr>
          <w:rFonts w:ascii="Times New Roman" w:hAnsi="Times New Roman" w:cs="Times New Roman"/>
        </w:rPr>
        <w:t xml:space="preserve">common </w:t>
      </w:r>
      <w:r w:rsidRPr="00D111A5">
        <w:rPr>
          <w:rFonts w:ascii="Times New Roman" w:hAnsi="Times New Roman" w:cs="Times New Roman"/>
        </w:rPr>
        <w:t>sensors and regulators.</w:t>
      </w:r>
    </w:p>
    <w:p w14:paraId="342BD6E3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7" w:name="_Toc37882271"/>
      <w:r w:rsidRPr="00D111A5">
        <w:rPr>
          <w:rFonts w:ascii="Times New Roman" w:hAnsi="Times New Roman" w:cs="Times New Roman"/>
        </w:rPr>
        <w:t>Stockel Dataset</w:t>
      </w:r>
      <w:bookmarkEnd w:id="7"/>
    </w:p>
    <w:p w14:paraId="10DF9AB1" w14:textId="471F2841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table below </w:t>
      </w:r>
      <w:r w:rsidR="006E57CF">
        <w:rPr>
          <w:rFonts w:ascii="Times New Roman" w:hAnsi="Times New Roman" w:cs="Times New Roman"/>
        </w:rPr>
        <w:t xml:space="preserve">(Table 1) </w:t>
      </w:r>
      <w:r w:rsidRPr="00D111A5">
        <w:rPr>
          <w:rFonts w:ascii="Times New Roman" w:hAnsi="Times New Roman" w:cs="Times New Roman"/>
        </w:rPr>
        <w:t>presents the KaiABC combinations and the number of common sensors, regulators and hybrid sensors &amp; regulators that they are interact with.</w:t>
      </w:r>
      <w:r w:rsidR="006E57CF">
        <w:rPr>
          <w:rFonts w:ascii="Times New Roman" w:hAnsi="Times New Roman" w:cs="Times New Roman"/>
        </w:rPr>
        <w:t xml:space="preserve"> It</w:t>
      </w:r>
      <w:r w:rsidRPr="00D111A5">
        <w:rPr>
          <w:rFonts w:ascii="Times New Roman" w:hAnsi="Times New Roman" w:cs="Times New Roman"/>
        </w:rPr>
        <w:t xml:space="preserve"> is arranged in descending order of the total number of common </w:t>
      </w:r>
      <w:r w:rsidR="0038036A" w:rsidRPr="00D111A5">
        <w:rPr>
          <w:rFonts w:ascii="Times New Roman" w:hAnsi="Times New Roman" w:cs="Times New Roman"/>
        </w:rPr>
        <w:t>sensors, regulators</w:t>
      </w:r>
      <w:r w:rsidRPr="00D111A5">
        <w:rPr>
          <w:rFonts w:ascii="Times New Roman" w:hAnsi="Times New Roman" w:cs="Times New Roman"/>
        </w:rPr>
        <w:t xml:space="preserve"> and hybrids that the given KaiABC combination interacts with.</w:t>
      </w:r>
      <w:r w:rsidR="00EF1B64" w:rsidRPr="00D111A5">
        <w:rPr>
          <w:rFonts w:ascii="Times New Roman" w:hAnsi="Times New Roman" w:cs="Times New Roman"/>
        </w:rPr>
        <w:t xml:space="preserve"> Individual copies of the three Kai genes were grouped</w:t>
      </w:r>
      <w:r w:rsidR="00BE7B11">
        <w:rPr>
          <w:rFonts w:ascii="Times New Roman" w:hAnsi="Times New Roman" w:cs="Times New Roman"/>
        </w:rPr>
        <w:t xml:space="preserve"> taking </w:t>
      </w:r>
      <w:proofErr w:type="spellStart"/>
      <w:r w:rsidR="00BE7B11">
        <w:rPr>
          <w:rFonts w:ascii="Times New Roman" w:hAnsi="Times New Roman" w:cs="Times New Roman"/>
        </w:rPr>
        <w:t>KaiA</w:t>
      </w:r>
      <w:proofErr w:type="spellEnd"/>
      <w:r w:rsidR="00BE7B11">
        <w:rPr>
          <w:rFonts w:ascii="Times New Roman" w:hAnsi="Times New Roman" w:cs="Times New Roman"/>
        </w:rPr>
        <w:t xml:space="preserve">, a copy of </w:t>
      </w:r>
      <w:proofErr w:type="spellStart"/>
      <w:r w:rsidR="00BE7B11">
        <w:rPr>
          <w:rFonts w:ascii="Times New Roman" w:hAnsi="Times New Roman" w:cs="Times New Roman"/>
        </w:rPr>
        <w:t>KaiB</w:t>
      </w:r>
      <w:proofErr w:type="spellEnd"/>
      <w:r w:rsidR="00BE7B11">
        <w:rPr>
          <w:rFonts w:ascii="Times New Roman" w:hAnsi="Times New Roman" w:cs="Times New Roman"/>
        </w:rPr>
        <w:t xml:space="preserve"> and a copy of </w:t>
      </w:r>
      <w:proofErr w:type="spellStart"/>
      <w:r w:rsidR="00BE7B11">
        <w:rPr>
          <w:rFonts w:ascii="Times New Roman" w:hAnsi="Times New Roman" w:cs="Times New Roman"/>
        </w:rPr>
        <w:t>KaiC</w:t>
      </w:r>
      <w:proofErr w:type="spellEnd"/>
      <w:r w:rsidR="00EF1B64" w:rsidRPr="00D111A5">
        <w:rPr>
          <w:rFonts w:ascii="Times New Roman" w:hAnsi="Times New Roman" w:cs="Times New Roman"/>
        </w:rPr>
        <w:t xml:space="preserve"> and </w:t>
      </w:r>
      <w:r w:rsidR="00BE7B11">
        <w:rPr>
          <w:rFonts w:ascii="Times New Roman" w:hAnsi="Times New Roman" w:cs="Times New Roman"/>
        </w:rPr>
        <w:t>the number of</w:t>
      </w:r>
      <w:r w:rsidR="00EF1B64" w:rsidRPr="00D111A5">
        <w:rPr>
          <w:rFonts w:ascii="Times New Roman" w:hAnsi="Times New Roman" w:cs="Times New Roman"/>
        </w:rPr>
        <w:t xml:space="preserve"> common sensor and/or regulator </w:t>
      </w:r>
      <w:r w:rsidR="00BE7B11">
        <w:rPr>
          <w:rFonts w:ascii="Times New Roman" w:hAnsi="Times New Roman" w:cs="Times New Roman"/>
        </w:rPr>
        <w:t xml:space="preserve">that interact with all three copies </w:t>
      </w:r>
      <w:r w:rsidR="00EF1B64" w:rsidRPr="00D111A5">
        <w:rPr>
          <w:rFonts w:ascii="Times New Roman" w:hAnsi="Times New Roman" w:cs="Times New Roman"/>
        </w:rPr>
        <w:t>were determined.</w:t>
      </w:r>
    </w:p>
    <w:p w14:paraId="3545D14D" w14:textId="1CF56C3E" w:rsidR="007A1657" w:rsidRDefault="007A1657" w:rsidP="007A1657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700"/>
        <w:gridCol w:w="2070"/>
        <w:gridCol w:w="1710"/>
      </w:tblGrid>
      <w:tr w:rsidR="00A35C00" w:rsidRPr="00D111A5" w14:paraId="23523817" w14:textId="77777777" w:rsidTr="003D67C3">
        <w:tc>
          <w:tcPr>
            <w:tcW w:w="2160" w:type="dxa"/>
            <w:tcBorders>
              <w:bottom w:val="single" w:sz="4" w:space="0" w:color="auto"/>
            </w:tcBorders>
          </w:tcPr>
          <w:p w14:paraId="6D3E32C8" w14:textId="77777777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Kai Combination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62F06E0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sensors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52783EF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regulators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7FD4961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hybrids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F4FB1B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A35C00" w:rsidRPr="00D111A5" w14:paraId="3B32F584" w14:textId="77777777" w:rsidTr="003D67C3">
        <w:tc>
          <w:tcPr>
            <w:tcW w:w="2160" w:type="dxa"/>
            <w:tcBorders>
              <w:top w:val="single" w:sz="4" w:space="0" w:color="auto"/>
            </w:tcBorders>
          </w:tcPr>
          <w:p w14:paraId="243E98CF" w14:textId="0DAA2BBB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743A45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B1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078F77F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BBB82C1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3393E1C2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4B48996E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51</w:t>
            </w:r>
          </w:p>
        </w:tc>
      </w:tr>
      <w:tr w:rsidR="00A35C00" w:rsidRPr="00D111A5" w14:paraId="6BAADC5A" w14:textId="77777777" w:rsidTr="003D67C3">
        <w:tc>
          <w:tcPr>
            <w:tcW w:w="2160" w:type="dxa"/>
          </w:tcPr>
          <w:p w14:paraId="2D0199A7" w14:textId="338D1F18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B1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31706732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00" w:type="dxa"/>
          </w:tcPr>
          <w:p w14:paraId="4033C69A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70" w:type="dxa"/>
          </w:tcPr>
          <w:p w14:paraId="1D56C8D4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10" w:type="dxa"/>
          </w:tcPr>
          <w:p w14:paraId="2563406A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51</w:t>
            </w:r>
          </w:p>
        </w:tc>
      </w:tr>
      <w:tr w:rsidR="00A35C00" w:rsidRPr="00D111A5" w14:paraId="5DCF525A" w14:textId="77777777" w:rsidTr="003D67C3">
        <w:tc>
          <w:tcPr>
            <w:tcW w:w="2160" w:type="dxa"/>
          </w:tcPr>
          <w:p w14:paraId="14D44B3B" w14:textId="2908FF88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B3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2F56C484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00" w:type="dxa"/>
          </w:tcPr>
          <w:p w14:paraId="2EBDCAA1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70" w:type="dxa"/>
          </w:tcPr>
          <w:p w14:paraId="421351B0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10" w:type="dxa"/>
          </w:tcPr>
          <w:p w14:paraId="7A31A68C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36</w:t>
            </w:r>
          </w:p>
        </w:tc>
      </w:tr>
      <w:tr w:rsidR="00A35C00" w:rsidRPr="00D111A5" w14:paraId="62CA2146" w14:textId="77777777" w:rsidTr="003D67C3">
        <w:tc>
          <w:tcPr>
            <w:tcW w:w="2160" w:type="dxa"/>
          </w:tcPr>
          <w:p w14:paraId="75972C85" w14:textId="004C9EF0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B3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4393E4C0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00" w:type="dxa"/>
          </w:tcPr>
          <w:p w14:paraId="1BBB6C19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</w:tcPr>
          <w:p w14:paraId="002EC677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</w:tcPr>
          <w:p w14:paraId="1D806C5E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33</w:t>
            </w:r>
          </w:p>
        </w:tc>
      </w:tr>
      <w:tr w:rsidR="00A35C00" w:rsidRPr="00D111A5" w14:paraId="1E735C4F" w14:textId="77777777" w:rsidTr="003D67C3">
        <w:tc>
          <w:tcPr>
            <w:tcW w:w="2160" w:type="dxa"/>
          </w:tcPr>
          <w:p w14:paraId="7F6B5B75" w14:textId="616897C0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B4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54A0A052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00" w:type="dxa"/>
          </w:tcPr>
          <w:p w14:paraId="31335DB4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</w:tcPr>
          <w:p w14:paraId="1A9E9C28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</w:tcPr>
          <w:p w14:paraId="51D9753C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30</w:t>
            </w:r>
          </w:p>
        </w:tc>
      </w:tr>
      <w:tr w:rsidR="00A35C00" w:rsidRPr="00D111A5" w14:paraId="5CC2E7BB" w14:textId="77777777" w:rsidTr="003D67C3">
        <w:tc>
          <w:tcPr>
            <w:tcW w:w="2160" w:type="dxa"/>
          </w:tcPr>
          <w:p w14:paraId="4AA9108D" w14:textId="0790F1BD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B4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52ECC07F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</w:tcPr>
          <w:p w14:paraId="5FA1A8B8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</w:tcPr>
          <w:p w14:paraId="57D279DA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</w:tcPr>
          <w:p w14:paraId="40998653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28</w:t>
            </w:r>
          </w:p>
        </w:tc>
      </w:tr>
    </w:tbl>
    <w:p w14:paraId="3C40D902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8" w:name="_Toc37882272"/>
      <w:r w:rsidRPr="00D111A5">
        <w:rPr>
          <w:rFonts w:ascii="Times New Roman" w:hAnsi="Times New Roman" w:cs="Times New Roman"/>
        </w:rPr>
        <w:t>Toepel Dataset</w:t>
      </w:r>
      <w:bookmarkEnd w:id="8"/>
    </w:p>
    <w:p w14:paraId="1ED20708" w14:textId="296C88BF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A similar table</w:t>
      </w:r>
      <w:r w:rsidR="00C828C7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as above </w:t>
      </w:r>
      <w:r w:rsidR="00C828C7">
        <w:rPr>
          <w:rFonts w:ascii="Times New Roman" w:hAnsi="Times New Roman" w:cs="Times New Roman"/>
        </w:rPr>
        <w:t>(Table 2)</w:t>
      </w:r>
      <w:r w:rsidR="00C828C7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is presented below using the Toepel Dataset.</w:t>
      </w:r>
    </w:p>
    <w:p w14:paraId="2F24FB24" w14:textId="4D691D9E" w:rsidR="007A1657" w:rsidRDefault="007A1657" w:rsidP="007A1657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A35C00" w:rsidRPr="00D111A5" w14:paraId="0D554B56" w14:textId="77777777" w:rsidTr="00623361">
        <w:tc>
          <w:tcPr>
            <w:tcW w:w="2160" w:type="dxa"/>
            <w:tcBorders>
              <w:bottom w:val="single" w:sz="4" w:space="0" w:color="auto"/>
            </w:tcBorders>
          </w:tcPr>
          <w:p w14:paraId="7A64878F" w14:textId="77777777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Kai Combination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DB167FD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sensors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9EF5C9C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regulators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EC07E5A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hybrids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9BC0696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A35C00" w:rsidRPr="00D111A5" w14:paraId="7FBBE12C" w14:textId="77777777" w:rsidTr="00623361">
        <w:tc>
          <w:tcPr>
            <w:tcW w:w="2160" w:type="dxa"/>
            <w:tcBorders>
              <w:top w:val="single" w:sz="4" w:space="0" w:color="auto"/>
            </w:tcBorders>
          </w:tcPr>
          <w:p w14:paraId="1C37E77A" w14:textId="1D162A72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B1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27B806DE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9EC3A6E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68A6840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6CE345F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15</w:t>
            </w:r>
          </w:p>
        </w:tc>
      </w:tr>
      <w:tr w:rsidR="00A35C00" w:rsidRPr="00D111A5" w14:paraId="2B61F5BF" w14:textId="77777777">
        <w:tc>
          <w:tcPr>
            <w:tcW w:w="2160" w:type="dxa"/>
          </w:tcPr>
          <w:p w14:paraId="65BA4BD2" w14:textId="69FCDFCA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B4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36FB946D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6C79EAF8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1C380FFA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2DC9A23E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15</w:t>
            </w:r>
          </w:p>
        </w:tc>
      </w:tr>
      <w:tr w:rsidR="00A35C00" w:rsidRPr="00D111A5" w14:paraId="7F0F1D90" w14:textId="77777777">
        <w:tc>
          <w:tcPr>
            <w:tcW w:w="2160" w:type="dxa"/>
          </w:tcPr>
          <w:p w14:paraId="681D7654" w14:textId="2FA37007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B3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4D515B77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452ED419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308BA431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7826AEDC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13</w:t>
            </w:r>
          </w:p>
        </w:tc>
      </w:tr>
      <w:tr w:rsidR="00A35C00" w:rsidRPr="00D111A5" w14:paraId="755D00D9" w14:textId="77777777">
        <w:tc>
          <w:tcPr>
            <w:tcW w:w="2160" w:type="dxa"/>
          </w:tcPr>
          <w:p w14:paraId="01EE1008" w14:textId="1DB9DD05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B1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24E9B9FB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35909912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074D0B94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31C1DD8C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</w:tr>
      <w:tr w:rsidR="00A35C00" w:rsidRPr="00D111A5" w14:paraId="48773AA1" w14:textId="77777777">
        <w:tc>
          <w:tcPr>
            <w:tcW w:w="2160" w:type="dxa"/>
          </w:tcPr>
          <w:p w14:paraId="0BF67F7E" w14:textId="6423ACE0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B4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0A85C597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48F9E9E7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368F17AA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2A8B98F2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</w:tr>
      <w:tr w:rsidR="00A35C00" w:rsidRPr="00D111A5" w14:paraId="0314802F" w14:textId="77777777">
        <w:tc>
          <w:tcPr>
            <w:tcW w:w="2160" w:type="dxa"/>
          </w:tcPr>
          <w:p w14:paraId="21110D9A" w14:textId="2D21C8FE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B3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2643A1FE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0BAA46F9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1E716CB1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0063788E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10</w:t>
            </w:r>
          </w:p>
        </w:tc>
      </w:tr>
    </w:tbl>
    <w:p w14:paraId="44863F13" w14:textId="69F812AA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9" w:name="_Toc37882273"/>
      <w:r w:rsidRPr="00D111A5">
        <w:rPr>
          <w:rFonts w:ascii="Times New Roman" w:hAnsi="Times New Roman" w:cs="Times New Roman"/>
        </w:rPr>
        <w:t xml:space="preserve">Case Study of </w:t>
      </w:r>
      <w:r w:rsidR="00136A2B" w:rsidRPr="00D111A5">
        <w:rPr>
          <w:rFonts w:ascii="Times New Roman" w:hAnsi="Times New Roman" w:cs="Times New Roman"/>
        </w:rPr>
        <w:t xml:space="preserve">selected </w:t>
      </w:r>
      <w:r w:rsidRPr="00D111A5">
        <w:rPr>
          <w:rFonts w:ascii="Times New Roman" w:hAnsi="Times New Roman" w:cs="Times New Roman"/>
        </w:rPr>
        <w:t>genes of interest</w:t>
      </w:r>
      <w:bookmarkEnd w:id="9"/>
    </w:p>
    <w:p w14:paraId="6D2EA65C" w14:textId="52B92F60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Here we present case studies of </w:t>
      </w:r>
      <w:r w:rsidR="00F27114" w:rsidRPr="00D111A5">
        <w:rPr>
          <w:rFonts w:ascii="Times New Roman" w:hAnsi="Times New Roman" w:cs="Times New Roman"/>
        </w:rPr>
        <w:t>those</w:t>
      </w:r>
      <w:r w:rsidRPr="00D111A5">
        <w:rPr>
          <w:rFonts w:ascii="Times New Roman" w:hAnsi="Times New Roman" w:cs="Times New Roman"/>
        </w:rPr>
        <w:t xml:space="preserve"> genes that were</w:t>
      </w:r>
      <w:r w:rsidR="00797BE4" w:rsidRPr="00D111A5">
        <w:rPr>
          <w:rFonts w:ascii="Times New Roman" w:hAnsi="Times New Roman" w:cs="Times New Roman"/>
        </w:rPr>
        <w:t xml:space="preserve"> either</w:t>
      </w:r>
      <w:r w:rsidRPr="00D111A5">
        <w:rPr>
          <w:rFonts w:ascii="Times New Roman" w:hAnsi="Times New Roman" w:cs="Times New Roman"/>
        </w:rPr>
        <w:t xml:space="preserve"> referenced in our previous report</w:t>
      </w:r>
      <w:r w:rsidR="00797BE4" w:rsidRPr="00D111A5">
        <w:rPr>
          <w:rFonts w:ascii="Times New Roman" w:hAnsi="Times New Roman" w:cs="Times New Roman"/>
        </w:rPr>
        <w:t>,</w:t>
      </w:r>
      <w:r w:rsidRPr="00D111A5">
        <w:rPr>
          <w:rFonts w:ascii="Times New Roman" w:hAnsi="Times New Roman" w:cs="Times New Roman"/>
        </w:rPr>
        <w:t xml:space="preserve"> proposed to be a part of the signaling network in other cyanobacteria</w:t>
      </w:r>
      <w:r w:rsidR="00797BE4" w:rsidRPr="00D111A5">
        <w:rPr>
          <w:rFonts w:ascii="Times New Roman" w:hAnsi="Times New Roman" w:cs="Times New Roman"/>
        </w:rPr>
        <w:t>,</w:t>
      </w:r>
      <w:r w:rsidRPr="00D111A5">
        <w:rPr>
          <w:rFonts w:ascii="Times New Roman" w:hAnsi="Times New Roman" w:cs="Times New Roman"/>
        </w:rPr>
        <w:t xml:space="preserve"> or were </w:t>
      </w:r>
      <w:r w:rsidR="00797BE4" w:rsidRPr="00D111A5">
        <w:rPr>
          <w:rFonts w:ascii="Times New Roman" w:hAnsi="Times New Roman" w:cs="Times New Roman"/>
        </w:rPr>
        <w:t>identified</w:t>
      </w:r>
      <w:r w:rsidRPr="00D111A5">
        <w:rPr>
          <w:rFonts w:ascii="Times New Roman" w:hAnsi="Times New Roman" w:cs="Times New Roman"/>
        </w:rPr>
        <w:t xml:space="preserve"> from this study. The complete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list of interactions </w:t>
      </w:r>
      <w:r w:rsidR="009759B1" w:rsidRPr="00D111A5">
        <w:rPr>
          <w:rFonts w:ascii="Times New Roman" w:hAnsi="Times New Roman" w:cs="Times New Roman"/>
        </w:rPr>
        <w:t xml:space="preserve">of cce_0678, rpaA, rpaB and sasA </w:t>
      </w:r>
      <w:r w:rsidRPr="00D111A5">
        <w:rPr>
          <w:rFonts w:ascii="Times New Roman" w:hAnsi="Times New Roman" w:cs="Times New Roman"/>
        </w:rPr>
        <w:t xml:space="preserve">is given in Appendix B. </w:t>
      </w:r>
      <w:r w:rsidR="00CE5CEA" w:rsidRPr="00D111A5">
        <w:rPr>
          <w:rFonts w:ascii="Times New Roman" w:hAnsi="Times New Roman" w:cs="Times New Roman"/>
        </w:rPr>
        <w:t>For a gene classified as a</w:t>
      </w:r>
      <w:r w:rsidRPr="00D111A5">
        <w:rPr>
          <w:rFonts w:ascii="Times New Roman" w:hAnsi="Times New Roman" w:cs="Times New Roman"/>
        </w:rPr>
        <w:t xml:space="preserve"> sensor, interaction</w:t>
      </w:r>
      <w:r w:rsidR="00E12FB6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with the regulators are given in the list and vice versa.</w:t>
      </w:r>
    </w:p>
    <w:p w14:paraId="31B11BF9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0" w:name="_Toc37882274"/>
      <w:r w:rsidRPr="00D111A5">
        <w:rPr>
          <w:rFonts w:ascii="Times New Roman" w:hAnsi="Times New Roman" w:cs="Times New Roman"/>
        </w:rPr>
        <w:t>cce_1983/</w:t>
      </w:r>
      <w:proofErr w:type="spellStart"/>
      <w:r w:rsidRPr="00D111A5">
        <w:rPr>
          <w:rFonts w:ascii="Times New Roman" w:hAnsi="Times New Roman" w:cs="Times New Roman"/>
        </w:rPr>
        <w:t>aphA</w:t>
      </w:r>
      <w:bookmarkEnd w:id="10"/>
      <w:proofErr w:type="spellEnd"/>
    </w:p>
    <w:p w14:paraId="728ADF5E" w14:textId="43295037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Cce_1983 has been </w:t>
      </w:r>
      <w:r w:rsidR="005900B8" w:rsidRPr="00D111A5">
        <w:rPr>
          <w:rFonts w:ascii="Times New Roman" w:hAnsi="Times New Roman" w:cs="Times New Roman"/>
        </w:rPr>
        <w:t>identified</w:t>
      </w:r>
      <w:r w:rsidRPr="00D111A5">
        <w:rPr>
          <w:rFonts w:ascii="Times New Roman" w:hAnsi="Times New Roman" w:cs="Times New Roman"/>
        </w:rPr>
        <w:t xml:space="preserve"> to have a very high mutual information with multiple clock genes in </w:t>
      </w:r>
      <w:r w:rsidR="005900B8" w:rsidRPr="00D111A5">
        <w:rPr>
          <w:rFonts w:ascii="Times New Roman" w:hAnsi="Times New Roman" w:cs="Times New Roman"/>
        </w:rPr>
        <w:t>the current</w:t>
      </w:r>
      <w:r w:rsidRPr="00D111A5">
        <w:rPr>
          <w:rFonts w:ascii="Times New Roman" w:hAnsi="Times New Roman" w:cs="Times New Roman"/>
        </w:rPr>
        <w:t xml:space="preserve"> stud</w:t>
      </w:r>
      <w:r w:rsidR="005900B8" w:rsidRPr="00D111A5">
        <w:rPr>
          <w:rFonts w:ascii="Times New Roman" w:hAnsi="Times New Roman" w:cs="Times New Roman"/>
        </w:rPr>
        <w:t>y</w:t>
      </w:r>
      <w:r w:rsidRPr="00D111A5">
        <w:rPr>
          <w:rFonts w:ascii="Times New Roman" w:hAnsi="Times New Roman" w:cs="Times New Roman"/>
        </w:rPr>
        <w:t xml:space="preserve"> using </w:t>
      </w:r>
      <w:r w:rsidR="005900B8" w:rsidRPr="00D111A5">
        <w:rPr>
          <w:rFonts w:ascii="Times New Roman" w:hAnsi="Times New Roman" w:cs="Times New Roman"/>
        </w:rPr>
        <w:t xml:space="preserve">both </w:t>
      </w:r>
      <w:r w:rsidRPr="00D111A5">
        <w:rPr>
          <w:rFonts w:ascii="Times New Roman" w:hAnsi="Times New Roman" w:cs="Times New Roman"/>
        </w:rPr>
        <w:t xml:space="preserve">Stockel </w:t>
      </w:r>
      <w:r w:rsidR="005900B8" w:rsidRPr="00D111A5">
        <w:rPr>
          <w:rFonts w:ascii="Times New Roman" w:hAnsi="Times New Roman" w:cs="Times New Roman"/>
        </w:rPr>
        <w:t>and</w:t>
      </w:r>
      <w:r w:rsidRPr="00D111A5">
        <w:rPr>
          <w:rFonts w:ascii="Times New Roman" w:hAnsi="Times New Roman" w:cs="Times New Roman"/>
        </w:rPr>
        <w:t xml:space="preserve"> Toepel dataset. This histidine kinase has been functionally annotated as a probable phytochrome A in the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Genomic Database developed by Welsh et. al.</w:t>
      </w:r>
      <w:sdt>
        <w:sdtPr>
          <w:rPr>
            <w:rFonts w:ascii="Times New Roman" w:hAnsi="Times New Roman" w:cs="Times New Roman"/>
          </w:rPr>
          <w:id w:val="-559093724"/>
          <w:citation/>
        </w:sdtPr>
        <w:sdtContent>
          <w:r w:rsidR="009759B1" w:rsidRPr="00D111A5">
            <w:rPr>
              <w:rFonts w:ascii="Times New Roman" w:hAnsi="Times New Roman" w:cs="Times New Roman"/>
            </w:rPr>
            <w:fldChar w:fldCharType="begin"/>
          </w:r>
          <w:r w:rsidR="009759B1" w:rsidRPr="00D111A5">
            <w:rPr>
              <w:rFonts w:ascii="Times New Roman" w:hAnsi="Times New Roman" w:cs="Times New Roman"/>
            </w:rPr>
            <w:instrText xml:space="preserve"> CITATION Wel08 \l 1033 </w:instrText>
          </w:r>
          <w:r w:rsidR="009759B1" w:rsidRPr="00D111A5">
            <w:rPr>
              <w:rFonts w:ascii="Times New Roman" w:hAnsi="Times New Roman" w:cs="Times New Roman"/>
            </w:rPr>
            <w:fldChar w:fldCharType="separate"/>
          </w:r>
          <w:r w:rsidR="00544C8B">
            <w:rPr>
              <w:rFonts w:ascii="Times New Roman" w:hAnsi="Times New Roman" w:cs="Times New Roman"/>
              <w:noProof/>
            </w:rPr>
            <w:t xml:space="preserve"> </w:t>
          </w:r>
          <w:r w:rsidR="00544C8B" w:rsidRPr="00544C8B">
            <w:rPr>
              <w:rFonts w:ascii="Times New Roman" w:hAnsi="Times New Roman" w:cs="Times New Roman"/>
              <w:noProof/>
            </w:rPr>
            <w:t>(7)</w:t>
          </w:r>
          <w:r w:rsidR="009759B1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>. Moreover, it also shares high mutual information score with the other genes of interest presented in this case study.</w:t>
      </w:r>
    </w:p>
    <w:p w14:paraId="54A81707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1" w:name="_Toc37882275"/>
      <w:r w:rsidRPr="00D111A5">
        <w:rPr>
          <w:rFonts w:ascii="Times New Roman" w:hAnsi="Times New Roman" w:cs="Times New Roman"/>
        </w:rPr>
        <w:t>cce_0678</w:t>
      </w:r>
      <w:bookmarkEnd w:id="11"/>
    </w:p>
    <w:p w14:paraId="4F884760" w14:textId="611848F4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Cce_0678 </w:t>
      </w:r>
      <w:r w:rsidR="00CF60D3" w:rsidRPr="00D111A5">
        <w:rPr>
          <w:rFonts w:ascii="Times New Roman" w:hAnsi="Times New Roman" w:cs="Times New Roman"/>
        </w:rPr>
        <w:t>w</w:t>
      </w:r>
      <w:r w:rsidRPr="00D111A5">
        <w:rPr>
          <w:rFonts w:ascii="Times New Roman" w:hAnsi="Times New Roman" w:cs="Times New Roman"/>
        </w:rPr>
        <w:t xml:space="preserve">as </w:t>
      </w:r>
      <w:r w:rsidR="00A91A43" w:rsidRPr="00D111A5">
        <w:rPr>
          <w:rFonts w:ascii="Times New Roman" w:hAnsi="Times New Roman" w:cs="Times New Roman"/>
        </w:rPr>
        <w:t xml:space="preserve">identified in our previous analysis </w:t>
      </w:r>
      <w:r w:rsidRPr="00D111A5">
        <w:rPr>
          <w:rFonts w:ascii="Times New Roman" w:hAnsi="Times New Roman" w:cs="Times New Roman"/>
        </w:rPr>
        <w:t xml:space="preserve">to </w:t>
      </w:r>
      <w:r w:rsidR="00324967" w:rsidRPr="00D111A5">
        <w:rPr>
          <w:rFonts w:ascii="Times New Roman" w:hAnsi="Times New Roman" w:cs="Times New Roman"/>
        </w:rPr>
        <w:t>be</w:t>
      </w:r>
      <w:r w:rsidRPr="00D111A5">
        <w:rPr>
          <w:rFonts w:ascii="Times New Roman" w:hAnsi="Times New Roman" w:cs="Times New Roman"/>
        </w:rPr>
        <w:t xml:space="preserve"> high</w:t>
      </w:r>
      <w:r w:rsidR="00324967" w:rsidRPr="00D111A5">
        <w:rPr>
          <w:rFonts w:ascii="Times New Roman" w:hAnsi="Times New Roman" w:cs="Times New Roman"/>
        </w:rPr>
        <w:t>ly</w:t>
      </w:r>
      <w:r w:rsidRPr="00D111A5">
        <w:rPr>
          <w:rFonts w:ascii="Times New Roman" w:hAnsi="Times New Roman" w:cs="Times New Roman"/>
        </w:rPr>
        <w:t xml:space="preserve"> correlat</w:t>
      </w:r>
      <w:r w:rsidR="00324967" w:rsidRPr="00D111A5">
        <w:rPr>
          <w:rFonts w:ascii="Times New Roman" w:hAnsi="Times New Roman" w:cs="Times New Roman"/>
        </w:rPr>
        <w:t>ed</w:t>
      </w:r>
      <w:r w:rsidRPr="00D111A5">
        <w:rPr>
          <w:rFonts w:ascii="Times New Roman" w:hAnsi="Times New Roman" w:cs="Times New Roman"/>
        </w:rPr>
        <w:t xml:space="preserve"> with the </w:t>
      </w:r>
      <w:proofErr w:type="spellStart"/>
      <w:r w:rsidRPr="00D111A5">
        <w:rPr>
          <w:rFonts w:ascii="Times New Roman" w:hAnsi="Times New Roman" w:cs="Times New Roman"/>
        </w:rPr>
        <w:t>RubisCo</w:t>
      </w:r>
      <w:proofErr w:type="spellEnd"/>
      <w:r w:rsidRPr="00D111A5">
        <w:rPr>
          <w:rFonts w:ascii="Times New Roman" w:hAnsi="Times New Roman" w:cs="Times New Roman"/>
        </w:rPr>
        <w:t xml:space="preserve"> genes. In this study</w:t>
      </w:r>
      <w:r w:rsidR="00B30F12" w:rsidRPr="00D111A5">
        <w:rPr>
          <w:rFonts w:ascii="Times New Roman" w:hAnsi="Times New Roman" w:cs="Times New Roman"/>
        </w:rPr>
        <w:t>,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it </w:t>
      </w:r>
      <w:r w:rsidR="00B30F12" w:rsidRPr="00D111A5">
        <w:rPr>
          <w:rFonts w:ascii="Times New Roman" w:hAnsi="Times New Roman" w:cs="Times New Roman"/>
        </w:rPr>
        <w:t>wa</w:t>
      </w:r>
      <w:r w:rsidRPr="00D111A5">
        <w:rPr>
          <w:rFonts w:ascii="Times New Roman" w:hAnsi="Times New Roman" w:cs="Times New Roman"/>
        </w:rPr>
        <w:t xml:space="preserve">s </w:t>
      </w:r>
      <w:r w:rsidR="004750FB" w:rsidRPr="00D111A5">
        <w:rPr>
          <w:rFonts w:ascii="Times New Roman" w:hAnsi="Times New Roman" w:cs="Times New Roman"/>
        </w:rPr>
        <w:t>found</w:t>
      </w:r>
      <w:r w:rsidRPr="00D111A5">
        <w:rPr>
          <w:rFonts w:ascii="Times New Roman" w:hAnsi="Times New Roman" w:cs="Times New Roman"/>
        </w:rPr>
        <w:t xml:space="preserve"> to </w:t>
      </w:r>
      <w:r w:rsidR="00426A56" w:rsidRPr="00D111A5">
        <w:rPr>
          <w:rFonts w:ascii="Times New Roman" w:hAnsi="Times New Roman" w:cs="Times New Roman"/>
        </w:rPr>
        <w:t>have</w:t>
      </w:r>
      <w:r w:rsidRPr="00D111A5">
        <w:rPr>
          <w:rFonts w:ascii="Times New Roman" w:hAnsi="Times New Roman" w:cs="Times New Roman"/>
        </w:rPr>
        <w:t xml:space="preserve"> a high mutual information score with a number of </w:t>
      </w:r>
      <w:r w:rsidR="00E1469F" w:rsidRPr="00D111A5">
        <w:rPr>
          <w:rFonts w:ascii="Times New Roman" w:hAnsi="Times New Roman" w:cs="Times New Roman"/>
        </w:rPr>
        <w:t xml:space="preserve">sensors </w:t>
      </w:r>
      <w:r w:rsidRPr="00D111A5">
        <w:rPr>
          <w:rFonts w:ascii="Times New Roman" w:hAnsi="Times New Roman" w:cs="Times New Roman"/>
        </w:rPr>
        <w:t xml:space="preserve">genes </w:t>
      </w:r>
      <w:r w:rsidR="00E1469F" w:rsidRPr="00D111A5">
        <w:rPr>
          <w:rFonts w:ascii="Times New Roman" w:hAnsi="Times New Roman" w:cs="Times New Roman"/>
        </w:rPr>
        <w:t>such as</w:t>
      </w:r>
      <w:r w:rsidRPr="00D111A5">
        <w:rPr>
          <w:rFonts w:ascii="Times New Roman" w:hAnsi="Times New Roman" w:cs="Times New Roman"/>
        </w:rPr>
        <w:t xml:space="preserve"> cce_1983, cce_0220, cce_0164, cce_2232. While cce_1983 has already been discussed above, cce_0220, cce_0164 and cce_2232 have a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very high sequence similarity with the circadian input kinase </w:t>
      </w:r>
      <w:proofErr w:type="spellStart"/>
      <w:r w:rsidRPr="00D111A5">
        <w:rPr>
          <w:rFonts w:ascii="Times New Roman" w:hAnsi="Times New Roman" w:cs="Times New Roman"/>
        </w:rPr>
        <w:t>cikA</w:t>
      </w:r>
      <w:proofErr w:type="spellEnd"/>
      <w:r w:rsidRPr="00D111A5">
        <w:rPr>
          <w:rFonts w:ascii="Times New Roman" w:hAnsi="Times New Roman" w:cs="Times New Roman"/>
        </w:rPr>
        <w:t xml:space="preserve"> of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 xml:space="preserve"> 7942. </w:t>
      </w:r>
      <w:r w:rsidR="00141877" w:rsidRPr="00D111A5">
        <w:rPr>
          <w:rFonts w:ascii="Times New Roman" w:hAnsi="Times New Roman" w:cs="Times New Roman"/>
        </w:rPr>
        <w:t>Corresponding</w:t>
      </w:r>
      <w:r w:rsidR="00D50ED6" w:rsidRPr="00D111A5">
        <w:rPr>
          <w:rFonts w:ascii="Times New Roman" w:hAnsi="Times New Roman" w:cs="Times New Roman"/>
        </w:rPr>
        <w:t xml:space="preserve"> percent identity and</w:t>
      </w:r>
      <w:r w:rsidRPr="00D111A5">
        <w:rPr>
          <w:rFonts w:ascii="Times New Roman" w:hAnsi="Times New Roman" w:cs="Times New Roman"/>
        </w:rPr>
        <w:t xml:space="preserve"> E-values </w:t>
      </w:r>
      <w:r w:rsidR="00141877" w:rsidRPr="00D111A5">
        <w:rPr>
          <w:rFonts w:ascii="Times New Roman" w:hAnsi="Times New Roman" w:cs="Times New Roman"/>
        </w:rPr>
        <w:t>found</w:t>
      </w:r>
      <w:r w:rsidRPr="00D111A5">
        <w:rPr>
          <w:rFonts w:ascii="Times New Roman" w:hAnsi="Times New Roman" w:cs="Times New Roman"/>
        </w:rPr>
        <w:t xml:space="preserve"> </w:t>
      </w:r>
      <w:r w:rsidR="00805AB4" w:rsidRPr="00D111A5">
        <w:rPr>
          <w:rFonts w:ascii="Times New Roman" w:hAnsi="Times New Roman" w:cs="Times New Roman"/>
        </w:rPr>
        <w:t xml:space="preserve">using a </w:t>
      </w:r>
      <w:r w:rsidR="007B681E" w:rsidRPr="00D111A5">
        <w:rPr>
          <w:rFonts w:ascii="Times New Roman" w:hAnsi="Times New Roman" w:cs="Times New Roman"/>
        </w:rPr>
        <w:t xml:space="preserve">protein-protein </w:t>
      </w:r>
      <w:r w:rsidRPr="00D111A5">
        <w:rPr>
          <w:rFonts w:ascii="Times New Roman" w:hAnsi="Times New Roman" w:cs="Times New Roman"/>
        </w:rPr>
        <w:t xml:space="preserve">BLAST search </w:t>
      </w:r>
      <w:r w:rsidR="00087413" w:rsidRPr="00D111A5">
        <w:rPr>
          <w:rFonts w:ascii="Times New Roman" w:hAnsi="Times New Roman" w:cs="Times New Roman"/>
        </w:rPr>
        <w:t xml:space="preserve">for all these genes </w:t>
      </w:r>
      <w:r w:rsidRPr="00D111A5">
        <w:rPr>
          <w:rFonts w:ascii="Times New Roman" w:hAnsi="Times New Roman" w:cs="Times New Roman"/>
        </w:rPr>
        <w:t xml:space="preserve">are </w:t>
      </w:r>
      <w:r w:rsidR="00087413" w:rsidRPr="00D111A5">
        <w:rPr>
          <w:rFonts w:ascii="Times New Roman" w:hAnsi="Times New Roman" w:cs="Times New Roman"/>
        </w:rPr>
        <w:t>given</w:t>
      </w:r>
      <w:r w:rsidRPr="00D111A5">
        <w:rPr>
          <w:rFonts w:ascii="Times New Roman" w:hAnsi="Times New Roman" w:cs="Times New Roman"/>
        </w:rPr>
        <w:t xml:space="preserve"> in Appendix A.</w:t>
      </w:r>
    </w:p>
    <w:p w14:paraId="3A2713EE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2" w:name="_Toc37882276"/>
      <w:r w:rsidRPr="00D111A5">
        <w:rPr>
          <w:rFonts w:ascii="Times New Roman" w:hAnsi="Times New Roman" w:cs="Times New Roman"/>
        </w:rPr>
        <w:t>cce_0298/rpaA</w:t>
      </w:r>
      <w:bookmarkEnd w:id="12"/>
    </w:p>
    <w:p w14:paraId="08345413" w14:textId="56E74519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Cce_0298/rpaA has been shown to be a master regulator in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="00CE54D5" w:rsidRPr="00D111A5">
        <w:rPr>
          <w:rFonts w:ascii="Times New Roman" w:hAnsi="Times New Roman" w:cs="Times New Roman"/>
        </w:rPr>
        <w:t xml:space="preserve"> </w:t>
      </w:r>
      <w:r w:rsidR="00F060EB" w:rsidRPr="00D111A5">
        <w:rPr>
          <w:rFonts w:ascii="Times New Roman" w:hAnsi="Times New Roman" w:cs="Times New Roman"/>
        </w:rPr>
        <w:t>(</w:t>
      </w:r>
      <w:r w:rsidR="00CE54D5" w:rsidRPr="00D111A5">
        <w:rPr>
          <w:rFonts w:ascii="Times New Roman" w:hAnsi="Times New Roman" w:cs="Times New Roman"/>
        </w:rPr>
        <w:t>as</w:t>
      </w:r>
      <w:r w:rsidR="00CD0E75" w:rsidRPr="00D111A5">
        <w:rPr>
          <w:rFonts w:ascii="Times New Roman" w:hAnsi="Times New Roman" w:cs="Times New Roman"/>
        </w:rPr>
        <w:t xml:space="preserve"> stated in our previous report on Gene Regulatory Network of </w:t>
      </w:r>
      <w:r w:rsidR="00CD0E75" w:rsidRPr="00D111A5">
        <w:rPr>
          <w:rFonts w:ascii="Times New Roman" w:hAnsi="Times New Roman" w:cs="Times New Roman"/>
          <w:i/>
          <w:iCs/>
        </w:rPr>
        <w:t>Cyanothece</w:t>
      </w:r>
      <w:r w:rsidR="00F060EB" w:rsidRPr="00D111A5">
        <w:rPr>
          <w:rFonts w:ascii="Times New Roman" w:hAnsi="Times New Roman" w:cs="Times New Roman"/>
        </w:rPr>
        <w:t>)</w:t>
      </w:r>
      <w:r w:rsidR="00CE54D5" w:rsidRPr="00D111A5">
        <w:rPr>
          <w:rFonts w:ascii="Times New Roman" w:hAnsi="Times New Roman" w:cs="Times New Roman"/>
        </w:rPr>
        <w:t>.</w:t>
      </w:r>
      <w:r w:rsidRPr="00D111A5">
        <w:rPr>
          <w:rFonts w:ascii="Times New Roman" w:hAnsi="Times New Roman" w:cs="Times New Roman"/>
        </w:rPr>
        <w:t xml:space="preserve"> </w:t>
      </w:r>
      <w:r w:rsidR="00F060EB" w:rsidRPr="00D111A5">
        <w:rPr>
          <w:rFonts w:ascii="Times New Roman" w:hAnsi="Times New Roman" w:cs="Times New Roman"/>
        </w:rPr>
        <w:t xml:space="preserve">This was corroborated in the present </w:t>
      </w:r>
      <w:r w:rsidRPr="00D111A5">
        <w:rPr>
          <w:rFonts w:ascii="Times New Roman" w:hAnsi="Times New Roman" w:cs="Times New Roman"/>
        </w:rPr>
        <w:t xml:space="preserve">study as well, </w:t>
      </w:r>
      <w:r w:rsidR="00F060EB" w:rsidRPr="00D111A5">
        <w:rPr>
          <w:rFonts w:ascii="Times New Roman" w:hAnsi="Times New Roman" w:cs="Times New Roman"/>
        </w:rPr>
        <w:t xml:space="preserve">wherein </w:t>
      </w:r>
      <w:r w:rsidRPr="00D111A5">
        <w:rPr>
          <w:rFonts w:ascii="Times New Roman" w:hAnsi="Times New Roman" w:cs="Times New Roman"/>
        </w:rPr>
        <w:t xml:space="preserve">it </w:t>
      </w:r>
      <w:r w:rsidR="00F46267" w:rsidRPr="00D111A5">
        <w:rPr>
          <w:rFonts w:ascii="Times New Roman" w:hAnsi="Times New Roman" w:cs="Times New Roman"/>
        </w:rPr>
        <w:t>was</w:t>
      </w:r>
      <w:r w:rsidRPr="00D111A5">
        <w:rPr>
          <w:rFonts w:ascii="Times New Roman" w:hAnsi="Times New Roman" w:cs="Times New Roman"/>
        </w:rPr>
        <w:t xml:space="preserve"> </w:t>
      </w:r>
      <w:r w:rsidR="008C51AB" w:rsidRPr="00D111A5">
        <w:rPr>
          <w:rFonts w:ascii="Times New Roman" w:hAnsi="Times New Roman" w:cs="Times New Roman"/>
        </w:rPr>
        <w:t>found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to interact with multiple clock genes, sensors and regulators. However, while in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>, sasA and rpaA belong to the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two-component system, in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>, cce_1751</w:t>
      </w:r>
      <w:r w:rsidR="00F46267" w:rsidRPr="00D111A5">
        <w:rPr>
          <w:rFonts w:ascii="Times New Roman" w:hAnsi="Times New Roman" w:cs="Times New Roman"/>
        </w:rPr>
        <w:t xml:space="preserve"> (</w:t>
      </w:r>
      <w:r w:rsidRPr="00D111A5">
        <w:rPr>
          <w:rFonts w:ascii="Times New Roman" w:hAnsi="Times New Roman" w:cs="Times New Roman"/>
        </w:rPr>
        <w:t xml:space="preserve">which has the highest sequence similarity to sasA </w:t>
      </w:r>
      <w:r w:rsidR="00F46267" w:rsidRPr="00D111A5">
        <w:rPr>
          <w:rFonts w:ascii="Times New Roman" w:hAnsi="Times New Roman" w:cs="Times New Roman"/>
        </w:rPr>
        <w:t>from</w:t>
      </w:r>
      <w:r w:rsidRPr="00D111A5">
        <w:rPr>
          <w:rFonts w:ascii="Times New Roman" w:hAnsi="Times New Roman" w:cs="Times New Roman"/>
        </w:rPr>
        <w:t xml:space="preserve">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="00F46267" w:rsidRPr="00D111A5">
        <w:rPr>
          <w:rFonts w:ascii="Times New Roman" w:hAnsi="Times New Roman" w:cs="Times New Roman"/>
        </w:rPr>
        <w:t>)</w:t>
      </w:r>
      <w:r w:rsidRPr="00D111A5">
        <w:rPr>
          <w:rFonts w:ascii="Times New Roman" w:hAnsi="Times New Roman" w:cs="Times New Roman"/>
        </w:rPr>
        <w:t xml:space="preserve"> </w:t>
      </w:r>
      <w:r w:rsidR="00D3246C" w:rsidRPr="00D111A5">
        <w:rPr>
          <w:rFonts w:ascii="Times New Roman" w:hAnsi="Times New Roman" w:cs="Times New Roman"/>
        </w:rPr>
        <w:t>was not found to interact with</w:t>
      </w:r>
      <w:r w:rsidRPr="00D111A5">
        <w:rPr>
          <w:rFonts w:ascii="Times New Roman" w:hAnsi="Times New Roman" w:cs="Times New Roman"/>
        </w:rPr>
        <w:t xml:space="preserve"> </w:t>
      </w:r>
      <w:r w:rsidR="002C2A6C" w:rsidRPr="00D111A5">
        <w:rPr>
          <w:rFonts w:ascii="Times New Roman" w:hAnsi="Times New Roman" w:cs="Times New Roman"/>
        </w:rPr>
        <w:t>cce_0298</w:t>
      </w:r>
      <w:r w:rsidRPr="00D111A5">
        <w:rPr>
          <w:rFonts w:ascii="Times New Roman" w:hAnsi="Times New Roman" w:cs="Times New Roman"/>
        </w:rPr>
        <w:t xml:space="preserve">. </w:t>
      </w:r>
      <w:r w:rsidR="00AD25C1">
        <w:rPr>
          <w:rFonts w:ascii="Times New Roman" w:hAnsi="Times New Roman" w:cs="Times New Roman"/>
        </w:rPr>
        <w:t>However</w:t>
      </w:r>
      <w:r w:rsidRPr="00D111A5">
        <w:rPr>
          <w:rFonts w:ascii="Times New Roman" w:hAnsi="Times New Roman" w:cs="Times New Roman"/>
        </w:rPr>
        <w:t xml:space="preserve">, cce_1751 has a very high mutual information score with rpaB </w:t>
      </w:r>
      <w:r w:rsidR="007E1BD9" w:rsidRPr="00D111A5">
        <w:rPr>
          <w:rFonts w:ascii="Times New Roman" w:hAnsi="Times New Roman" w:cs="Times New Roman"/>
        </w:rPr>
        <w:t>(</w:t>
      </w:r>
      <w:r w:rsidRPr="00D111A5">
        <w:rPr>
          <w:rFonts w:ascii="Times New Roman" w:hAnsi="Times New Roman" w:cs="Times New Roman"/>
        </w:rPr>
        <w:t>cce_4002</w:t>
      </w:r>
      <w:r w:rsidR="007E1BD9" w:rsidRPr="00D111A5">
        <w:rPr>
          <w:rFonts w:ascii="Times New Roman" w:hAnsi="Times New Roman" w:cs="Times New Roman"/>
        </w:rPr>
        <w:t>)</w:t>
      </w:r>
      <w:r w:rsidRPr="00D111A5">
        <w:rPr>
          <w:rFonts w:ascii="Times New Roman" w:hAnsi="Times New Roman" w:cs="Times New Roman"/>
        </w:rPr>
        <w:t>.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Therefore, </w:t>
      </w:r>
      <w:r w:rsidR="0070594C">
        <w:rPr>
          <w:rFonts w:ascii="Times New Roman" w:hAnsi="Times New Roman" w:cs="Times New Roman"/>
        </w:rPr>
        <w:t xml:space="preserve">our analysis predicts that in Cyanothece </w:t>
      </w:r>
      <w:r w:rsidRPr="00D111A5">
        <w:rPr>
          <w:rFonts w:ascii="Times New Roman" w:hAnsi="Times New Roman" w:cs="Times New Roman"/>
        </w:rPr>
        <w:t xml:space="preserve">sasA </w:t>
      </w:r>
      <w:r w:rsidR="00A26067">
        <w:rPr>
          <w:rFonts w:ascii="Times New Roman" w:hAnsi="Times New Roman" w:cs="Times New Roman"/>
        </w:rPr>
        <w:t>(</w:t>
      </w:r>
      <w:r w:rsidRPr="00D111A5">
        <w:rPr>
          <w:rFonts w:ascii="Times New Roman" w:hAnsi="Times New Roman" w:cs="Times New Roman"/>
        </w:rPr>
        <w:t>cce_1751</w:t>
      </w:r>
      <w:r w:rsidR="00A26067">
        <w:rPr>
          <w:rFonts w:ascii="Times New Roman" w:hAnsi="Times New Roman" w:cs="Times New Roman"/>
        </w:rPr>
        <w:t>)</w:t>
      </w:r>
      <w:r w:rsidR="0070594C">
        <w:rPr>
          <w:rFonts w:ascii="Times New Roman" w:hAnsi="Times New Roman" w:cs="Times New Roman"/>
        </w:rPr>
        <w:t xml:space="preserve"> interacts with rpaB instead </w:t>
      </w:r>
      <w:r w:rsidR="007A1657">
        <w:rPr>
          <w:rFonts w:ascii="Times New Roman" w:hAnsi="Times New Roman" w:cs="Times New Roman"/>
        </w:rPr>
        <w:t xml:space="preserve">of </w:t>
      </w:r>
      <w:r w:rsidR="007A1657" w:rsidRPr="00D111A5">
        <w:rPr>
          <w:rFonts w:ascii="Times New Roman" w:hAnsi="Times New Roman" w:cs="Times New Roman"/>
        </w:rPr>
        <w:t>rpaA</w:t>
      </w:r>
      <w:r w:rsidRPr="00D111A5">
        <w:rPr>
          <w:rFonts w:ascii="Times New Roman" w:hAnsi="Times New Roman" w:cs="Times New Roman"/>
        </w:rPr>
        <w:t xml:space="preserve">. Our analysis </w:t>
      </w:r>
      <w:r w:rsidR="00E539AB">
        <w:rPr>
          <w:rFonts w:ascii="Times New Roman" w:hAnsi="Times New Roman" w:cs="Times New Roman"/>
        </w:rPr>
        <w:t xml:space="preserve">also </w:t>
      </w:r>
      <w:r w:rsidRPr="00D111A5">
        <w:rPr>
          <w:rFonts w:ascii="Times New Roman" w:hAnsi="Times New Roman" w:cs="Times New Roman"/>
        </w:rPr>
        <w:t>gives a list of probable sensors that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interact with rpaA, among which the most probable ones are cce_0888 and cce_2546</w:t>
      </w:r>
      <w:r w:rsidR="00F46267" w:rsidRPr="00D111A5">
        <w:rPr>
          <w:rFonts w:ascii="Times New Roman" w:hAnsi="Times New Roman" w:cs="Times New Roman"/>
        </w:rPr>
        <w:t>. Notably,</w:t>
      </w:r>
      <w:r w:rsidRPr="00D111A5">
        <w:rPr>
          <w:rFonts w:ascii="Times New Roman" w:hAnsi="Times New Roman" w:cs="Times New Roman"/>
        </w:rPr>
        <w:t xml:space="preserve"> both of </w:t>
      </w:r>
      <w:r w:rsidR="00F46267" w:rsidRPr="00D111A5">
        <w:rPr>
          <w:rFonts w:ascii="Times New Roman" w:hAnsi="Times New Roman" w:cs="Times New Roman"/>
        </w:rPr>
        <w:t>these</w:t>
      </w:r>
      <w:r w:rsidRPr="00D111A5">
        <w:rPr>
          <w:rFonts w:ascii="Times New Roman" w:hAnsi="Times New Roman" w:cs="Times New Roman"/>
        </w:rPr>
        <w:t xml:space="preserve"> have a high sequence </w:t>
      </w:r>
      <w:r w:rsidR="007A1657" w:rsidRPr="00D111A5">
        <w:rPr>
          <w:rFonts w:ascii="Times New Roman" w:hAnsi="Times New Roman" w:cs="Times New Roman"/>
        </w:rPr>
        <w:t>similarity (</w:t>
      </w:r>
      <w:r w:rsidR="00F93FC5" w:rsidRPr="00D111A5">
        <w:rPr>
          <w:rFonts w:ascii="Times New Roman" w:hAnsi="Times New Roman" w:cs="Times New Roman"/>
        </w:rPr>
        <w:t xml:space="preserve">32.083 percent identity, 3.45e-27 e-value </w:t>
      </w:r>
      <w:r w:rsidR="00CE54D5" w:rsidRPr="00D111A5">
        <w:rPr>
          <w:rFonts w:ascii="Times New Roman" w:hAnsi="Times New Roman" w:cs="Times New Roman"/>
        </w:rPr>
        <w:t xml:space="preserve">for cce_0888 and </w:t>
      </w:r>
      <w:r w:rsidR="00F93FC5" w:rsidRPr="00D111A5">
        <w:rPr>
          <w:rFonts w:ascii="Times New Roman" w:hAnsi="Times New Roman" w:cs="Times New Roman"/>
        </w:rPr>
        <w:t xml:space="preserve">32.308 percent identity, 2.33e-31 e-value </w:t>
      </w:r>
      <w:r w:rsidR="00CE54D5" w:rsidRPr="00D111A5">
        <w:rPr>
          <w:rFonts w:ascii="Times New Roman" w:hAnsi="Times New Roman" w:cs="Times New Roman"/>
        </w:rPr>
        <w:t xml:space="preserve">for cce_2546) </w:t>
      </w:r>
      <w:r w:rsidRPr="00D111A5">
        <w:rPr>
          <w:rFonts w:ascii="Times New Roman" w:hAnsi="Times New Roman" w:cs="Times New Roman"/>
        </w:rPr>
        <w:t xml:space="preserve">with sasA of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>.</w:t>
      </w:r>
    </w:p>
    <w:p w14:paraId="5A8A22BC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3" w:name="_Toc37882277"/>
      <w:r w:rsidRPr="00D111A5">
        <w:rPr>
          <w:rFonts w:ascii="Times New Roman" w:hAnsi="Times New Roman" w:cs="Times New Roman"/>
        </w:rPr>
        <w:t>cce_1751/sasA</w:t>
      </w:r>
      <w:bookmarkEnd w:id="13"/>
    </w:p>
    <w:p w14:paraId="00636B3B" w14:textId="64FB7CDD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Cce_1751 has the highest sequence similarity </w:t>
      </w:r>
      <w:r w:rsidR="00F46267" w:rsidRPr="00D111A5">
        <w:rPr>
          <w:rFonts w:ascii="Times New Roman" w:hAnsi="Times New Roman" w:cs="Times New Roman"/>
        </w:rPr>
        <w:t>(</w:t>
      </w:r>
      <w:r w:rsidR="00F93FC5" w:rsidRPr="00D111A5">
        <w:rPr>
          <w:rFonts w:ascii="Times New Roman" w:hAnsi="Times New Roman" w:cs="Times New Roman"/>
        </w:rPr>
        <w:t>43.716</w:t>
      </w:r>
      <w:r w:rsidR="00F46267" w:rsidRPr="00D111A5">
        <w:rPr>
          <w:rFonts w:ascii="Times New Roman" w:hAnsi="Times New Roman" w:cs="Times New Roman"/>
        </w:rPr>
        <w:t xml:space="preserve"> percent identity, </w:t>
      </w:r>
      <w:r w:rsidR="00F93FC5" w:rsidRPr="00D111A5">
        <w:rPr>
          <w:rFonts w:ascii="Times New Roman" w:hAnsi="Times New Roman" w:cs="Times New Roman"/>
        </w:rPr>
        <w:t>1.26</w:t>
      </w:r>
      <w:r w:rsidR="00CE54D5" w:rsidRPr="00D111A5">
        <w:rPr>
          <w:rFonts w:ascii="Times New Roman" w:hAnsi="Times New Roman" w:cs="Times New Roman"/>
        </w:rPr>
        <w:t>e-</w:t>
      </w:r>
      <w:r w:rsidR="00F93FC5" w:rsidRPr="00D111A5">
        <w:rPr>
          <w:rFonts w:ascii="Times New Roman" w:hAnsi="Times New Roman" w:cs="Times New Roman"/>
        </w:rPr>
        <w:t>106</w:t>
      </w:r>
      <w:r w:rsidR="00F46267" w:rsidRPr="00D111A5">
        <w:rPr>
          <w:rFonts w:ascii="Times New Roman" w:hAnsi="Times New Roman" w:cs="Times New Roman"/>
        </w:rPr>
        <w:t xml:space="preserve"> e-value) </w:t>
      </w:r>
      <w:r w:rsidRPr="00D111A5">
        <w:rPr>
          <w:rFonts w:ascii="Times New Roman" w:hAnsi="Times New Roman" w:cs="Times New Roman"/>
        </w:rPr>
        <w:t xml:space="preserve">with the sasA kinase of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 xml:space="preserve"> among all genes in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. Unlike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>, cce_1751 is most closely associated with rpaB instead of rpaA</w:t>
      </w:r>
      <w:r w:rsidR="001949E2">
        <w:rPr>
          <w:rFonts w:ascii="Times New Roman" w:hAnsi="Times New Roman" w:cs="Times New Roman"/>
        </w:rPr>
        <w:t xml:space="preserve">. This prediction was consistent in both </w:t>
      </w:r>
      <w:r w:rsidRPr="00D111A5">
        <w:rPr>
          <w:rFonts w:ascii="Times New Roman" w:hAnsi="Times New Roman" w:cs="Times New Roman"/>
        </w:rPr>
        <w:t>the datasets.</w:t>
      </w:r>
    </w:p>
    <w:p w14:paraId="01155D40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4" w:name="_Toc37882278"/>
      <w:r w:rsidRPr="00D111A5">
        <w:rPr>
          <w:rFonts w:ascii="Times New Roman" w:hAnsi="Times New Roman" w:cs="Times New Roman"/>
        </w:rPr>
        <w:t>cce_4002/rpaB</w:t>
      </w:r>
      <w:bookmarkEnd w:id="14"/>
    </w:p>
    <w:p w14:paraId="2BA7172D" w14:textId="2C055FCA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From this analysis, it is clear that rpaB is a key regulator of the circadian output pathway along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with rpaA because of its association with multiple clock genes,</w:t>
      </w:r>
      <w:r w:rsidR="007813AA">
        <w:rPr>
          <w:rFonts w:ascii="Times New Roman" w:hAnsi="Times New Roman" w:cs="Times New Roman"/>
        </w:rPr>
        <w:t xml:space="preserve"> the</w:t>
      </w:r>
      <w:r w:rsidRPr="00D111A5">
        <w:rPr>
          <w:rFonts w:ascii="Times New Roman" w:hAnsi="Times New Roman" w:cs="Times New Roman"/>
        </w:rPr>
        <w:t xml:space="preserve"> sasA</w:t>
      </w:r>
      <w:r w:rsidR="009759B1" w:rsidRPr="00D111A5">
        <w:rPr>
          <w:rFonts w:ascii="Times New Roman" w:hAnsi="Times New Roman" w:cs="Times New Roman"/>
        </w:rPr>
        <w:t>-</w:t>
      </w:r>
      <w:r w:rsidRPr="00D111A5">
        <w:rPr>
          <w:rFonts w:ascii="Times New Roman" w:hAnsi="Times New Roman" w:cs="Times New Roman"/>
        </w:rPr>
        <w:t>like sensor cce_1751</w:t>
      </w:r>
      <w:r w:rsidR="007813AA">
        <w:rPr>
          <w:rFonts w:ascii="Times New Roman" w:hAnsi="Times New Roman" w:cs="Times New Roman"/>
        </w:rPr>
        <w:t>,</w:t>
      </w:r>
      <w:r w:rsidRPr="00D111A5">
        <w:rPr>
          <w:rFonts w:ascii="Times New Roman" w:hAnsi="Times New Roman" w:cs="Times New Roman"/>
        </w:rPr>
        <w:t xml:space="preserve"> and multiple regulators. It has also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been shown experimentally by Hanaoka et. al.</w:t>
      </w:r>
      <w:sdt>
        <w:sdtPr>
          <w:rPr>
            <w:rFonts w:ascii="Times New Roman" w:hAnsi="Times New Roman" w:cs="Times New Roman"/>
          </w:rPr>
          <w:id w:val="2008249430"/>
          <w:citation/>
        </w:sdtPr>
        <w:sdtContent>
          <w:r w:rsidR="00EE22A1" w:rsidRPr="00D111A5">
            <w:rPr>
              <w:rFonts w:ascii="Times New Roman" w:hAnsi="Times New Roman" w:cs="Times New Roman"/>
            </w:rPr>
            <w:fldChar w:fldCharType="begin"/>
          </w:r>
          <w:r w:rsidR="00EE22A1" w:rsidRPr="00D111A5">
            <w:rPr>
              <w:rFonts w:ascii="Times New Roman" w:hAnsi="Times New Roman" w:cs="Times New Roman"/>
            </w:rPr>
            <w:instrText xml:space="preserve"> CITATION Han12 \l 1033 </w:instrText>
          </w:r>
          <w:r w:rsidR="00EE22A1" w:rsidRPr="00D111A5">
            <w:rPr>
              <w:rFonts w:ascii="Times New Roman" w:hAnsi="Times New Roman" w:cs="Times New Roman"/>
            </w:rPr>
            <w:fldChar w:fldCharType="separate"/>
          </w:r>
          <w:r w:rsidR="00544C8B">
            <w:rPr>
              <w:rFonts w:ascii="Times New Roman" w:hAnsi="Times New Roman" w:cs="Times New Roman"/>
              <w:noProof/>
            </w:rPr>
            <w:t xml:space="preserve"> </w:t>
          </w:r>
          <w:r w:rsidR="00544C8B" w:rsidRPr="00544C8B">
            <w:rPr>
              <w:rFonts w:ascii="Times New Roman" w:hAnsi="Times New Roman" w:cs="Times New Roman"/>
              <w:noProof/>
            </w:rPr>
            <w:t>(8)</w:t>
          </w:r>
          <w:r w:rsidR="00EE22A1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 that RpaB binds to the </w:t>
      </w:r>
      <w:proofErr w:type="spellStart"/>
      <w:r w:rsidRPr="00D111A5">
        <w:rPr>
          <w:rFonts w:ascii="Times New Roman" w:hAnsi="Times New Roman" w:cs="Times New Roman"/>
        </w:rPr>
        <w:t>kaiBC</w:t>
      </w:r>
      <w:proofErr w:type="spellEnd"/>
      <w:r w:rsidRPr="00D111A5">
        <w:rPr>
          <w:rFonts w:ascii="Times New Roman" w:hAnsi="Times New Roman" w:cs="Times New Roman"/>
        </w:rPr>
        <w:t xml:space="preserve"> promoter and is a part of the circadian output pathway</w:t>
      </w:r>
      <w:r w:rsidR="00AF2039" w:rsidRPr="00D111A5">
        <w:rPr>
          <w:rFonts w:ascii="Times New Roman" w:hAnsi="Times New Roman" w:cs="Times New Roman"/>
        </w:rPr>
        <w:t xml:space="preserve"> in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>.</w:t>
      </w:r>
    </w:p>
    <w:p w14:paraId="4430E0AB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5" w:name="_Toc37882279"/>
      <w:r w:rsidRPr="00D111A5">
        <w:rPr>
          <w:rFonts w:ascii="Times New Roman" w:hAnsi="Times New Roman" w:cs="Times New Roman"/>
        </w:rPr>
        <w:t>cce_4751/</w:t>
      </w:r>
      <w:proofErr w:type="spellStart"/>
      <w:r w:rsidRPr="00D111A5">
        <w:rPr>
          <w:rFonts w:ascii="Times New Roman" w:hAnsi="Times New Roman" w:cs="Times New Roman"/>
        </w:rPr>
        <w:t>cikA</w:t>
      </w:r>
      <w:bookmarkEnd w:id="15"/>
      <w:proofErr w:type="spellEnd"/>
    </w:p>
    <w:p w14:paraId="2227CB93" w14:textId="618EEC96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Among </w:t>
      </w:r>
      <w:r w:rsidR="008968AE">
        <w:rPr>
          <w:rFonts w:ascii="Times New Roman" w:hAnsi="Times New Roman" w:cs="Times New Roman"/>
        </w:rPr>
        <w:t>all the</w:t>
      </w:r>
      <w:r w:rsidRPr="00D111A5">
        <w:rPr>
          <w:rFonts w:ascii="Times New Roman" w:hAnsi="Times New Roman" w:cs="Times New Roman"/>
        </w:rPr>
        <w:t xml:space="preserve"> two-component hybrid sensor </w:t>
      </w:r>
      <w:r w:rsidR="008968AE">
        <w:rPr>
          <w:rFonts w:ascii="Times New Roman" w:hAnsi="Times New Roman" w:cs="Times New Roman"/>
        </w:rPr>
        <w:t>and</w:t>
      </w:r>
      <w:r w:rsidRPr="00D111A5">
        <w:rPr>
          <w:rFonts w:ascii="Times New Roman" w:hAnsi="Times New Roman" w:cs="Times New Roman"/>
        </w:rPr>
        <w:t xml:space="preserve"> regulators</w:t>
      </w:r>
      <w:r w:rsidR="008968AE">
        <w:rPr>
          <w:rFonts w:ascii="Times New Roman" w:hAnsi="Times New Roman" w:cs="Times New Roman"/>
        </w:rPr>
        <w:t xml:space="preserve"> evaluated</w:t>
      </w:r>
      <w:r w:rsidRPr="00D111A5">
        <w:rPr>
          <w:rFonts w:ascii="Times New Roman" w:hAnsi="Times New Roman" w:cs="Times New Roman"/>
        </w:rPr>
        <w:t xml:space="preserve">, cce_4751 </w:t>
      </w:r>
      <w:r w:rsidR="008968AE">
        <w:rPr>
          <w:rFonts w:ascii="Times New Roman" w:hAnsi="Times New Roman" w:cs="Times New Roman"/>
        </w:rPr>
        <w:t>was found to interact with a high mutual information score</w:t>
      </w:r>
      <w:r w:rsidRPr="00D111A5">
        <w:rPr>
          <w:rFonts w:ascii="Times New Roman" w:hAnsi="Times New Roman" w:cs="Times New Roman"/>
        </w:rPr>
        <w:t xml:space="preserve"> with</w:t>
      </w:r>
      <w:r w:rsidR="00EE22A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multiple clock genes</w:t>
      </w:r>
      <w:r w:rsidR="003A01CF">
        <w:rPr>
          <w:rFonts w:ascii="Times New Roman" w:hAnsi="Times New Roman" w:cs="Times New Roman"/>
        </w:rPr>
        <w:t xml:space="preserve">. Interestingly, this bears a </w:t>
      </w:r>
      <w:r w:rsidRPr="00D111A5">
        <w:rPr>
          <w:rFonts w:ascii="Times New Roman" w:hAnsi="Times New Roman" w:cs="Times New Roman"/>
        </w:rPr>
        <w:t xml:space="preserve">high sequence similarity with the </w:t>
      </w:r>
      <w:proofErr w:type="spellStart"/>
      <w:r w:rsidRPr="00D111A5">
        <w:rPr>
          <w:rFonts w:ascii="Times New Roman" w:hAnsi="Times New Roman" w:cs="Times New Roman"/>
        </w:rPr>
        <w:t>cikA</w:t>
      </w:r>
      <w:proofErr w:type="spellEnd"/>
      <w:r w:rsidRPr="00D111A5">
        <w:rPr>
          <w:rFonts w:ascii="Times New Roman" w:hAnsi="Times New Roman" w:cs="Times New Roman"/>
        </w:rPr>
        <w:t xml:space="preserve"> gene of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="00C16F67">
        <w:rPr>
          <w:rFonts w:ascii="Times New Roman" w:hAnsi="Times New Roman" w:cs="Times New Roman"/>
          <w:i/>
        </w:rPr>
        <w:t xml:space="preserve"> </w:t>
      </w:r>
      <w:r w:rsidR="00C16F67">
        <w:rPr>
          <w:rFonts w:ascii="Times New Roman" w:hAnsi="Times New Roman" w:cs="Times New Roman"/>
          <w:iCs/>
        </w:rPr>
        <w:t>(</w:t>
      </w:r>
      <w:r w:rsidR="00C16F67" w:rsidRPr="00D111A5">
        <w:rPr>
          <w:rFonts w:ascii="Times New Roman" w:hAnsi="Times New Roman" w:cs="Times New Roman"/>
        </w:rPr>
        <w:t>43.0</w:t>
      </w:r>
      <w:r w:rsidR="00C16F67">
        <w:rPr>
          <w:rFonts w:ascii="Times New Roman" w:hAnsi="Times New Roman" w:cs="Times New Roman"/>
        </w:rPr>
        <w:t xml:space="preserve">6 percent identity, </w:t>
      </w:r>
      <w:r w:rsidR="00C16F67" w:rsidRPr="00D111A5">
        <w:rPr>
          <w:rFonts w:ascii="Times New Roman" w:hAnsi="Times New Roman" w:cs="Times New Roman"/>
        </w:rPr>
        <w:t>4.86</w:t>
      </w:r>
      <w:r w:rsidR="00C16F67">
        <w:rPr>
          <w:rFonts w:ascii="Times New Roman" w:hAnsi="Times New Roman" w:cs="Times New Roman"/>
        </w:rPr>
        <w:t>E</w:t>
      </w:r>
      <w:r w:rsidR="00C16F67" w:rsidRPr="00D111A5">
        <w:rPr>
          <w:rFonts w:ascii="Times New Roman" w:hAnsi="Times New Roman" w:cs="Times New Roman"/>
        </w:rPr>
        <w:t>-148</w:t>
      </w:r>
      <w:r w:rsidR="00C16F67">
        <w:rPr>
          <w:rFonts w:ascii="Times New Roman" w:hAnsi="Times New Roman" w:cs="Times New Roman"/>
        </w:rPr>
        <w:t xml:space="preserve"> e-value</w:t>
      </w:r>
      <w:r w:rsidR="00C16F67">
        <w:rPr>
          <w:rFonts w:ascii="Times New Roman" w:hAnsi="Times New Roman" w:cs="Times New Roman"/>
          <w:iCs/>
        </w:rPr>
        <w:t>)</w:t>
      </w:r>
      <w:r w:rsidRPr="00D111A5">
        <w:rPr>
          <w:rFonts w:ascii="Times New Roman" w:hAnsi="Times New Roman" w:cs="Times New Roman"/>
        </w:rPr>
        <w:t>.</w:t>
      </w:r>
    </w:p>
    <w:p w14:paraId="6BB99CDE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6" w:name="_Toc37882280"/>
      <w:r w:rsidRPr="00D111A5">
        <w:rPr>
          <w:rFonts w:ascii="Times New Roman" w:hAnsi="Times New Roman" w:cs="Times New Roman"/>
        </w:rPr>
        <w:lastRenderedPageBreak/>
        <w:t>cce_0888/</w:t>
      </w:r>
      <w:proofErr w:type="spellStart"/>
      <w:r w:rsidRPr="00D111A5">
        <w:rPr>
          <w:rFonts w:ascii="Times New Roman" w:hAnsi="Times New Roman" w:cs="Times New Roman"/>
        </w:rPr>
        <w:t>nblS</w:t>
      </w:r>
      <w:bookmarkEnd w:id="16"/>
      <w:proofErr w:type="spellEnd"/>
    </w:p>
    <w:p w14:paraId="4AC3E204" w14:textId="18468695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Cce_0888 is </w:t>
      </w:r>
      <w:r w:rsidR="0042545D">
        <w:rPr>
          <w:rFonts w:ascii="Times New Roman" w:hAnsi="Times New Roman" w:cs="Times New Roman"/>
        </w:rPr>
        <w:t xml:space="preserve">yet </w:t>
      </w:r>
      <w:r w:rsidRPr="00D111A5">
        <w:rPr>
          <w:rFonts w:ascii="Times New Roman" w:hAnsi="Times New Roman" w:cs="Times New Roman"/>
        </w:rPr>
        <w:t>another interesting gene that is a</w:t>
      </w:r>
      <w:r w:rsidR="00F46267" w:rsidRPr="00D111A5">
        <w:rPr>
          <w:rFonts w:ascii="Times New Roman" w:hAnsi="Times New Roman" w:cs="Times New Roman"/>
        </w:rPr>
        <w:t>n</w:t>
      </w:r>
      <w:r w:rsidRPr="00D111A5">
        <w:rPr>
          <w:rFonts w:ascii="Times New Roman" w:hAnsi="Times New Roman" w:cs="Times New Roman"/>
        </w:rPr>
        <w:t xml:space="preserve">notated as a two-component sensor histidine kinase and </w:t>
      </w:r>
      <w:r w:rsidR="005B0AC1">
        <w:rPr>
          <w:rFonts w:ascii="Times New Roman" w:hAnsi="Times New Roman" w:cs="Times New Roman"/>
        </w:rPr>
        <w:t>interacts with a high mutual information score</w:t>
      </w:r>
      <w:r w:rsidRPr="00D111A5">
        <w:rPr>
          <w:rFonts w:ascii="Times New Roman" w:hAnsi="Times New Roman" w:cs="Times New Roman"/>
        </w:rPr>
        <w:t xml:space="preserve"> with multiple clock genes and the regulator rpaA.</w:t>
      </w:r>
    </w:p>
    <w:p w14:paraId="57C2868C" w14:textId="690B171F" w:rsidR="00AF2039" w:rsidRPr="00D111A5" w:rsidRDefault="00AF203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A Spearman Correlation based analysis of the genes of interest listed above along with the circadian clock genes is presented in Appendix C. This </w:t>
      </w:r>
      <w:r w:rsidR="00D03944">
        <w:rPr>
          <w:rFonts w:ascii="Times New Roman" w:hAnsi="Times New Roman" w:cs="Times New Roman"/>
        </w:rPr>
        <w:t>wa</w:t>
      </w:r>
      <w:r w:rsidRPr="00D111A5">
        <w:rPr>
          <w:rFonts w:ascii="Times New Roman" w:hAnsi="Times New Roman" w:cs="Times New Roman"/>
        </w:rPr>
        <w:t>s done to</w:t>
      </w:r>
      <w:r w:rsidR="00D03944">
        <w:rPr>
          <w:rFonts w:ascii="Times New Roman" w:hAnsi="Times New Roman" w:cs="Times New Roman"/>
        </w:rPr>
        <w:t xml:space="preserve"> further</w:t>
      </w:r>
      <w:r w:rsidRPr="00D111A5">
        <w:rPr>
          <w:rFonts w:ascii="Times New Roman" w:hAnsi="Times New Roman" w:cs="Times New Roman"/>
        </w:rPr>
        <w:t xml:space="preserve"> </w:t>
      </w:r>
      <w:r w:rsidR="00D03944">
        <w:rPr>
          <w:rFonts w:ascii="Times New Roman" w:hAnsi="Times New Roman" w:cs="Times New Roman"/>
        </w:rPr>
        <w:t xml:space="preserve">classify the mutual information-determined relationship into a </w:t>
      </w:r>
      <w:r w:rsidRPr="00D111A5">
        <w:rPr>
          <w:rFonts w:ascii="Times New Roman" w:hAnsi="Times New Roman" w:cs="Times New Roman"/>
        </w:rPr>
        <w:t>positive</w:t>
      </w:r>
      <w:r w:rsidR="00556832">
        <w:rPr>
          <w:rFonts w:ascii="Times New Roman" w:hAnsi="Times New Roman" w:cs="Times New Roman"/>
        </w:rPr>
        <w:t xml:space="preserve"> (i.e., correlated gene expressions)</w:t>
      </w:r>
      <w:r w:rsidRPr="00D111A5">
        <w:rPr>
          <w:rFonts w:ascii="Times New Roman" w:hAnsi="Times New Roman" w:cs="Times New Roman"/>
        </w:rPr>
        <w:t xml:space="preserve"> or negative interaction</w:t>
      </w:r>
      <w:r w:rsidR="00556832">
        <w:rPr>
          <w:rFonts w:ascii="Times New Roman" w:hAnsi="Times New Roman" w:cs="Times New Roman"/>
        </w:rPr>
        <w:t xml:space="preserve"> (i.e., anti-correlated gene expressions)</w:t>
      </w:r>
      <w:r w:rsidRPr="00D111A5">
        <w:rPr>
          <w:rFonts w:ascii="Times New Roman" w:hAnsi="Times New Roman" w:cs="Times New Roman"/>
        </w:rPr>
        <w:t>.</w:t>
      </w:r>
      <w:r w:rsidR="00556832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 </w:t>
      </w:r>
    </w:p>
    <w:p w14:paraId="5CB0938E" w14:textId="77777777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17" w:name="_Toc37882281"/>
      <w:r w:rsidRPr="00D111A5">
        <w:rPr>
          <w:rFonts w:ascii="Times New Roman" w:hAnsi="Times New Roman" w:cs="Times New Roman"/>
        </w:rPr>
        <w:t>Conclusion</w:t>
      </w:r>
      <w:bookmarkEnd w:id="17"/>
    </w:p>
    <w:p w14:paraId="7D19A199" w14:textId="0C98BFB6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From the above analysis we conclude that:</w:t>
      </w:r>
    </w:p>
    <w:p w14:paraId="5B5963D1" w14:textId="7B6077F1" w:rsidR="00A35C00" w:rsidRPr="00D111A5" w:rsidRDefault="00B83259" w:rsidP="005E04C8">
      <w:pPr>
        <w:pStyle w:val="ListBullet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cce_1983/</w:t>
      </w:r>
      <w:proofErr w:type="spellStart"/>
      <w:r w:rsidRPr="00D111A5">
        <w:rPr>
          <w:rFonts w:ascii="Times New Roman" w:hAnsi="Times New Roman" w:cs="Times New Roman"/>
        </w:rPr>
        <w:t>aphA</w:t>
      </w:r>
      <w:proofErr w:type="spellEnd"/>
      <w:r w:rsidRPr="00D111A5">
        <w:rPr>
          <w:rFonts w:ascii="Times New Roman" w:hAnsi="Times New Roman" w:cs="Times New Roman"/>
        </w:rPr>
        <w:t xml:space="preserve"> </w:t>
      </w:r>
      <w:r w:rsidR="000E62CD" w:rsidRPr="00D111A5">
        <w:rPr>
          <w:rFonts w:ascii="Times New Roman" w:hAnsi="Times New Roman" w:cs="Times New Roman"/>
        </w:rPr>
        <w:t>is a putative</w:t>
      </w:r>
      <w:r w:rsidRPr="00D111A5">
        <w:rPr>
          <w:rFonts w:ascii="Times New Roman" w:hAnsi="Times New Roman" w:cs="Times New Roman"/>
        </w:rPr>
        <w:t xml:space="preserve"> photoreceptor that interacts with</w:t>
      </w:r>
      <w:r w:rsidR="007D2E86" w:rsidRPr="00D111A5">
        <w:rPr>
          <w:rFonts w:ascii="Times New Roman" w:hAnsi="Times New Roman" w:cs="Times New Roman"/>
        </w:rPr>
        <w:t xml:space="preserve"> multiple genes in</w:t>
      </w:r>
      <w:r w:rsidRPr="00D111A5">
        <w:rPr>
          <w:rFonts w:ascii="Times New Roman" w:hAnsi="Times New Roman" w:cs="Times New Roman"/>
        </w:rPr>
        <w:t xml:space="preserve"> the</w:t>
      </w:r>
      <w:r w:rsidR="007D2E86" w:rsidRPr="00D111A5">
        <w:rPr>
          <w:rFonts w:ascii="Times New Roman" w:hAnsi="Times New Roman" w:cs="Times New Roman"/>
        </w:rPr>
        <w:t xml:space="preserve"> </w:t>
      </w:r>
      <w:r w:rsidR="007D2E86" w:rsidRPr="00D111A5">
        <w:rPr>
          <w:rFonts w:ascii="Times New Roman" w:hAnsi="Times New Roman" w:cs="Times New Roman"/>
          <w:i/>
          <w:iCs/>
        </w:rPr>
        <w:t>Cyanothece</w:t>
      </w:r>
      <w:r w:rsidRPr="00D111A5">
        <w:rPr>
          <w:rFonts w:ascii="Times New Roman" w:hAnsi="Times New Roman" w:cs="Times New Roman"/>
        </w:rPr>
        <w:t xml:space="preserve"> clock.</w:t>
      </w:r>
    </w:p>
    <w:p w14:paraId="0F571EDF" w14:textId="62EE0458" w:rsidR="00A35C00" w:rsidRPr="00D111A5" w:rsidRDefault="00725685" w:rsidP="005E04C8">
      <w:pPr>
        <w:pStyle w:val="ListBullet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importance of </w:t>
      </w:r>
      <w:r w:rsidR="00B83259" w:rsidRPr="00D111A5">
        <w:rPr>
          <w:rFonts w:ascii="Times New Roman" w:hAnsi="Times New Roman" w:cs="Times New Roman"/>
        </w:rPr>
        <w:t>cce_0678</w:t>
      </w:r>
      <w:r w:rsidRPr="00D111A5">
        <w:rPr>
          <w:rFonts w:ascii="Times New Roman" w:hAnsi="Times New Roman" w:cs="Times New Roman"/>
        </w:rPr>
        <w:t xml:space="preserve"> </w:t>
      </w:r>
      <w:r w:rsidR="00B83259" w:rsidRPr="00D111A5">
        <w:rPr>
          <w:rFonts w:ascii="Times New Roman" w:hAnsi="Times New Roman" w:cs="Times New Roman"/>
        </w:rPr>
        <w:t>as a</w:t>
      </w:r>
      <w:r w:rsidR="007434C0">
        <w:rPr>
          <w:rFonts w:ascii="Times New Roman" w:hAnsi="Times New Roman" w:cs="Times New Roman"/>
        </w:rPr>
        <w:t xml:space="preserve"> central</w:t>
      </w:r>
      <w:r w:rsidR="00B83259" w:rsidRPr="00D111A5">
        <w:rPr>
          <w:rFonts w:ascii="Times New Roman" w:hAnsi="Times New Roman" w:cs="Times New Roman"/>
        </w:rPr>
        <w:t xml:space="preserve"> </w:t>
      </w:r>
      <w:r w:rsidR="007434C0">
        <w:rPr>
          <w:rFonts w:ascii="Times New Roman" w:hAnsi="Times New Roman" w:cs="Times New Roman"/>
        </w:rPr>
        <w:t xml:space="preserve">response </w:t>
      </w:r>
      <w:r w:rsidR="00B83259" w:rsidRPr="00D111A5">
        <w:rPr>
          <w:rFonts w:ascii="Times New Roman" w:hAnsi="Times New Roman" w:cs="Times New Roman"/>
        </w:rPr>
        <w:t>regulator is further highlighted in this study.</w:t>
      </w:r>
    </w:p>
    <w:p w14:paraId="1C48119A" w14:textId="1793BEFA" w:rsidR="00A35C00" w:rsidRPr="00D111A5" w:rsidRDefault="00B83259" w:rsidP="005E04C8">
      <w:pPr>
        <w:pStyle w:val="ListBullet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rpaA and rpaB are equally important in the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circadian pathway.</w:t>
      </w:r>
    </w:p>
    <w:p w14:paraId="13D80A74" w14:textId="5E7A3A8C" w:rsidR="00A35C00" w:rsidRPr="00D111A5" w:rsidRDefault="005B6128" w:rsidP="005E04C8">
      <w:pPr>
        <w:pStyle w:val="ListBullet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Unlike </w:t>
      </w:r>
      <w:r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 xml:space="preserve">, </w:t>
      </w:r>
      <w:r w:rsidR="00B83259" w:rsidRPr="00D111A5">
        <w:rPr>
          <w:rFonts w:ascii="Times New Roman" w:hAnsi="Times New Roman" w:cs="Times New Roman"/>
        </w:rPr>
        <w:t>cce_1751/sasA may not be the kinase that interacts with rpaA</w:t>
      </w:r>
      <w:r w:rsidR="007A337C" w:rsidRPr="00D111A5">
        <w:rPr>
          <w:rFonts w:ascii="Times New Roman" w:hAnsi="Times New Roman" w:cs="Times New Roman"/>
        </w:rPr>
        <w:t xml:space="preserve"> in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="003C67D9" w:rsidRPr="00D111A5">
        <w:rPr>
          <w:rFonts w:ascii="Times New Roman" w:hAnsi="Times New Roman" w:cs="Times New Roman"/>
          <w:i/>
        </w:rPr>
        <w:t>,</w:t>
      </w:r>
      <w:r w:rsidRPr="00D111A5">
        <w:rPr>
          <w:rFonts w:ascii="Times New Roman" w:hAnsi="Times New Roman" w:cs="Times New Roman"/>
          <w:i/>
        </w:rPr>
        <w:t xml:space="preserve"> </w:t>
      </w:r>
      <w:r w:rsidR="003C67D9" w:rsidRPr="00D111A5">
        <w:rPr>
          <w:rFonts w:ascii="Times New Roman" w:hAnsi="Times New Roman" w:cs="Times New Roman"/>
          <w:iCs/>
        </w:rPr>
        <w:t>but</w:t>
      </w:r>
      <w:r w:rsidR="003C67D9" w:rsidRPr="00D111A5">
        <w:rPr>
          <w:rFonts w:ascii="Times New Roman" w:hAnsi="Times New Roman" w:cs="Times New Roman"/>
          <w:i/>
        </w:rPr>
        <w:t xml:space="preserve"> </w:t>
      </w:r>
      <w:r w:rsidR="003C67D9" w:rsidRPr="00D111A5">
        <w:rPr>
          <w:rFonts w:ascii="Times New Roman" w:hAnsi="Times New Roman" w:cs="Times New Roman"/>
          <w:iCs/>
        </w:rPr>
        <w:t xml:space="preserve">instead </w:t>
      </w:r>
      <w:r w:rsidR="00B83259" w:rsidRPr="00D111A5">
        <w:rPr>
          <w:rFonts w:ascii="Times New Roman" w:hAnsi="Times New Roman" w:cs="Times New Roman"/>
        </w:rPr>
        <w:t>regulate</w:t>
      </w:r>
      <w:r w:rsidR="003C67D9" w:rsidRPr="00D111A5">
        <w:rPr>
          <w:rFonts w:ascii="Times New Roman" w:hAnsi="Times New Roman" w:cs="Times New Roman"/>
        </w:rPr>
        <w:t>s</w:t>
      </w:r>
      <w:r w:rsidR="00B83259" w:rsidRPr="00D111A5">
        <w:rPr>
          <w:rFonts w:ascii="Times New Roman" w:hAnsi="Times New Roman" w:cs="Times New Roman"/>
        </w:rPr>
        <w:t xml:space="preserve"> rpaB.</w:t>
      </w:r>
    </w:p>
    <w:p w14:paraId="6215BEE2" w14:textId="0E6271E4" w:rsidR="006226FD" w:rsidRPr="0064080D" w:rsidRDefault="00B83259" w:rsidP="002C7FC0">
      <w:pPr>
        <w:pStyle w:val="ListBullet"/>
        <w:jc w:val="both"/>
        <w:rPr>
          <w:rFonts w:ascii="Times New Roman" w:hAnsi="Times New Roman" w:cs="Times New Roman"/>
        </w:rPr>
      </w:pPr>
      <w:r w:rsidRPr="0064080D">
        <w:rPr>
          <w:rFonts w:ascii="Times New Roman" w:hAnsi="Times New Roman" w:cs="Times New Roman"/>
        </w:rPr>
        <w:t xml:space="preserve">The </w:t>
      </w:r>
      <w:r w:rsidR="00692D32" w:rsidRPr="0064080D">
        <w:rPr>
          <w:rFonts w:ascii="Times New Roman" w:hAnsi="Times New Roman" w:cs="Times New Roman"/>
        </w:rPr>
        <w:t xml:space="preserve">multiple </w:t>
      </w:r>
      <w:r w:rsidRPr="0064080D">
        <w:rPr>
          <w:rFonts w:ascii="Times New Roman" w:hAnsi="Times New Roman" w:cs="Times New Roman"/>
        </w:rPr>
        <w:t>Kai copies present</w:t>
      </w:r>
      <w:r w:rsidR="00692D32" w:rsidRPr="0064080D">
        <w:rPr>
          <w:rFonts w:ascii="Times New Roman" w:hAnsi="Times New Roman" w:cs="Times New Roman"/>
        </w:rPr>
        <w:t xml:space="preserve"> in </w:t>
      </w:r>
      <w:r w:rsidR="00692D32" w:rsidRPr="0064080D">
        <w:rPr>
          <w:rFonts w:ascii="Times New Roman" w:hAnsi="Times New Roman" w:cs="Times New Roman"/>
          <w:i/>
          <w:iCs/>
        </w:rPr>
        <w:t>Cyanothece</w:t>
      </w:r>
      <w:r w:rsidR="00692D32" w:rsidRPr="0064080D">
        <w:rPr>
          <w:rFonts w:ascii="Times New Roman" w:hAnsi="Times New Roman" w:cs="Times New Roman"/>
        </w:rPr>
        <w:t xml:space="preserve"> might</w:t>
      </w:r>
      <w:r w:rsidRPr="0064080D">
        <w:rPr>
          <w:rFonts w:ascii="Times New Roman" w:hAnsi="Times New Roman" w:cs="Times New Roman"/>
        </w:rPr>
        <w:t xml:space="preserve"> </w:t>
      </w:r>
      <w:r w:rsidR="00413A44" w:rsidRPr="0064080D">
        <w:rPr>
          <w:rFonts w:ascii="Times New Roman" w:hAnsi="Times New Roman" w:cs="Times New Roman"/>
        </w:rPr>
        <w:t>serve additional roles alongside</w:t>
      </w:r>
      <w:r w:rsidRPr="0064080D">
        <w:rPr>
          <w:rFonts w:ascii="Times New Roman" w:hAnsi="Times New Roman" w:cs="Times New Roman"/>
        </w:rPr>
        <w:t xml:space="preserve"> maintain</w:t>
      </w:r>
      <w:r w:rsidR="00836275" w:rsidRPr="0064080D">
        <w:rPr>
          <w:rFonts w:ascii="Times New Roman" w:hAnsi="Times New Roman" w:cs="Times New Roman"/>
        </w:rPr>
        <w:t>ing</w:t>
      </w:r>
      <w:r w:rsidRPr="0064080D">
        <w:rPr>
          <w:rFonts w:ascii="Times New Roman" w:hAnsi="Times New Roman" w:cs="Times New Roman"/>
        </w:rPr>
        <w:t xml:space="preserve"> robustness. </w:t>
      </w:r>
      <w:r w:rsidR="00FF7FE9" w:rsidRPr="0064080D">
        <w:rPr>
          <w:rFonts w:ascii="Times New Roman" w:hAnsi="Times New Roman" w:cs="Times New Roman"/>
        </w:rPr>
        <w:t>These copies might be operating simultaneously</w:t>
      </w:r>
      <w:r w:rsidRPr="0064080D">
        <w:rPr>
          <w:rFonts w:ascii="Times New Roman" w:hAnsi="Times New Roman" w:cs="Times New Roman"/>
        </w:rPr>
        <w:t xml:space="preserve"> </w:t>
      </w:r>
      <w:r w:rsidR="00FF7FE9" w:rsidRPr="0064080D">
        <w:rPr>
          <w:rFonts w:ascii="Times New Roman" w:hAnsi="Times New Roman" w:cs="Times New Roman"/>
        </w:rPr>
        <w:t>to</w:t>
      </w:r>
      <w:r w:rsidRPr="0064080D">
        <w:rPr>
          <w:rFonts w:ascii="Times New Roman" w:hAnsi="Times New Roman" w:cs="Times New Roman"/>
        </w:rPr>
        <w:t xml:space="preserve"> regulate </w:t>
      </w:r>
      <w:r w:rsidR="00C10A3B" w:rsidRPr="0064080D">
        <w:rPr>
          <w:rFonts w:ascii="Times New Roman" w:hAnsi="Times New Roman" w:cs="Times New Roman"/>
        </w:rPr>
        <w:t>different</w:t>
      </w:r>
      <w:r w:rsidRPr="0064080D">
        <w:rPr>
          <w:rFonts w:ascii="Times New Roman" w:hAnsi="Times New Roman" w:cs="Times New Roman"/>
        </w:rPr>
        <w:t xml:space="preserve"> transcription factors </w:t>
      </w:r>
      <w:r w:rsidR="0064080D" w:rsidRPr="0064080D">
        <w:rPr>
          <w:rFonts w:ascii="Times New Roman" w:hAnsi="Times New Roman" w:cs="Times New Roman"/>
        </w:rPr>
        <w:t xml:space="preserve">employed </w:t>
      </w:r>
      <w:r w:rsidRPr="0064080D">
        <w:rPr>
          <w:rFonts w:ascii="Times New Roman" w:hAnsi="Times New Roman" w:cs="Times New Roman"/>
        </w:rPr>
        <w:t>for</w:t>
      </w:r>
      <w:r w:rsidR="0064080D" w:rsidRPr="0064080D">
        <w:rPr>
          <w:rFonts w:ascii="Times New Roman" w:hAnsi="Times New Roman" w:cs="Times New Roman"/>
        </w:rPr>
        <w:t xml:space="preserve"> controlling</w:t>
      </w:r>
      <w:r w:rsidRPr="0064080D">
        <w:rPr>
          <w:rFonts w:ascii="Times New Roman" w:hAnsi="Times New Roman" w:cs="Times New Roman"/>
        </w:rPr>
        <w:t xml:space="preserve"> different </w:t>
      </w:r>
      <w:r w:rsidR="0064080D" w:rsidRPr="0064080D">
        <w:rPr>
          <w:rFonts w:ascii="Times New Roman" w:hAnsi="Times New Roman" w:cs="Times New Roman"/>
        </w:rPr>
        <w:t xml:space="preserve">cellular </w:t>
      </w:r>
      <w:r w:rsidRPr="0064080D">
        <w:rPr>
          <w:rFonts w:ascii="Times New Roman" w:hAnsi="Times New Roman" w:cs="Times New Roman"/>
        </w:rPr>
        <w:t>processes.</w:t>
      </w:r>
      <w:r w:rsidR="0064080D" w:rsidRPr="0064080D">
        <w:rPr>
          <w:rFonts w:ascii="Times New Roman" w:hAnsi="Times New Roman" w:cs="Times New Roman"/>
        </w:rPr>
        <w:t xml:space="preserve"> Our analysis indicates that both the </w:t>
      </w:r>
      <w:r w:rsidR="0064080D" w:rsidRPr="0064080D">
        <w:rPr>
          <w:rFonts w:ascii="Times New Roman" w:hAnsi="Times New Roman" w:cs="Times New Roman"/>
          <w:i/>
          <w:iCs/>
        </w:rPr>
        <w:t>Cyanothece</w:t>
      </w:r>
      <w:r w:rsidR="0064080D" w:rsidRPr="0064080D">
        <w:rPr>
          <w:rFonts w:ascii="Times New Roman" w:hAnsi="Times New Roman" w:cs="Times New Roman"/>
        </w:rPr>
        <w:t xml:space="preserve"> clock module and the sensor-regulator pairs that interact </w:t>
      </w:r>
      <w:r w:rsidR="0064080D">
        <w:rPr>
          <w:rFonts w:ascii="Times New Roman" w:hAnsi="Times New Roman" w:cs="Times New Roman"/>
        </w:rPr>
        <w:t>with it do so in</w:t>
      </w:r>
      <w:r w:rsidR="0064080D" w:rsidRPr="0064080D">
        <w:rPr>
          <w:rFonts w:ascii="Times New Roman" w:hAnsi="Times New Roman" w:cs="Times New Roman"/>
        </w:rPr>
        <w:t xml:space="preserve"> </w:t>
      </w:r>
      <w:r w:rsidR="0050628F">
        <w:rPr>
          <w:rFonts w:ascii="Times New Roman" w:hAnsi="Times New Roman" w:cs="Times New Roman"/>
        </w:rPr>
        <w:t xml:space="preserve">a </w:t>
      </w:r>
      <w:r w:rsidR="0064080D" w:rsidRPr="0064080D">
        <w:rPr>
          <w:rFonts w:ascii="Times New Roman" w:hAnsi="Times New Roman" w:cs="Times New Roman"/>
        </w:rPr>
        <w:t xml:space="preserve">more </w:t>
      </w:r>
      <w:r w:rsidR="0064080D">
        <w:rPr>
          <w:rFonts w:ascii="Times New Roman" w:hAnsi="Times New Roman" w:cs="Times New Roman"/>
        </w:rPr>
        <w:t xml:space="preserve">complex manner </w:t>
      </w:r>
      <w:r w:rsidR="0064080D" w:rsidRPr="0064080D">
        <w:rPr>
          <w:rFonts w:ascii="Times New Roman" w:hAnsi="Times New Roman" w:cs="Times New Roman"/>
        </w:rPr>
        <w:t xml:space="preserve">than seen in </w:t>
      </w:r>
      <w:r w:rsidR="0064080D" w:rsidRPr="0064080D">
        <w:rPr>
          <w:rFonts w:ascii="Times New Roman" w:hAnsi="Times New Roman" w:cs="Times New Roman"/>
          <w:i/>
          <w:iCs/>
        </w:rPr>
        <w:t>Synechococcus</w:t>
      </w:r>
      <w:r w:rsidR="0064080D" w:rsidRPr="0064080D">
        <w:rPr>
          <w:rFonts w:ascii="Times New Roman" w:hAnsi="Times New Roman" w:cs="Times New Roman"/>
        </w:rPr>
        <w:t>.</w:t>
      </w:r>
      <w:r w:rsidRPr="0064080D">
        <w:rPr>
          <w:rFonts w:ascii="Times New Roman" w:hAnsi="Times New Roman" w:cs="Times New Roman"/>
        </w:rPr>
        <w:t xml:space="preserve"> </w:t>
      </w:r>
      <w:r w:rsidR="0050628F">
        <w:rPr>
          <w:rFonts w:ascii="Times New Roman" w:hAnsi="Times New Roman" w:cs="Times New Roman"/>
        </w:rPr>
        <w:t>The</w:t>
      </w:r>
      <w:r w:rsidR="0064080D">
        <w:rPr>
          <w:rFonts w:ascii="Times New Roman" w:hAnsi="Times New Roman" w:cs="Times New Roman"/>
        </w:rPr>
        <w:t xml:space="preserve"> majority of interactions seen in </w:t>
      </w:r>
      <w:r w:rsidR="0064080D" w:rsidRPr="0064080D">
        <w:rPr>
          <w:rFonts w:ascii="Times New Roman" w:hAnsi="Times New Roman" w:cs="Times New Roman"/>
          <w:i/>
          <w:iCs/>
        </w:rPr>
        <w:t>Synechococcus</w:t>
      </w:r>
      <w:r w:rsidR="0064080D">
        <w:rPr>
          <w:rFonts w:ascii="Times New Roman" w:hAnsi="Times New Roman" w:cs="Times New Roman"/>
          <w:i/>
          <w:iCs/>
        </w:rPr>
        <w:t xml:space="preserve"> </w:t>
      </w:r>
      <w:r w:rsidR="0064080D">
        <w:rPr>
          <w:rFonts w:ascii="Times New Roman" w:hAnsi="Times New Roman" w:cs="Times New Roman"/>
        </w:rPr>
        <w:t xml:space="preserve">are conserved in </w:t>
      </w:r>
      <w:r w:rsidR="0064080D" w:rsidRPr="001E1F29">
        <w:rPr>
          <w:rFonts w:ascii="Times New Roman" w:hAnsi="Times New Roman" w:cs="Times New Roman"/>
          <w:i/>
          <w:iCs/>
        </w:rPr>
        <w:t>Cyanothece</w:t>
      </w:r>
      <w:r w:rsidR="0064080D">
        <w:rPr>
          <w:rFonts w:ascii="Times New Roman" w:hAnsi="Times New Roman" w:cs="Times New Roman"/>
        </w:rPr>
        <w:t xml:space="preserve">, but a number of unique interactions are also predicted. </w:t>
      </w:r>
    </w:p>
    <w:p w14:paraId="3FFAB362" w14:textId="77777777" w:rsidR="006226FD" w:rsidRPr="00D111A5" w:rsidRDefault="006226FD">
      <w:pPr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br w:type="page"/>
      </w:r>
    </w:p>
    <w:p w14:paraId="7748CD86" w14:textId="77777777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18" w:name="_Toc37882282"/>
      <w:r w:rsidRPr="00D111A5">
        <w:rPr>
          <w:rFonts w:ascii="Times New Roman" w:hAnsi="Times New Roman" w:cs="Times New Roman"/>
        </w:rPr>
        <w:lastRenderedPageBreak/>
        <w:t>Appendix A</w:t>
      </w:r>
      <w:bookmarkEnd w:id="18"/>
    </w:p>
    <w:p w14:paraId="3F017D53" w14:textId="1BE678B9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following table lists the E-values obtained by running a BLAST </w:t>
      </w:r>
      <w:r w:rsidR="00726E80">
        <w:rPr>
          <w:rFonts w:ascii="Times New Roman" w:hAnsi="Times New Roman" w:cs="Times New Roman"/>
        </w:rPr>
        <w:t>for a subset of the</w:t>
      </w:r>
      <w:r w:rsidRPr="00D111A5">
        <w:rPr>
          <w:rFonts w:ascii="Times New Roman" w:hAnsi="Times New Roman" w:cs="Times New Roman"/>
        </w:rPr>
        <w:t xml:space="preserve"> circadian clock module components of </w:t>
      </w:r>
      <w:r w:rsidR="00AD733C" w:rsidRPr="00D111A5">
        <w:rPr>
          <w:rFonts w:ascii="Times New Roman" w:hAnsi="Times New Roman" w:cs="Times New Roman"/>
          <w:i/>
          <w:iCs/>
        </w:rPr>
        <w:t>Synechococcus</w:t>
      </w:r>
      <w:r w:rsidR="00AD733C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and maps them to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genes.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1800"/>
        <w:gridCol w:w="1800"/>
        <w:gridCol w:w="1170"/>
        <w:gridCol w:w="3860"/>
      </w:tblGrid>
      <w:tr w:rsidR="002D5B25" w:rsidRPr="00D111A5" w14:paraId="349433A6" w14:textId="77777777" w:rsidTr="00F94969">
        <w:tc>
          <w:tcPr>
            <w:tcW w:w="2160" w:type="dxa"/>
          </w:tcPr>
          <w:p w14:paraId="3731A581" w14:textId="75EFEA32" w:rsidR="002D5B25" w:rsidRPr="007959EB" w:rsidRDefault="002D5B25" w:rsidP="005E04C8">
            <w:pPr>
              <w:jc w:val="both"/>
              <w:rPr>
                <w:rFonts w:ascii="Times New Roman" w:hAnsi="Times New Roman" w:cs="Times New Roman"/>
                <w:b/>
                <w:bCs/>
                <w:iCs/>
              </w:rPr>
            </w:pPr>
            <w:r w:rsidRPr="007959EB">
              <w:rPr>
                <w:rFonts w:ascii="Times New Roman" w:hAnsi="Times New Roman" w:cs="Times New Roman"/>
                <w:b/>
                <w:bCs/>
                <w:i/>
              </w:rPr>
              <w:t>Synechococcus</w:t>
            </w:r>
            <w:r w:rsidR="007959EB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r w:rsidR="007959EB">
              <w:rPr>
                <w:rFonts w:ascii="Times New Roman" w:hAnsi="Times New Roman" w:cs="Times New Roman"/>
                <w:b/>
                <w:bCs/>
                <w:iCs/>
              </w:rPr>
              <w:t>gene</w:t>
            </w:r>
          </w:p>
        </w:tc>
        <w:tc>
          <w:tcPr>
            <w:tcW w:w="1800" w:type="dxa"/>
          </w:tcPr>
          <w:p w14:paraId="06A7233A" w14:textId="1B81C330" w:rsidR="002D5B25" w:rsidRPr="007959EB" w:rsidRDefault="002D5B25" w:rsidP="005E04C8">
            <w:pPr>
              <w:jc w:val="both"/>
              <w:rPr>
                <w:rFonts w:ascii="Times New Roman" w:hAnsi="Times New Roman" w:cs="Times New Roman"/>
                <w:b/>
                <w:bCs/>
                <w:iCs/>
              </w:rPr>
            </w:pPr>
            <w:r w:rsidRPr="007959EB">
              <w:rPr>
                <w:rFonts w:ascii="Times New Roman" w:hAnsi="Times New Roman" w:cs="Times New Roman"/>
                <w:b/>
                <w:bCs/>
                <w:i/>
              </w:rPr>
              <w:t>Cyanothece</w:t>
            </w:r>
            <w:r w:rsidR="007959EB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r w:rsidR="007959EB">
              <w:rPr>
                <w:rFonts w:ascii="Times New Roman" w:hAnsi="Times New Roman" w:cs="Times New Roman"/>
                <w:b/>
                <w:bCs/>
                <w:iCs/>
              </w:rPr>
              <w:t>gene</w:t>
            </w:r>
          </w:p>
        </w:tc>
        <w:tc>
          <w:tcPr>
            <w:tcW w:w="1800" w:type="dxa"/>
          </w:tcPr>
          <w:p w14:paraId="5002C95C" w14:textId="13F00055" w:rsidR="002D5B25" w:rsidRPr="007959EB" w:rsidRDefault="002D5B25" w:rsidP="00A82E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59EB">
              <w:rPr>
                <w:rFonts w:ascii="Times New Roman" w:hAnsi="Times New Roman" w:cs="Times New Roman"/>
                <w:b/>
                <w:bCs/>
              </w:rPr>
              <w:t>Percent Identity</w:t>
            </w:r>
          </w:p>
        </w:tc>
        <w:tc>
          <w:tcPr>
            <w:tcW w:w="1170" w:type="dxa"/>
          </w:tcPr>
          <w:p w14:paraId="54FF27FC" w14:textId="74ED55D5" w:rsidR="002D5B25" w:rsidRPr="007959EB" w:rsidRDefault="002D5B25" w:rsidP="00A82E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59EB">
              <w:rPr>
                <w:rFonts w:ascii="Times New Roman" w:hAnsi="Times New Roman" w:cs="Times New Roman"/>
                <w:b/>
                <w:bCs/>
              </w:rPr>
              <w:t>E-Value</w:t>
            </w:r>
          </w:p>
        </w:tc>
        <w:tc>
          <w:tcPr>
            <w:tcW w:w="3860" w:type="dxa"/>
          </w:tcPr>
          <w:p w14:paraId="5BADC610" w14:textId="77777777" w:rsidR="002D5B25" w:rsidRPr="007959EB" w:rsidRDefault="002D5B25" w:rsidP="00A82E9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959EB">
              <w:rPr>
                <w:rFonts w:ascii="Times New Roman" w:hAnsi="Times New Roman" w:cs="Times New Roman"/>
                <w:b/>
                <w:bCs/>
                <w:i/>
              </w:rPr>
              <w:t>Cyanothece</w:t>
            </w:r>
            <w:r w:rsidRPr="007959EB">
              <w:rPr>
                <w:rFonts w:ascii="Times New Roman" w:hAnsi="Times New Roman" w:cs="Times New Roman"/>
                <w:b/>
                <w:bCs/>
              </w:rPr>
              <w:t xml:space="preserve"> homolog description</w:t>
            </w:r>
          </w:p>
        </w:tc>
      </w:tr>
      <w:tr w:rsidR="002D5B25" w:rsidRPr="00D111A5" w14:paraId="6A87C520" w14:textId="77777777" w:rsidTr="00F94969">
        <w:tc>
          <w:tcPr>
            <w:tcW w:w="2160" w:type="dxa"/>
          </w:tcPr>
          <w:p w14:paraId="348E26FF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CikA</w:t>
            </w:r>
            <w:proofErr w:type="spellEnd"/>
          </w:p>
        </w:tc>
        <w:tc>
          <w:tcPr>
            <w:tcW w:w="1800" w:type="dxa"/>
          </w:tcPr>
          <w:p w14:paraId="4C7AC73F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cce_4751</w:t>
            </w:r>
          </w:p>
        </w:tc>
        <w:tc>
          <w:tcPr>
            <w:tcW w:w="1800" w:type="dxa"/>
          </w:tcPr>
          <w:p w14:paraId="3F686590" w14:textId="2DE4E769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43.058</w:t>
            </w:r>
          </w:p>
        </w:tc>
        <w:tc>
          <w:tcPr>
            <w:tcW w:w="1170" w:type="dxa"/>
          </w:tcPr>
          <w:p w14:paraId="1D3AA816" w14:textId="32AEE38E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4.86e-148</w:t>
            </w:r>
          </w:p>
        </w:tc>
        <w:tc>
          <w:tcPr>
            <w:tcW w:w="3860" w:type="dxa"/>
          </w:tcPr>
          <w:p w14:paraId="6E4F128E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</w:tr>
      <w:tr w:rsidR="002D5B25" w:rsidRPr="00D111A5" w14:paraId="3AC4BC37" w14:textId="77777777" w:rsidTr="00F94969">
        <w:tc>
          <w:tcPr>
            <w:tcW w:w="2160" w:type="dxa"/>
          </w:tcPr>
          <w:p w14:paraId="75A23A0F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B9A3EB1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cce_4289</w:t>
            </w:r>
          </w:p>
        </w:tc>
        <w:tc>
          <w:tcPr>
            <w:tcW w:w="1800" w:type="dxa"/>
          </w:tcPr>
          <w:p w14:paraId="4B091A7A" w14:textId="6AB6EE6B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31.579</w:t>
            </w:r>
          </w:p>
        </w:tc>
        <w:tc>
          <w:tcPr>
            <w:tcW w:w="1170" w:type="dxa"/>
          </w:tcPr>
          <w:p w14:paraId="17640636" w14:textId="59117DD4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3.56e-68</w:t>
            </w:r>
          </w:p>
        </w:tc>
        <w:tc>
          <w:tcPr>
            <w:tcW w:w="3860" w:type="dxa"/>
          </w:tcPr>
          <w:p w14:paraId="734F0D78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</w:tr>
      <w:tr w:rsidR="002D5B25" w:rsidRPr="00D111A5" w14:paraId="75B2B456" w14:textId="77777777" w:rsidTr="00F94969">
        <w:tc>
          <w:tcPr>
            <w:tcW w:w="2160" w:type="dxa"/>
          </w:tcPr>
          <w:p w14:paraId="28755B21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935CFF7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cce_1138</w:t>
            </w:r>
          </w:p>
        </w:tc>
        <w:tc>
          <w:tcPr>
            <w:tcW w:w="1800" w:type="dxa"/>
          </w:tcPr>
          <w:p w14:paraId="1B3ECC28" w14:textId="325AFBB6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30.866</w:t>
            </w:r>
          </w:p>
        </w:tc>
        <w:tc>
          <w:tcPr>
            <w:tcW w:w="1170" w:type="dxa"/>
          </w:tcPr>
          <w:p w14:paraId="6077FB70" w14:textId="0194F269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5.99e-60</w:t>
            </w:r>
          </w:p>
        </w:tc>
        <w:tc>
          <w:tcPr>
            <w:tcW w:w="3860" w:type="dxa"/>
          </w:tcPr>
          <w:p w14:paraId="75F5E72E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</w:tr>
      <w:tr w:rsidR="002D5B25" w:rsidRPr="00D111A5" w14:paraId="56950261" w14:textId="77777777" w:rsidTr="00F94969">
        <w:tc>
          <w:tcPr>
            <w:tcW w:w="2160" w:type="dxa"/>
          </w:tcPr>
          <w:p w14:paraId="63BD4558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F1A35C8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1800" w:type="dxa"/>
          </w:tcPr>
          <w:p w14:paraId="2F9D8CD3" w14:textId="66540E39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37.621</w:t>
            </w:r>
          </w:p>
        </w:tc>
        <w:tc>
          <w:tcPr>
            <w:tcW w:w="1170" w:type="dxa"/>
          </w:tcPr>
          <w:p w14:paraId="5B8E1A50" w14:textId="6B86E4CB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5.35e-59</w:t>
            </w:r>
          </w:p>
        </w:tc>
        <w:tc>
          <w:tcPr>
            <w:tcW w:w="3860" w:type="dxa"/>
          </w:tcPr>
          <w:p w14:paraId="75945530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</w:tr>
      <w:tr w:rsidR="002D5B25" w:rsidRPr="00D111A5" w14:paraId="7D19B5DF" w14:textId="77777777" w:rsidTr="00F94969">
        <w:tc>
          <w:tcPr>
            <w:tcW w:w="2160" w:type="dxa"/>
          </w:tcPr>
          <w:p w14:paraId="2D892B77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255411C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1800" w:type="dxa"/>
          </w:tcPr>
          <w:p w14:paraId="3BD2AFB0" w14:textId="6D049800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39.073</w:t>
            </w:r>
          </w:p>
        </w:tc>
        <w:tc>
          <w:tcPr>
            <w:tcW w:w="1170" w:type="dxa"/>
          </w:tcPr>
          <w:p w14:paraId="1BAF9096" w14:textId="4EB46BDE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1.66e-53</w:t>
            </w:r>
          </w:p>
        </w:tc>
        <w:tc>
          <w:tcPr>
            <w:tcW w:w="3860" w:type="dxa"/>
          </w:tcPr>
          <w:p w14:paraId="394A93ED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</w:tr>
      <w:tr w:rsidR="002D5B25" w:rsidRPr="00D111A5" w14:paraId="10F94F34" w14:textId="77777777" w:rsidTr="00F94969">
        <w:tc>
          <w:tcPr>
            <w:tcW w:w="2160" w:type="dxa"/>
          </w:tcPr>
          <w:p w14:paraId="5E6336DA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F3C395E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1800" w:type="dxa"/>
          </w:tcPr>
          <w:p w14:paraId="5CDE1E3A" w14:textId="5EFC4DDF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31.707</w:t>
            </w:r>
          </w:p>
        </w:tc>
        <w:tc>
          <w:tcPr>
            <w:tcW w:w="1170" w:type="dxa"/>
          </w:tcPr>
          <w:p w14:paraId="64717B66" w14:textId="2DA0880B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6.55e-42</w:t>
            </w:r>
          </w:p>
        </w:tc>
        <w:tc>
          <w:tcPr>
            <w:tcW w:w="3860" w:type="dxa"/>
          </w:tcPr>
          <w:p w14:paraId="7097F75B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</w:tr>
      <w:tr w:rsidR="002D5B25" w:rsidRPr="00D111A5" w14:paraId="7EF29392" w14:textId="77777777" w:rsidTr="00F94969">
        <w:tc>
          <w:tcPr>
            <w:tcW w:w="2160" w:type="dxa"/>
          </w:tcPr>
          <w:p w14:paraId="47603C28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1F0A232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cce_1185</w:t>
            </w:r>
          </w:p>
        </w:tc>
        <w:tc>
          <w:tcPr>
            <w:tcW w:w="1800" w:type="dxa"/>
          </w:tcPr>
          <w:p w14:paraId="6DC26409" w14:textId="291EB787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30.962</w:t>
            </w:r>
          </w:p>
        </w:tc>
        <w:tc>
          <w:tcPr>
            <w:tcW w:w="1170" w:type="dxa"/>
          </w:tcPr>
          <w:p w14:paraId="178B45F0" w14:textId="16FB4E6A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4.94e-45</w:t>
            </w:r>
          </w:p>
        </w:tc>
        <w:tc>
          <w:tcPr>
            <w:tcW w:w="3860" w:type="dxa"/>
          </w:tcPr>
          <w:p w14:paraId="5506BFA2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</w:tr>
      <w:tr w:rsidR="002D5B25" w:rsidRPr="00D111A5" w14:paraId="6B2BE470" w14:textId="77777777" w:rsidTr="00F94969">
        <w:tc>
          <w:tcPr>
            <w:tcW w:w="2160" w:type="dxa"/>
          </w:tcPr>
          <w:p w14:paraId="3B14538E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SasA</w:t>
            </w:r>
          </w:p>
        </w:tc>
        <w:tc>
          <w:tcPr>
            <w:tcW w:w="1800" w:type="dxa"/>
          </w:tcPr>
          <w:p w14:paraId="15D650D2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cce_1751</w:t>
            </w:r>
          </w:p>
        </w:tc>
        <w:tc>
          <w:tcPr>
            <w:tcW w:w="1800" w:type="dxa"/>
          </w:tcPr>
          <w:p w14:paraId="5EA68534" w14:textId="196E5966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43.716</w:t>
            </w:r>
          </w:p>
        </w:tc>
        <w:tc>
          <w:tcPr>
            <w:tcW w:w="1170" w:type="dxa"/>
          </w:tcPr>
          <w:p w14:paraId="59E740C9" w14:textId="12F12CF0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1.25e-106</w:t>
            </w:r>
          </w:p>
        </w:tc>
        <w:tc>
          <w:tcPr>
            <w:tcW w:w="3860" w:type="dxa"/>
          </w:tcPr>
          <w:p w14:paraId="17AD3737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adaptive-response sensory histidine kinase</w:t>
            </w:r>
          </w:p>
        </w:tc>
      </w:tr>
      <w:tr w:rsidR="002D5B25" w:rsidRPr="00D111A5" w14:paraId="03C0228A" w14:textId="77777777" w:rsidTr="00F94969">
        <w:tc>
          <w:tcPr>
            <w:tcW w:w="2160" w:type="dxa"/>
          </w:tcPr>
          <w:p w14:paraId="0DE78404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5C05384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1800" w:type="dxa"/>
          </w:tcPr>
          <w:p w14:paraId="7D96BC9C" w14:textId="7B08A0F5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32.308</w:t>
            </w:r>
          </w:p>
        </w:tc>
        <w:tc>
          <w:tcPr>
            <w:tcW w:w="1170" w:type="dxa"/>
          </w:tcPr>
          <w:p w14:paraId="3E509C0F" w14:textId="2DD7750D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2.33e-31</w:t>
            </w:r>
          </w:p>
        </w:tc>
        <w:tc>
          <w:tcPr>
            <w:tcW w:w="3860" w:type="dxa"/>
          </w:tcPr>
          <w:p w14:paraId="357FD2A0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</w:tr>
      <w:tr w:rsidR="002D5B25" w:rsidRPr="00D111A5" w14:paraId="1E05DBC0" w14:textId="77777777" w:rsidTr="00F94969">
        <w:tc>
          <w:tcPr>
            <w:tcW w:w="2160" w:type="dxa"/>
          </w:tcPr>
          <w:p w14:paraId="7CF9B683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2DBAA24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cce_0888</w:t>
            </w:r>
          </w:p>
        </w:tc>
        <w:tc>
          <w:tcPr>
            <w:tcW w:w="1800" w:type="dxa"/>
          </w:tcPr>
          <w:p w14:paraId="079F6A1F" w14:textId="16D9F17F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32.083</w:t>
            </w:r>
          </w:p>
        </w:tc>
        <w:tc>
          <w:tcPr>
            <w:tcW w:w="1170" w:type="dxa"/>
          </w:tcPr>
          <w:p w14:paraId="101AE5F2" w14:textId="1900C37F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3.45e-27</w:t>
            </w:r>
          </w:p>
        </w:tc>
        <w:tc>
          <w:tcPr>
            <w:tcW w:w="3860" w:type="dxa"/>
          </w:tcPr>
          <w:p w14:paraId="72F43799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</w:tr>
    </w:tbl>
    <w:p w14:paraId="61CC0F44" w14:textId="77777777" w:rsidR="00A35C00" w:rsidRPr="00D111A5" w:rsidRDefault="00A35C00" w:rsidP="005E04C8">
      <w:pPr>
        <w:jc w:val="both"/>
        <w:rPr>
          <w:rFonts w:ascii="Times New Roman" w:hAnsi="Times New Roman" w:cs="Times New Roman"/>
        </w:rPr>
      </w:pPr>
    </w:p>
    <w:p w14:paraId="6C729E95" w14:textId="77777777" w:rsidR="00406004" w:rsidRPr="00D111A5" w:rsidRDefault="008B7B6D">
      <w:pPr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br w:type="page"/>
      </w:r>
    </w:p>
    <w:p w14:paraId="043AB624" w14:textId="77777777" w:rsidR="00406004" w:rsidRPr="00D111A5" w:rsidRDefault="008B7B6D">
      <w:pPr>
        <w:pStyle w:val="Heading1"/>
        <w:rPr>
          <w:rFonts w:ascii="Times New Roman" w:hAnsi="Times New Roman" w:cs="Times New Roman"/>
        </w:rPr>
      </w:pPr>
      <w:bookmarkStart w:id="19" w:name="_Toc37882283"/>
      <w:r w:rsidRPr="00D111A5">
        <w:rPr>
          <w:rFonts w:ascii="Times New Roman" w:hAnsi="Times New Roman" w:cs="Times New Roman"/>
        </w:rPr>
        <w:lastRenderedPageBreak/>
        <w:t>Appendix B</w:t>
      </w:r>
      <w:bookmarkEnd w:id="19"/>
    </w:p>
    <w:p w14:paraId="3E6B0EE6" w14:textId="77777777" w:rsidR="0015433B" w:rsidRPr="00D111A5" w:rsidRDefault="0015433B" w:rsidP="0015433B">
      <w:pPr>
        <w:pStyle w:val="Heading2"/>
        <w:rPr>
          <w:rFonts w:ascii="Times New Roman" w:hAnsi="Times New Roman" w:cs="Times New Roman"/>
        </w:rPr>
      </w:pPr>
      <w:bookmarkStart w:id="20" w:name="_Toc37860203"/>
      <w:bookmarkStart w:id="21" w:name="_Toc37882284"/>
      <w:r w:rsidRPr="00D111A5">
        <w:rPr>
          <w:rFonts w:ascii="Times New Roman" w:hAnsi="Times New Roman" w:cs="Times New Roman"/>
        </w:rPr>
        <w:t>Stockel Dataset</w:t>
      </w:r>
      <w:bookmarkEnd w:id="20"/>
      <w:bookmarkEnd w:id="21"/>
    </w:p>
    <w:p w14:paraId="2C2754F6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22" w:name="_Toc37860204"/>
      <w:bookmarkStart w:id="23" w:name="_Toc37882285"/>
      <w:r w:rsidRPr="00D111A5">
        <w:rPr>
          <w:rFonts w:ascii="Times New Roman" w:hAnsi="Times New Roman" w:cs="Times New Roman"/>
        </w:rPr>
        <w:t>cce_0678</w:t>
      </w:r>
      <w:bookmarkEnd w:id="22"/>
      <w:bookmarkEnd w:id="23"/>
    </w:p>
    <w:tbl>
      <w:tblPr>
        <w:tblW w:w="0" w:type="auto"/>
        <w:tblLook w:val="04A0" w:firstRow="1" w:lastRow="0" w:firstColumn="1" w:lastColumn="0" w:noHBand="0" w:noVBand="1"/>
      </w:tblPr>
      <w:tblGrid>
        <w:gridCol w:w="1530"/>
        <w:gridCol w:w="5220"/>
        <w:gridCol w:w="1890"/>
        <w:gridCol w:w="2160"/>
      </w:tblGrid>
      <w:tr w:rsidR="0015433B" w:rsidRPr="00D111A5" w14:paraId="756CF869" w14:textId="77777777" w:rsidTr="00EB1541">
        <w:tc>
          <w:tcPr>
            <w:tcW w:w="1530" w:type="dxa"/>
          </w:tcPr>
          <w:p w14:paraId="7BF33F2D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5220" w:type="dxa"/>
          </w:tcPr>
          <w:p w14:paraId="3DCB8B12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1890" w:type="dxa"/>
          </w:tcPr>
          <w:p w14:paraId="44A316C4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160" w:type="dxa"/>
          </w:tcPr>
          <w:p w14:paraId="3FAD4641" w14:textId="77777777" w:rsidR="0015433B" w:rsidRPr="003F6E3E" w:rsidRDefault="0015433B" w:rsidP="0053441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04E821B8" w14:textId="77777777" w:rsidTr="00EB1541">
        <w:tc>
          <w:tcPr>
            <w:tcW w:w="1530" w:type="dxa"/>
          </w:tcPr>
          <w:p w14:paraId="7082DB5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cce_1983</w:t>
            </w:r>
          </w:p>
        </w:tc>
        <w:tc>
          <w:tcPr>
            <w:tcW w:w="5220" w:type="dxa"/>
          </w:tcPr>
          <w:p w14:paraId="67247FF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phytochrome A, two-component sensor protein</w:t>
            </w:r>
          </w:p>
        </w:tc>
        <w:tc>
          <w:tcPr>
            <w:tcW w:w="1890" w:type="dxa"/>
          </w:tcPr>
          <w:p w14:paraId="7E4E73A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aphA</w:t>
            </w:r>
            <w:proofErr w:type="spellEnd"/>
          </w:p>
        </w:tc>
        <w:tc>
          <w:tcPr>
            <w:tcW w:w="2160" w:type="dxa"/>
          </w:tcPr>
          <w:p w14:paraId="22B7EC12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0.5079</w:t>
            </w:r>
          </w:p>
        </w:tc>
      </w:tr>
      <w:tr w:rsidR="0015433B" w:rsidRPr="00D111A5" w14:paraId="625D5728" w14:textId="77777777" w:rsidTr="00EB1541">
        <w:tc>
          <w:tcPr>
            <w:tcW w:w="1530" w:type="dxa"/>
          </w:tcPr>
          <w:p w14:paraId="586245A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5220" w:type="dxa"/>
          </w:tcPr>
          <w:p w14:paraId="4D168E7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7563C4D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160" w:type="dxa"/>
          </w:tcPr>
          <w:p w14:paraId="0F84527E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0.3718</w:t>
            </w:r>
          </w:p>
        </w:tc>
      </w:tr>
      <w:tr w:rsidR="0015433B" w:rsidRPr="00D111A5" w14:paraId="721BE95B" w14:textId="77777777" w:rsidTr="00EB1541">
        <w:tc>
          <w:tcPr>
            <w:tcW w:w="1530" w:type="dxa"/>
          </w:tcPr>
          <w:p w14:paraId="31E579E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5220" w:type="dxa"/>
          </w:tcPr>
          <w:p w14:paraId="4B81E9E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51F841F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2160" w:type="dxa"/>
          </w:tcPr>
          <w:p w14:paraId="3C06F61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0.3587</w:t>
            </w:r>
          </w:p>
        </w:tc>
      </w:tr>
      <w:tr w:rsidR="0015433B" w:rsidRPr="00D111A5" w14:paraId="1DFBDFA1" w14:textId="77777777" w:rsidTr="00EB1541">
        <w:tc>
          <w:tcPr>
            <w:tcW w:w="1530" w:type="dxa"/>
          </w:tcPr>
          <w:p w14:paraId="33D444D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5220" w:type="dxa"/>
          </w:tcPr>
          <w:p w14:paraId="7160CA0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2933996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160" w:type="dxa"/>
          </w:tcPr>
          <w:p w14:paraId="3B8FFD7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0.3397</w:t>
            </w:r>
          </w:p>
        </w:tc>
      </w:tr>
      <w:tr w:rsidR="0015433B" w:rsidRPr="00D111A5" w14:paraId="66AC8D78" w14:textId="77777777" w:rsidTr="00EB1541">
        <w:tc>
          <w:tcPr>
            <w:tcW w:w="1530" w:type="dxa"/>
          </w:tcPr>
          <w:p w14:paraId="62BEE0B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5220" w:type="dxa"/>
          </w:tcPr>
          <w:p w14:paraId="4FBF429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776A759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160" w:type="dxa"/>
          </w:tcPr>
          <w:p w14:paraId="4A2E20C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0.3321</w:t>
            </w:r>
          </w:p>
        </w:tc>
      </w:tr>
      <w:tr w:rsidR="0015433B" w:rsidRPr="00D111A5" w14:paraId="70374EE5" w14:textId="77777777" w:rsidTr="00EB1541">
        <w:tc>
          <w:tcPr>
            <w:tcW w:w="1530" w:type="dxa"/>
          </w:tcPr>
          <w:p w14:paraId="04BC154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5220" w:type="dxa"/>
          </w:tcPr>
          <w:p w14:paraId="3E881E3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06FC791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160" w:type="dxa"/>
          </w:tcPr>
          <w:p w14:paraId="1EBDBE3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0.2729</w:t>
            </w:r>
          </w:p>
        </w:tc>
      </w:tr>
      <w:tr w:rsidR="0015433B" w:rsidRPr="00D111A5" w14:paraId="11F6486B" w14:textId="77777777" w:rsidTr="00EB1541">
        <w:tc>
          <w:tcPr>
            <w:tcW w:w="1530" w:type="dxa"/>
          </w:tcPr>
          <w:p w14:paraId="14DA9E4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5220" w:type="dxa"/>
          </w:tcPr>
          <w:p w14:paraId="21F5EF3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72E6F56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160" w:type="dxa"/>
          </w:tcPr>
          <w:p w14:paraId="216099B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0.2640</w:t>
            </w:r>
          </w:p>
        </w:tc>
      </w:tr>
      <w:tr w:rsidR="0015433B" w:rsidRPr="00D111A5" w14:paraId="3460BFB3" w14:textId="77777777" w:rsidTr="00EB1541">
        <w:tc>
          <w:tcPr>
            <w:tcW w:w="1530" w:type="dxa"/>
          </w:tcPr>
          <w:p w14:paraId="3044EE2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5220" w:type="dxa"/>
          </w:tcPr>
          <w:p w14:paraId="5F718B10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21F0BB6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160" w:type="dxa"/>
          </w:tcPr>
          <w:p w14:paraId="2B5343E7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0.2529</w:t>
            </w:r>
          </w:p>
        </w:tc>
      </w:tr>
      <w:tr w:rsidR="0015433B" w:rsidRPr="00D111A5" w14:paraId="64634E69" w14:textId="77777777" w:rsidTr="00EB1541">
        <w:tc>
          <w:tcPr>
            <w:tcW w:w="1530" w:type="dxa"/>
          </w:tcPr>
          <w:p w14:paraId="7EA6F42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5220" w:type="dxa"/>
          </w:tcPr>
          <w:p w14:paraId="65F0F92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6893DCA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160" w:type="dxa"/>
          </w:tcPr>
          <w:p w14:paraId="0B840FE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0.2502</w:t>
            </w:r>
          </w:p>
        </w:tc>
      </w:tr>
      <w:tr w:rsidR="0015433B" w:rsidRPr="00D111A5" w14:paraId="66795C2C" w14:textId="77777777" w:rsidTr="00EB1541">
        <w:tc>
          <w:tcPr>
            <w:tcW w:w="1530" w:type="dxa"/>
          </w:tcPr>
          <w:p w14:paraId="50C3FA2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5220" w:type="dxa"/>
          </w:tcPr>
          <w:p w14:paraId="09603BC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4BE20F1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160" w:type="dxa"/>
          </w:tcPr>
          <w:p w14:paraId="3A68EDD8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0.1980</w:t>
            </w:r>
          </w:p>
        </w:tc>
      </w:tr>
      <w:tr w:rsidR="0015433B" w:rsidRPr="00D111A5" w14:paraId="28002494" w14:textId="77777777" w:rsidTr="00EB1541">
        <w:tc>
          <w:tcPr>
            <w:tcW w:w="1530" w:type="dxa"/>
          </w:tcPr>
          <w:p w14:paraId="58D1E29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5220" w:type="dxa"/>
          </w:tcPr>
          <w:p w14:paraId="06EFB10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3467F78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160" w:type="dxa"/>
          </w:tcPr>
          <w:p w14:paraId="139075B4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0.1804</w:t>
            </w:r>
          </w:p>
        </w:tc>
      </w:tr>
      <w:tr w:rsidR="0015433B" w:rsidRPr="00D111A5" w14:paraId="00910B22" w14:textId="77777777" w:rsidTr="00EB1541">
        <w:tc>
          <w:tcPr>
            <w:tcW w:w="1530" w:type="dxa"/>
          </w:tcPr>
          <w:p w14:paraId="2887FF5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5220" w:type="dxa"/>
          </w:tcPr>
          <w:p w14:paraId="045C2BB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5F06B7C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160" w:type="dxa"/>
          </w:tcPr>
          <w:p w14:paraId="1FC5C130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0.1362</w:t>
            </w:r>
          </w:p>
        </w:tc>
      </w:tr>
      <w:tr w:rsidR="0015433B" w:rsidRPr="00D111A5" w14:paraId="49460167" w14:textId="77777777" w:rsidTr="00EB1541">
        <w:tc>
          <w:tcPr>
            <w:tcW w:w="1530" w:type="dxa"/>
          </w:tcPr>
          <w:p w14:paraId="5764CFC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5220" w:type="dxa"/>
          </w:tcPr>
          <w:p w14:paraId="5183B02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4409A99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160" w:type="dxa"/>
          </w:tcPr>
          <w:p w14:paraId="41BB4B5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0.1232</w:t>
            </w:r>
          </w:p>
        </w:tc>
      </w:tr>
      <w:tr w:rsidR="0015433B" w:rsidRPr="00D111A5" w14:paraId="57E84ECD" w14:textId="77777777" w:rsidTr="00EB1541">
        <w:tc>
          <w:tcPr>
            <w:tcW w:w="1530" w:type="dxa"/>
          </w:tcPr>
          <w:p w14:paraId="1DB09A1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5220" w:type="dxa"/>
          </w:tcPr>
          <w:p w14:paraId="1B15589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1CF4CE6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160" w:type="dxa"/>
          </w:tcPr>
          <w:p w14:paraId="769F4A0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0.1229</w:t>
            </w:r>
          </w:p>
        </w:tc>
      </w:tr>
      <w:tr w:rsidR="0015433B" w:rsidRPr="00D111A5" w14:paraId="6DF62567" w14:textId="77777777" w:rsidTr="00EB1541">
        <w:tc>
          <w:tcPr>
            <w:tcW w:w="1530" w:type="dxa"/>
          </w:tcPr>
          <w:p w14:paraId="0624015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5220" w:type="dxa"/>
          </w:tcPr>
          <w:p w14:paraId="2E542B8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6E172B2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160" w:type="dxa"/>
          </w:tcPr>
          <w:p w14:paraId="09DFE8E4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0.1170</w:t>
            </w:r>
          </w:p>
        </w:tc>
      </w:tr>
      <w:tr w:rsidR="0015433B" w:rsidRPr="00D111A5" w14:paraId="673030BE" w14:textId="77777777" w:rsidTr="00EB1541">
        <w:tc>
          <w:tcPr>
            <w:tcW w:w="1530" w:type="dxa"/>
          </w:tcPr>
          <w:p w14:paraId="1705D19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cce_2366</w:t>
            </w:r>
          </w:p>
        </w:tc>
        <w:tc>
          <w:tcPr>
            <w:tcW w:w="5220" w:type="dxa"/>
          </w:tcPr>
          <w:p w14:paraId="55453F9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5CA4E86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cce_2366</w:t>
            </w:r>
          </w:p>
        </w:tc>
        <w:tc>
          <w:tcPr>
            <w:tcW w:w="2160" w:type="dxa"/>
          </w:tcPr>
          <w:p w14:paraId="3D75B1B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0.1035</w:t>
            </w:r>
          </w:p>
        </w:tc>
      </w:tr>
      <w:tr w:rsidR="0015433B" w:rsidRPr="00D111A5" w14:paraId="7796AA59" w14:textId="77777777" w:rsidTr="00EB1541">
        <w:tc>
          <w:tcPr>
            <w:tcW w:w="1530" w:type="dxa"/>
          </w:tcPr>
          <w:p w14:paraId="3ECAD2B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5220" w:type="dxa"/>
          </w:tcPr>
          <w:p w14:paraId="0603CE8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1890" w:type="dxa"/>
          </w:tcPr>
          <w:p w14:paraId="5B176636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160" w:type="dxa"/>
          </w:tcPr>
          <w:p w14:paraId="2BB91CE8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0.0952</w:t>
            </w:r>
          </w:p>
        </w:tc>
      </w:tr>
      <w:tr w:rsidR="0015433B" w:rsidRPr="00D111A5" w14:paraId="2DAFA7C8" w14:textId="77777777" w:rsidTr="00EB1541">
        <w:tc>
          <w:tcPr>
            <w:tcW w:w="1530" w:type="dxa"/>
          </w:tcPr>
          <w:p w14:paraId="6A120FC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cce_0888</w:t>
            </w:r>
          </w:p>
        </w:tc>
        <w:tc>
          <w:tcPr>
            <w:tcW w:w="5220" w:type="dxa"/>
          </w:tcPr>
          <w:p w14:paraId="51F3C0B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0F354FF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nblS</w:t>
            </w:r>
            <w:proofErr w:type="spellEnd"/>
          </w:p>
        </w:tc>
        <w:tc>
          <w:tcPr>
            <w:tcW w:w="2160" w:type="dxa"/>
          </w:tcPr>
          <w:p w14:paraId="0B49EA5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0.0839</w:t>
            </w:r>
          </w:p>
        </w:tc>
      </w:tr>
      <w:tr w:rsidR="0015433B" w:rsidRPr="00D111A5" w14:paraId="7A70DF69" w14:textId="77777777" w:rsidTr="00EB1541">
        <w:tc>
          <w:tcPr>
            <w:tcW w:w="1530" w:type="dxa"/>
          </w:tcPr>
          <w:p w14:paraId="46C4628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5220" w:type="dxa"/>
          </w:tcPr>
          <w:p w14:paraId="7704715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007DEFF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160" w:type="dxa"/>
          </w:tcPr>
          <w:p w14:paraId="7A6B1E28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0.0726</w:t>
            </w:r>
          </w:p>
        </w:tc>
      </w:tr>
      <w:tr w:rsidR="0015433B" w:rsidRPr="00D111A5" w14:paraId="3F5317B9" w14:textId="77777777" w:rsidTr="00EB1541">
        <w:tc>
          <w:tcPr>
            <w:tcW w:w="1530" w:type="dxa"/>
          </w:tcPr>
          <w:p w14:paraId="5737C6B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5220" w:type="dxa"/>
          </w:tcPr>
          <w:p w14:paraId="11CE3E6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serine/threonine kinase</w:t>
            </w:r>
          </w:p>
        </w:tc>
        <w:tc>
          <w:tcPr>
            <w:tcW w:w="1890" w:type="dxa"/>
          </w:tcPr>
          <w:p w14:paraId="303CE7E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160" w:type="dxa"/>
          </w:tcPr>
          <w:p w14:paraId="2B999E1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0.0432</w:t>
            </w:r>
          </w:p>
        </w:tc>
      </w:tr>
      <w:tr w:rsidR="0015433B" w:rsidRPr="00D111A5" w14:paraId="3D07C785" w14:textId="77777777" w:rsidTr="00EB1541">
        <w:tc>
          <w:tcPr>
            <w:tcW w:w="1530" w:type="dxa"/>
          </w:tcPr>
          <w:p w14:paraId="71C1EA9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5220" w:type="dxa"/>
          </w:tcPr>
          <w:p w14:paraId="3751D9F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1890" w:type="dxa"/>
          </w:tcPr>
          <w:p w14:paraId="5A24495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160" w:type="dxa"/>
          </w:tcPr>
          <w:p w14:paraId="3D1DD882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0.0154</w:t>
            </w:r>
          </w:p>
        </w:tc>
      </w:tr>
    </w:tbl>
    <w:p w14:paraId="6E7E206A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24" w:name="_Toc37860205"/>
      <w:bookmarkStart w:id="25" w:name="_Toc37882286"/>
      <w:r w:rsidRPr="00D111A5">
        <w:rPr>
          <w:rFonts w:ascii="Times New Roman" w:hAnsi="Times New Roman" w:cs="Times New Roman"/>
        </w:rPr>
        <w:t>rpaA</w:t>
      </w:r>
      <w:bookmarkEnd w:id="24"/>
      <w:bookmarkEnd w:id="25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6B9EED83" w14:textId="77777777" w:rsidTr="00886B47">
        <w:tc>
          <w:tcPr>
            <w:tcW w:w="2700" w:type="dxa"/>
          </w:tcPr>
          <w:p w14:paraId="77AE804F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7C7D5600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6F592F37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4B753C81" w14:textId="77777777" w:rsidR="0015433B" w:rsidRPr="003F6E3E" w:rsidRDefault="0015433B" w:rsidP="0053441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1A4E9E56" w14:textId="77777777" w:rsidTr="00886B47">
        <w:tc>
          <w:tcPr>
            <w:tcW w:w="2700" w:type="dxa"/>
          </w:tcPr>
          <w:p w14:paraId="4B0AB3D3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74A17B9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20F5D2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52762AA3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0.6907</w:t>
            </w:r>
          </w:p>
        </w:tc>
      </w:tr>
      <w:tr w:rsidR="0015433B" w:rsidRPr="00D111A5" w14:paraId="6BAD5878" w14:textId="77777777" w:rsidTr="00886B47">
        <w:tc>
          <w:tcPr>
            <w:tcW w:w="2700" w:type="dxa"/>
          </w:tcPr>
          <w:p w14:paraId="551D0B0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cce_1983</w:t>
            </w:r>
          </w:p>
        </w:tc>
        <w:tc>
          <w:tcPr>
            <w:tcW w:w="2700" w:type="dxa"/>
          </w:tcPr>
          <w:p w14:paraId="563CF7D0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phytochrome A, two-component sensor protein</w:t>
            </w:r>
          </w:p>
        </w:tc>
        <w:tc>
          <w:tcPr>
            <w:tcW w:w="2700" w:type="dxa"/>
          </w:tcPr>
          <w:p w14:paraId="7BFBD27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aphA</w:t>
            </w:r>
            <w:proofErr w:type="spellEnd"/>
          </w:p>
        </w:tc>
        <w:tc>
          <w:tcPr>
            <w:tcW w:w="2700" w:type="dxa"/>
          </w:tcPr>
          <w:p w14:paraId="06C5C1E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0.6170</w:t>
            </w:r>
          </w:p>
        </w:tc>
      </w:tr>
      <w:tr w:rsidR="0015433B" w:rsidRPr="00D111A5" w14:paraId="4F7DD686" w14:textId="77777777" w:rsidTr="00886B47">
        <w:tc>
          <w:tcPr>
            <w:tcW w:w="2700" w:type="dxa"/>
          </w:tcPr>
          <w:p w14:paraId="7427D65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cce_0888</w:t>
            </w:r>
          </w:p>
        </w:tc>
        <w:tc>
          <w:tcPr>
            <w:tcW w:w="2700" w:type="dxa"/>
          </w:tcPr>
          <w:p w14:paraId="3756FDC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F51C4D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nblS</w:t>
            </w:r>
            <w:proofErr w:type="spellEnd"/>
          </w:p>
        </w:tc>
        <w:tc>
          <w:tcPr>
            <w:tcW w:w="2700" w:type="dxa"/>
          </w:tcPr>
          <w:p w14:paraId="1EF8F28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0.5268</w:t>
            </w:r>
          </w:p>
        </w:tc>
      </w:tr>
      <w:tr w:rsidR="0015433B" w:rsidRPr="00D111A5" w14:paraId="4C8210F8" w14:textId="77777777" w:rsidTr="00886B47">
        <w:tc>
          <w:tcPr>
            <w:tcW w:w="2700" w:type="dxa"/>
          </w:tcPr>
          <w:p w14:paraId="299BC193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575DF7A6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AF26D9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51628B2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0.5044</w:t>
            </w:r>
          </w:p>
        </w:tc>
      </w:tr>
      <w:tr w:rsidR="0015433B" w:rsidRPr="00D111A5" w14:paraId="344DDB14" w14:textId="77777777" w:rsidTr="00886B47">
        <w:tc>
          <w:tcPr>
            <w:tcW w:w="2700" w:type="dxa"/>
          </w:tcPr>
          <w:p w14:paraId="34D1C8D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6F12DCA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1A72EB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45B7B955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0.4777</w:t>
            </w:r>
          </w:p>
        </w:tc>
      </w:tr>
      <w:tr w:rsidR="0015433B" w:rsidRPr="00D111A5" w14:paraId="13F0422C" w14:textId="77777777" w:rsidTr="00886B47">
        <w:tc>
          <w:tcPr>
            <w:tcW w:w="2700" w:type="dxa"/>
          </w:tcPr>
          <w:p w14:paraId="29DA690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3AFB23E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F9E2FC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029B1E91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0.4613</w:t>
            </w:r>
          </w:p>
        </w:tc>
      </w:tr>
      <w:tr w:rsidR="0015433B" w:rsidRPr="00D111A5" w14:paraId="02406E1D" w14:textId="77777777" w:rsidTr="00886B47">
        <w:tc>
          <w:tcPr>
            <w:tcW w:w="2700" w:type="dxa"/>
          </w:tcPr>
          <w:p w14:paraId="03274CE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15BD3BB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serine/threonine kinase</w:t>
            </w:r>
          </w:p>
        </w:tc>
        <w:tc>
          <w:tcPr>
            <w:tcW w:w="2700" w:type="dxa"/>
          </w:tcPr>
          <w:p w14:paraId="17A9A000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616BDE6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0.4198</w:t>
            </w:r>
          </w:p>
        </w:tc>
      </w:tr>
      <w:tr w:rsidR="0015433B" w:rsidRPr="00D111A5" w14:paraId="401CCC09" w14:textId="77777777" w:rsidTr="00886B47">
        <w:tc>
          <w:tcPr>
            <w:tcW w:w="2700" w:type="dxa"/>
          </w:tcPr>
          <w:p w14:paraId="7CCD0DB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61936A96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6F6CF640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422FD575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0.3720</w:t>
            </w:r>
          </w:p>
        </w:tc>
      </w:tr>
      <w:tr w:rsidR="0015433B" w:rsidRPr="00D111A5" w14:paraId="4397BE9F" w14:textId="77777777" w:rsidTr="00886B47">
        <w:tc>
          <w:tcPr>
            <w:tcW w:w="2700" w:type="dxa"/>
          </w:tcPr>
          <w:p w14:paraId="2BCC49A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5731E04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F7623D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6249C858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0.2970</w:t>
            </w:r>
          </w:p>
        </w:tc>
      </w:tr>
      <w:tr w:rsidR="0015433B" w:rsidRPr="00D111A5" w14:paraId="1D6046A5" w14:textId="77777777" w:rsidTr="00886B47">
        <w:tc>
          <w:tcPr>
            <w:tcW w:w="2700" w:type="dxa"/>
          </w:tcPr>
          <w:p w14:paraId="2F78ADC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cce_2366</w:t>
            </w:r>
          </w:p>
        </w:tc>
        <w:tc>
          <w:tcPr>
            <w:tcW w:w="2700" w:type="dxa"/>
          </w:tcPr>
          <w:p w14:paraId="43AEB6B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0A3FF5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cce_2366</w:t>
            </w:r>
          </w:p>
        </w:tc>
        <w:tc>
          <w:tcPr>
            <w:tcW w:w="2700" w:type="dxa"/>
          </w:tcPr>
          <w:p w14:paraId="4E869DC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0.2424</w:t>
            </w:r>
          </w:p>
        </w:tc>
      </w:tr>
      <w:tr w:rsidR="0015433B" w:rsidRPr="00D111A5" w14:paraId="4ED729CA" w14:textId="77777777" w:rsidTr="00886B47">
        <w:tc>
          <w:tcPr>
            <w:tcW w:w="2700" w:type="dxa"/>
          </w:tcPr>
          <w:p w14:paraId="1182EFE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6739263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67CBF0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4AB9A40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0.2333</w:t>
            </w:r>
          </w:p>
        </w:tc>
      </w:tr>
      <w:tr w:rsidR="0015433B" w:rsidRPr="00D111A5" w14:paraId="7B890DB5" w14:textId="77777777" w:rsidTr="00886B47">
        <w:tc>
          <w:tcPr>
            <w:tcW w:w="2700" w:type="dxa"/>
          </w:tcPr>
          <w:p w14:paraId="2F6B048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37994FD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F999A3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12BD1987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0.2097</w:t>
            </w:r>
          </w:p>
        </w:tc>
      </w:tr>
      <w:tr w:rsidR="0015433B" w:rsidRPr="00D111A5" w14:paraId="001C0ED2" w14:textId="77777777" w:rsidTr="00886B47">
        <w:tc>
          <w:tcPr>
            <w:tcW w:w="2700" w:type="dxa"/>
          </w:tcPr>
          <w:p w14:paraId="53DFC56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4AA4C29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DC9908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28B9EF3F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0.1793</w:t>
            </w:r>
          </w:p>
        </w:tc>
      </w:tr>
      <w:tr w:rsidR="0015433B" w:rsidRPr="00D111A5" w14:paraId="78F57AD3" w14:textId="77777777" w:rsidTr="00886B47">
        <w:tc>
          <w:tcPr>
            <w:tcW w:w="2700" w:type="dxa"/>
          </w:tcPr>
          <w:p w14:paraId="4F7133F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44E3E5A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5EED64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669EE64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0.1628</w:t>
            </w:r>
          </w:p>
        </w:tc>
      </w:tr>
      <w:tr w:rsidR="0015433B" w:rsidRPr="00D111A5" w14:paraId="7C899595" w14:textId="77777777" w:rsidTr="00886B47">
        <w:tc>
          <w:tcPr>
            <w:tcW w:w="2700" w:type="dxa"/>
          </w:tcPr>
          <w:p w14:paraId="7C75D79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4FDD1EF6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0F9B27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36412733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0.1069</w:t>
            </w:r>
          </w:p>
        </w:tc>
      </w:tr>
      <w:tr w:rsidR="0015433B" w:rsidRPr="00D111A5" w14:paraId="1A366A36" w14:textId="77777777" w:rsidTr="00886B47">
        <w:tc>
          <w:tcPr>
            <w:tcW w:w="2700" w:type="dxa"/>
          </w:tcPr>
          <w:p w14:paraId="453C6EF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3A79BAB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AFC04A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614B20CE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0.0678</w:t>
            </w:r>
          </w:p>
        </w:tc>
      </w:tr>
      <w:tr w:rsidR="0015433B" w:rsidRPr="00D111A5" w14:paraId="6ADA4145" w14:textId="77777777" w:rsidTr="00886B47">
        <w:tc>
          <w:tcPr>
            <w:tcW w:w="2700" w:type="dxa"/>
          </w:tcPr>
          <w:p w14:paraId="3495584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6067B01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4DC6E6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17852B4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0.0444</w:t>
            </w:r>
          </w:p>
        </w:tc>
      </w:tr>
      <w:tr w:rsidR="0015433B" w:rsidRPr="00D111A5" w14:paraId="5D134C2C" w14:textId="77777777" w:rsidTr="00886B47">
        <w:tc>
          <w:tcPr>
            <w:tcW w:w="2700" w:type="dxa"/>
          </w:tcPr>
          <w:p w14:paraId="5206E54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6D96E6A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11C6DC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4AACAA6F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0.0340</w:t>
            </w:r>
          </w:p>
        </w:tc>
      </w:tr>
      <w:tr w:rsidR="0015433B" w:rsidRPr="00D111A5" w14:paraId="77123964" w14:textId="77777777" w:rsidTr="00886B47">
        <w:tc>
          <w:tcPr>
            <w:tcW w:w="2700" w:type="dxa"/>
          </w:tcPr>
          <w:p w14:paraId="485E2AB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5F9AB76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4D7AD856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7CCA46FC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0.0300</w:t>
            </w:r>
          </w:p>
        </w:tc>
      </w:tr>
      <w:tr w:rsidR="0015433B" w:rsidRPr="00D111A5" w14:paraId="68E8D3C8" w14:textId="77777777" w:rsidTr="00886B47">
        <w:tc>
          <w:tcPr>
            <w:tcW w:w="2700" w:type="dxa"/>
          </w:tcPr>
          <w:p w14:paraId="1130974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cce_1519</w:t>
            </w:r>
          </w:p>
        </w:tc>
        <w:tc>
          <w:tcPr>
            <w:tcW w:w="2700" w:type="dxa"/>
          </w:tcPr>
          <w:p w14:paraId="10296D6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05772C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700" w:type="dxa"/>
          </w:tcPr>
          <w:p w14:paraId="55DBB62E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0.0287</w:t>
            </w:r>
          </w:p>
        </w:tc>
      </w:tr>
      <w:tr w:rsidR="0015433B" w:rsidRPr="00D111A5" w14:paraId="1D011B7D" w14:textId="77777777" w:rsidTr="00886B47">
        <w:tc>
          <w:tcPr>
            <w:tcW w:w="2700" w:type="dxa"/>
          </w:tcPr>
          <w:p w14:paraId="47118E0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07826B6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15E0AA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7FCAAAA3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0.0168</w:t>
            </w:r>
          </w:p>
        </w:tc>
      </w:tr>
      <w:tr w:rsidR="0015433B" w:rsidRPr="00D111A5" w14:paraId="4860C178" w14:textId="77777777" w:rsidTr="00886B47">
        <w:tc>
          <w:tcPr>
            <w:tcW w:w="2700" w:type="dxa"/>
          </w:tcPr>
          <w:p w14:paraId="4E88500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5E729FD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E6AD4A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136C9A1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0.0149</w:t>
            </w:r>
          </w:p>
        </w:tc>
      </w:tr>
      <w:tr w:rsidR="0015433B" w:rsidRPr="00D111A5" w14:paraId="7FF82560" w14:textId="77777777" w:rsidTr="00886B47">
        <w:tc>
          <w:tcPr>
            <w:tcW w:w="2700" w:type="dxa"/>
          </w:tcPr>
          <w:p w14:paraId="42EAF34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4A82FC9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E2065D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5BEF21FF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0.0079</w:t>
            </w:r>
          </w:p>
        </w:tc>
      </w:tr>
    </w:tbl>
    <w:p w14:paraId="6DBEC9BC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26" w:name="_Toc37860206"/>
      <w:bookmarkStart w:id="27" w:name="_Toc37882287"/>
      <w:r w:rsidRPr="00D111A5">
        <w:rPr>
          <w:rFonts w:ascii="Times New Roman" w:hAnsi="Times New Roman" w:cs="Times New Roman"/>
        </w:rPr>
        <w:t>sasA</w:t>
      </w:r>
      <w:bookmarkEnd w:id="26"/>
      <w:bookmarkEnd w:id="27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572A1214" w14:textId="77777777" w:rsidTr="00886B47">
        <w:tc>
          <w:tcPr>
            <w:tcW w:w="2700" w:type="dxa"/>
          </w:tcPr>
          <w:p w14:paraId="4B4E26DC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10359F9D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74390DC4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4BD22033" w14:textId="77777777" w:rsidR="0015433B" w:rsidRPr="003F6E3E" w:rsidRDefault="0015433B" w:rsidP="0053441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1E083D60" w14:textId="77777777" w:rsidTr="00886B47">
        <w:tc>
          <w:tcPr>
            <w:tcW w:w="2700" w:type="dxa"/>
          </w:tcPr>
          <w:p w14:paraId="0404630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cce_4002</w:t>
            </w:r>
          </w:p>
        </w:tc>
        <w:tc>
          <w:tcPr>
            <w:tcW w:w="2700" w:type="dxa"/>
          </w:tcPr>
          <w:p w14:paraId="3757F49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44FE22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rpaB</w:t>
            </w:r>
          </w:p>
        </w:tc>
        <w:tc>
          <w:tcPr>
            <w:tcW w:w="2700" w:type="dxa"/>
          </w:tcPr>
          <w:p w14:paraId="47A4F2E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0.6551</w:t>
            </w:r>
          </w:p>
        </w:tc>
      </w:tr>
      <w:tr w:rsidR="0015433B" w:rsidRPr="00D111A5" w14:paraId="34A7F463" w14:textId="77777777" w:rsidTr="00886B47">
        <w:tc>
          <w:tcPr>
            <w:tcW w:w="2700" w:type="dxa"/>
          </w:tcPr>
          <w:p w14:paraId="3D27461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cce_1808</w:t>
            </w:r>
          </w:p>
        </w:tc>
        <w:tc>
          <w:tcPr>
            <w:tcW w:w="2700" w:type="dxa"/>
          </w:tcPr>
          <w:p w14:paraId="26B8E5B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 xml:space="preserve">probable two-component system response regulator, </w:t>
            </w:r>
            <w:proofErr w:type="spellStart"/>
            <w:r w:rsidRPr="00D111A5">
              <w:rPr>
                <w:rFonts w:ascii="Times New Roman" w:hAnsi="Times New Roman" w:cs="Times New Roman"/>
              </w:rPr>
              <w:t>OmpR</w:t>
            </w:r>
            <w:proofErr w:type="spellEnd"/>
            <w:r w:rsidRPr="00D111A5">
              <w:rPr>
                <w:rFonts w:ascii="Times New Roman" w:hAnsi="Times New Roman" w:cs="Times New Roman"/>
              </w:rPr>
              <w:t xml:space="preserve"> subfamily</w:t>
            </w:r>
          </w:p>
        </w:tc>
        <w:tc>
          <w:tcPr>
            <w:tcW w:w="2700" w:type="dxa"/>
          </w:tcPr>
          <w:p w14:paraId="1E51F6B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cce_1808</w:t>
            </w:r>
          </w:p>
        </w:tc>
        <w:tc>
          <w:tcPr>
            <w:tcW w:w="2700" w:type="dxa"/>
          </w:tcPr>
          <w:p w14:paraId="4971FA9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0.5836</w:t>
            </w:r>
          </w:p>
        </w:tc>
      </w:tr>
      <w:tr w:rsidR="0015433B" w:rsidRPr="00D111A5" w14:paraId="398F563A" w14:textId="77777777" w:rsidTr="00886B47">
        <w:tc>
          <w:tcPr>
            <w:tcW w:w="2700" w:type="dxa"/>
          </w:tcPr>
          <w:p w14:paraId="2A5738E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cce_4714</w:t>
            </w:r>
          </w:p>
        </w:tc>
        <w:tc>
          <w:tcPr>
            <w:tcW w:w="2700" w:type="dxa"/>
          </w:tcPr>
          <w:p w14:paraId="6F2EE5E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 xml:space="preserve">two-component response regulator, </w:t>
            </w:r>
            <w:proofErr w:type="spellStart"/>
            <w:r w:rsidRPr="00D111A5">
              <w:rPr>
                <w:rFonts w:ascii="Times New Roman" w:hAnsi="Times New Roman" w:cs="Times New Roman"/>
              </w:rPr>
              <w:t>NarL</w:t>
            </w:r>
            <w:proofErr w:type="spellEnd"/>
            <w:r w:rsidRPr="00D111A5">
              <w:rPr>
                <w:rFonts w:ascii="Times New Roman" w:hAnsi="Times New Roman" w:cs="Times New Roman"/>
              </w:rPr>
              <w:t xml:space="preserve"> subfamily</w:t>
            </w:r>
          </w:p>
        </w:tc>
        <w:tc>
          <w:tcPr>
            <w:tcW w:w="2700" w:type="dxa"/>
          </w:tcPr>
          <w:p w14:paraId="7537F0D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cce_4714</w:t>
            </w:r>
          </w:p>
        </w:tc>
        <w:tc>
          <w:tcPr>
            <w:tcW w:w="2700" w:type="dxa"/>
          </w:tcPr>
          <w:p w14:paraId="7E2055F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0.4452</w:t>
            </w:r>
          </w:p>
        </w:tc>
      </w:tr>
      <w:tr w:rsidR="0015433B" w:rsidRPr="00D111A5" w14:paraId="02D36C2E" w14:textId="77777777" w:rsidTr="00886B47">
        <w:tc>
          <w:tcPr>
            <w:tcW w:w="2700" w:type="dxa"/>
          </w:tcPr>
          <w:p w14:paraId="4AEBB30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cce_3895</w:t>
            </w:r>
          </w:p>
        </w:tc>
        <w:tc>
          <w:tcPr>
            <w:tcW w:w="2700" w:type="dxa"/>
          </w:tcPr>
          <w:p w14:paraId="4F400A1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6CF88B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cce_3895</w:t>
            </w:r>
          </w:p>
        </w:tc>
        <w:tc>
          <w:tcPr>
            <w:tcW w:w="2700" w:type="dxa"/>
          </w:tcPr>
          <w:p w14:paraId="42BDB4F1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0.4399</w:t>
            </w:r>
          </w:p>
        </w:tc>
      </w:tr>
      <w:tr w:rsidR="0015433B" w:rsidRPr="00D111A5" w14:paraId="3E3EA6DF" w14:textId="77777777" w:rsidTr="00886B47">
        <w:tc>
          <w:tcPr>
            <w:tcW w:w="2700" w:type="dxa"/>
          </w:tcPr>
          <w:p w14:paraId="03E9C00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cce_0289</w:t>
            </w:r>
          </w:p>
        </w:tc>
        <w:tc>
          <w:tcPr>
            <w:tcW w:w="2700" w:type="dxa"/>
          </w:tcPr>
          <w:p w14:paraId="3978C9E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9E668F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cce_0289</w:t>
            </w:r>
          </w:p>
        </w:tc>
        <w:tc>
          <w:tcPr>
            <w:tcW w:w="2700" w:type="dxa"/>
          </w:tcPr>
          <w:p w14:paraId="4755B647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0.4093</w:t>
            </w:r>
          </w:p>
        </w:tc>
      </w:tr>
      <w:tr w:rsidR="0015433B" w:rsidRPr="00D111A5" w14:paraId="4DA435F2" w14:textId="77777777" w:rsidTr="00886B47">
        <w:tc>
          <w:tcPr>
            <w:tcW w:w="2700" w:type="dxa"/>
          </w:tcPr>
          <w:p w14:paraId="0494942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cce_0678</w:t>
            </w:r>
          </w:p>
        </w:tc>
        <w:tc>
          <w:tcPr>
            <w:tcW w:w="2700" w:type="dxa"/>
          </w:tcPr>
          <w:p w14:paraId="530364A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439D42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cce_0678</w:t>
            </w:r>
          </w:p>
        </w:tc>
        <w:tc>
          <w:tcPr>
            <w:tcW w:w="2700" w:type="dxa"/>
          </w:tcPr>
          <w:p w14:paraId="798DBD4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0.3878</w:t>
            </w:r>
          </w:p>
        </w:tc>
      </w:tr>
      <w:tr w:rsidR="0015433B" w:rsidRPr="00D111A5" w14:paraId="00520D35" w14:textId="77777777" w:rsidTr="00886B47">
        <w:tc>
          <w:tcPr>
            <w:tcW w:w="2700" w:type="dxa"/>
          </w:tcPr>
          <w:p w14:paraId="2FB6723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cce_1952</w:t>
            </w:r>
          </w:p>
        </w:tc>
        <w:tc>
          <w:tcPr>
            <w:tcW w:w="2700" w:type="dxa"/>
          </w:tcPr>
          <w:p w14:paraId="0549422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 receiver protein</w:t>
            </w:r>
          </w:p>
        </w:tc>
        <w:tc>
          <w:tcPr>
            <w:tcW w:w="2700" w:type="dxa"/>
          </w:tcPr>
          <w:p w14:paraId="667BFAF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cce_1952</w:t>
            </w:r>
          </w:p>
        </w:tc>
        <w:tc>
          <w:tcPr>
            <w:tcW w:w="2700" w:type="dxa"/>
          </w:tcPr>
          <w:p w14:paraId="3D585217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0.3726</w:t>
            </w:r>
          </w:p>
        </w:tc>
      </w:tr>
      <w:tr w:rsidR="0015433B" w:rsidRPr="00D111A5" w14:paraId="7E834786" w14:textId="77777777" w:rsidTr="00886B47">
        <w:tc>
          <w:tcPr>
            <w:tcW w:w="2700" w:type="dxa"/>
          </w:tcPr>
          <w:p w14:paraId="66D15D5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cce_3960</w:t>
            </w:r>
          </w:p>
        </w:tc>
        <w:tc>
          <w:tcPr>
            <w:tcW w:w="2700" w:type="dxa"/>
          </w:tcPr>
          <w:p w14:paraId="08F7414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108F30A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cce_3960</w:t>
            </w:r>
          </w:p>
        </w:tc>
        <w:tc>
          <w:tcPr>
            <w:tcW w:w="2700" w:type="dxa"/>
          </w:tcPr>
          <w:p w14:paraId="60497E68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0.3599</w:t>
            </w:r>
          </w:p>
        </w:tc>
      </w:tr>
      <w:tr w:rsidR="0015433B" w:rsidRPr="00D111A5" w14:paraId="440C240C" w14:textId="77777777" w:rsidTr="00886B47">
        <w:tc>
          <w:tcPr>
            <w:tcW w:w="2700" w:type="dxa"/>
          </w:tcPr>
          <w:p w14:paraId="0D5BE78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cce_4416</w:t>
            </w:r>
          </w:p>
        </w:tc>
        <w:tc>
          <w:tcPr>
            <w:tcW w:w="2700" w:type="dxa"/>
          </w:tcPr>
          <w:p w14:paraId="19CDE5A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0AF0400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cce_4416</w:t>
            </w:r>
          </w:p>
        </w:tc>
        <w:tc>
          <w:tcPr>
            <w:tcW w:w="2700" w:type="dxa"/>
          </w:tcPr>
          <w:p w14:paraId="3DD5899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0.3551</w:t>
            </w:r>
          </w:p>
        </w:tc>
      </w:tr>
      <w:tr w:rsidR="0015433B" w:rsidRPr="00D111A5" w14:paraId="7D0F3450" w14:textId="77777777" w:rsidTr="00886B47">
        <w:tc>
          <w:tcPr>
            <w:tcW w:w="2700" w:type="dxa"/>
          </w:tcPr>
          <w:p w14:paraId="20CFB10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cce_3557</w:t>
            </w:r>
          </w:p>
        </w:tc>
        <w:tc>
          <w:tcPr>
            <w:tcW w:w="2700" w:type="dxa"/>
          </w:tcPr>
          <w:p w14:paraId="5AC857F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52E3EF4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cce_3557</w:t>
            </w:r>
          </w:p>
        </w:tc>
        <w:tc>
          <w:tcPr>
            <w:tcW w:w="2700" w:type="dxa"/>
          </w:tcPr>
          <w:p w14:paraId="0D5E7DD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0.3482</w:t>
            </w:r>
          </w:p>
        </w:tc>
      </w:tr>
      <w:tr w:rsidR="0015433B" w:rsidRPr="00D111A5" w14:paraId="74CC1593" w14:textId="77777777" w:rsidTr="00886B47">
        <w:tc>
          <w:tcPr>
            <w:tcW w:w="2700" w:type="dxa"/>
          </w:tcPr>
          <w:p w14:paraId="4B56E7A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cce_1135</w:t>
            </w:r>
          </w:p>
        </w:tc>
        <w:tc>
          <w:tcPr>
            <w:tcW w:w="2700" w:type="dxa"/>
          </w:tcPr>
          <w:p w14:paraId="6001146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2477C7F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cce_1135</w:t>
            </w:r>
          </w:p>
        </w:tc>
        <w:tc>
          <w:tcPr>
            <w:tcW w:w="2700" w:type="dxa"/>
          </w:tcPr>
          <w:p w14:paraId="223F632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0.3391</w:t>
            </w:r>
          </w:p>
        </w:tc>
      </w:tr>
      <w:tr w:rsidR="0015433B" w:rsidRPr="00D111A5" w14:paraId="3D7DE77E" w14:textId="77777777" w:rsidTr="00886B47">
        <w:tc>
          <w:tcPr>
            <w:tcW w:w="2700" w:type="dxa"/>
          </w:tcPr>
          <w:p w14:paraId="5464A80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cce_3938</w:t>
            </w:r>
          </w:p>
        </w:tc>
        <w:tc>
          <w:tcPr>
            <w:tcW w:w="2700" w:type="dxa"/>
          </w:tcPr>
          <w:p w14:paraId="348E151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9CBEE5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cce_3938</w:t>
            </w:r>
          </w:p>
        </w:tc>
        <w:tc>
          <w:tcPr>
            <w:tcW w:w="2700" w:type="dxa"/>
          </w:tcPr>
          <w:p w14:paraId="2F8286E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0.3266</w:t>
            </w:r>
          </w:p>
        </w:tc>
      </w:tr>
      <w:tr w:rsidR="0015433B" w:rsidRPr="00D111A5" w14:paraId="56C8325A" w14:textId="77777777" w:rsidTr="00886B47">
        <w:tc>
          <w:tcPr>
            <w:tcW w:w="2700" w:type="dxa"/>
          </w:tcPr>
          <w:p w14:paraId="2226A09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cce_4183</w:t>
            </w:r>
          </w:p>
        </w:tc>
        <w:tc>
          <w:tcPr>
            <w:tcW w:w="2700" w:type="dxa"/>
          </w:tcPr>
          <w:p w14:paraId="3EECB10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19512FE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cce_4183</w:t>
            </w:r>
          </w:p>
        </w:tc>
        <w:tc>
          <w:tcPr>
            <w:tcW w:w="2700" w:type="dxa"/>
          </w:tcPr>
          <w:p w14:paraId="5AA71472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0.2392</w:t>
            </w:r>
          </w:p>
        </w:tc>
      </w:tr>
      <w:tr w:rsidR="0015433B" w:rsidRPr="00D111A5" w14:paraId="2CBA014E" w14:textId="77777777" w:rsidTr="00886B47">
        <w:tc>
          <w:tcPr>
            <w:tcW w:w="2700" w:type="dxa"/>
          </w:tcPr>
          <w:p w14:paraId="594097D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cce_2507</w:t>
            </w:r>
          </w:p>
        </w:tc>
        <w:tc>
          <w:tcPr>
            <w:tcW w:w="2700" w:type="dxa"/>
          </w:tcPr>
          <w:p w14:paraId="1E0DD13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1320417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cce_2507</w:t>
            </w:r>
          </w:p>
        </w:tc>
        <w:tc>
          <w:tcPr>
            <w:tcW w:w="2700" w:type="dxa"/>
          </w:tcPr>
          <w:p w14:paraId="577B355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0.2147</w:t>
            </w:r>
          </w:p>
        </w:tc>
      </w:tr>
      <w:tr w:rsidR="0015433B" w:rsidRPr="00D111A5" w14:paraId="0C96D794" w14:textId="77777777" w:rsidTr="00886B47">
        <w:tc>
          <w:tcPr>
            <w:tcW w:w="2700" w:type="dxa"/>
          </w:tcPr>
          <w:p w14:paraId="76D0D7B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cce_0298</w:t>
            </w:r>
          </w:p>
        </w:tc>
        <w:tc>
          <w:tcPr>
            <w:tcW w:w="2700" w:type="dxa"/>
          </w:tcPr>
          <w:p w14:paraId="44F155A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797012B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rpaA</w:t>
            </w:r>
          </w:p>
        </w:tc>
        <w:tc>
          <w:tcPr>
            <w:tcW w:w="2700" w:type="dxa"/>
          </w:tcPr>
          <w:p w14:paraId="5B8B5DB5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0.2135</w:t>
            </w:r>
          </w:p>
        </w:tc>
      </w:tr>
      <w:tr w:rsidR="0015433B" w:rsidRPr="00D111A5" w14:paraId="46FEE99A" w14:textId="77777777" w:rsidTr="00886B47">
        <w:tc>
          <w:tcPr>
            <w:tcW w:w="2700" w:type="dxa"/>
          </w:tcPr>
          <w:p w14:paraId="11D8EEA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cce_0970</w:t>
            </w:r>
          </w:p>
        </w:tc>
        <w:tc>
          <w:tcPr>
            <w:tcW w:w="2700" w:type="dxa"/>
          </w:tcPr>
          <w:p w14:paraId="4A495F9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transcription regulator</w:t>
            </w:r>
          </w:p>
        </w:tc>
        <w:tc>
          <w:tcPr>
            <w:tcW w:w="2700" w:type="dxa"/>
          </w:tcPr>
          <w:p w14:paraId="7BE5815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cce_0970</w:t>
            </w:r>
          </w:p>
        </w:tc>
        <w:tc>
          <w:tcPr>
            <w:tcW w:w="2700" w:type="dxa"/>
          </w:tcPr>
          <w:p w14:paraId="2E9FE41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0.1911</w:t>
            </w:r>
          </w:p>
        </w:tc>
      </w:tr>
      <w:tr w:rsidR="0015433B" w:rsidRPr="00D111A5" w14:paraId="7BFEFFCE" w14:textId="77777777" w:rsidTr="00886B47">
        <w:tc>
          <w:tcPr>
            <w:tcW w:w="2700" w:type="dxa"/>
          </w:tcPr>
          <w:p w14:paraId="3C54943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cce_3559</w:t>
            </w:r>
          </w:p>
        </w:tc>
        <w:tc>
          <w:tcPr>
            <w:tcW w:w="2700" w:type="dxa"/>
          </w:tcPr>
          <w:p w14:paraId="13C6983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4CB0D9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cce_3559</w:t>
            </w:r>
          </w:p>
        </w:tc>
        <w:tc>
          <w:tcPr>
            <w:tcW w:w="2700" w:type="dxa"/>
          </w:tcPr>
          <w:p w14:paraId="3CD61561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0.1704</w:t>
            </w:r>
          </w:p>
        </w:tc>
      </w:tr>
      <w:tr w:rsidR="0015433B" w:rsidRPr="00D111A5" w14:paraId="2F48A245" w14:textId="77777777" w:rsidTr="00886B47">
        <w:tc>
          <w:tcPr>
            <w:tcW w:w="2700" w:type="dxa"/>
          </w:tcPr>
          <w:p w14:paraId="00A86C5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cce_3714</w:t>
            </w:r>
          </w:p>
        </w:tc>
        <w:tc>
          <w:tcPr>
            <w:tcW w:w="2700" w:type="dxa"/>
          </w:tcPr>
          <w:p w14:paraId="584FF0E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putative two-component system response regulator</w:t>
            </w:r>
          </w:p>
        </w:tc>
        <w:tc>
          <w:tcPr>
            <w:tcW w:w="2700" w:type="dxa"/>
          </w:tcPr>
          <w:p w14:paraId="0DD8F44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cce_3714</w:t>
            </w:r>
          </w:p>
        </w:tc>
        <w:tc>
          <w:tcPr>
            <w:tcW w:w="2700" w:type="dxa"/>
          </w:tcPr>
          <w:p w14:paraId="5721305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0.1217</w:t>
            </w:r>
          </w:p>
        </w:tc>
      </w:tr>
      <w:tr w:rsidR="0015433B" w:rsidRPr="00D111A5" w14:paraId="6E4FEABB" w14:textId="77777777" w:rsidTr="00886B47">
        <w:tc>
          <w:tcPr>
            <w:tcW w:w="2700" w:type="dxa"/>
          </w:tcPr>
          <w:p w14:paraId="1086060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cce_1520</w:t>
            </w:r>
          </w:p>
        </w:tc>
        <w:tc>
          <w:tcPr>
            <w:tcW w:w="2700" w:type="dxa"/>
          </w:tcPr>
          <w:p w14:paraId="00A2605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7057822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cce_1520</w:t>
            </w:r>
          </w:p>
        </w:tc>
        <w:tc>
          <w:tcPr>
            <w:tcW w:w="2700" w:type="dxa"/>
          </w:tcPr>
          <w:p w14:paraId="682854F3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0.1105</w:t>
            </w:r>
          </w:p>
        </w:tc>
      </w:tr>
      <w:tr w:rsidR="0015433B" w:rsidRPr="00D111A5" w14:paraId="5F1EFF8D" w14:textId="77777777" w:rsidTr="00886B47">
        <w:tc>
          <w:tcPr>
            <w:tcW w:w="2700" w:type="dxa"/>
          </w:tcPr>
          <w:p w14:paraId="0AECFCD3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cce_3378</w:t>
            </w:r>
          </w:p>
        </w:tc>
        <w:tc>
          <w:tcPr>
            <w:tcW w:w="2700" w:type="dxa"/>
          </w:tcPr>
          <w:p w14:paraId="40ABEBE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1E8651D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cce_3378</w:t>
            </w:r>
          </w:p>
        </w:tc>
        <w:tc>
          <w:tcPr>
            <w:tcW w:w="2700" w:type="dxa"/>
          </w:tcPr>
          <w:p w14:paraId="21FF6DA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0.1014</w:t>
            </w:r>
          </w:p>
        </w:tc>
      </w:tr>
      <w:tr w:rsidR="0015433B" w:rsidRPr="00D111A5" w14:paraId="58CB79FA" w14:textId="77777777" w:rsidTr="00886B47">
        <w:tc>
          <w:tcPr>
            <w:tcW w:w="2700" w:type="dxa"/>
          </w:tcPr>
          <w:p w14:paraId="433EBA8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cce_2050</w:t>
            </w:r>
          </w:p>
        </w:tc>
        <w:tc>
          <w:tcPr>
            <w:tcW w:w="2700" w:type="dxa"/>
          </w:tcPr>
          <w:p w14:paraId="5886EC5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system, regulatory protein</w:t>
            </w:r>
          </w:p>
        </w:tc>
        <w:tc>
          <w:tcPr>
            <w:tcW w:w="2700" w:type="dxa"/>
          </w:tcPr>
          <w:p w14:paraId="4B25A5E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cce_2050</w:t>
            </w:r>
          </w:p>
        </w:tc>
        <w:tc>
          <w:tcPr>
            <w:tcW w:w="2700" w:type="dxa"/>
          </w:tcPr>
          <w:p w14:paraId="7E59DEF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0.0715</w:t>
            </w:r>
          </w:p>
        </w:tc>
      </w:tr>
      <w:tr w:rsidR="0015433B" w:rsidRPr="00D111A5" w14:paraId="591F5E83" w14:textId="77777777" w:rsidTr="00886B47">
        <w:tc>
          <w:tcPr>
            <w:tcW w:w="2700" w:type="dxa"/>
          </w:tcPr>
          <w:p w14:paraId="11135A5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cce_4173</w:t>
            </w:r>
          </w:p>
        </w:tc>
        <w:tc>
          <w:tcPr>
            <w:tcW w:w="2700" w:type="dxa"/>
          </w:tcPr>
          <w:p w14:paraId="2E7D9260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22652D6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cce_4173</w:t>
            </w:r>
          </w:p>
        </w:tc>
        <w:tc>
          <w:tcPr>
            <w:tcW w:w="2700" w:type="dxa"/>
          </w:tcPr>
          <w:p w14:paraId="1E8B17DE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0.0670</w:t>
            </w:r>
          </w:p>
        </w:tc>
      </w:tr>
      <w:tr w:rsidR="0015433B" w:rsidRPr="00D111A5" w14:paraId="7CDF2368" w14:textId="77777777" w:rsidTr="00886B47">
        <w:tc>
          <w:tcPr>
            <w:tcW w:w="2700" w:type="dxa"/>
          </w:tcPr>
          <w:p w14:paraId="2379B0A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cce_0712</w:t>
            </w:r>
          </w:p>
        </w:tc>
        <w:tc>
          <w:tcPr>
            <w:tcW w:w="2700" w:type="dxa"/>
          </w:tcPr>
          <w:p w14:paraId="0E7A506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056A7A0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cce_0712</w:t>
            </w:r>
          </w:p>
        </w:tc>
        <w:tc>
          <w:tcPr>
            <w:tcW w:w="2700" w:type="dxa"/>
          </w:tcPr>
          <w:p w14:paraId="60D8EBE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0.0439</w:t>
            </w:r>
          </w:p>
        </w:tc>
      </w:tr>
      <w:tr w:rsidR="0015433B" w:rsidRPr="00D111A5" w14:paraId="2B2CEC19" w14:textId="77777777" w:rsidTr="00886B47">
        <w:tc>
          <w:tcPr>
            <w:tcW w:w="2700" w:type="dxa"/>
          </w:tcPr>
          <w:p w14:paraId="175E3DD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cce_3890</w:t>
            </w:r>
          </w:p>
        </w:tc>
        <w:tc>
          <w:tcPr>
            <w:tcW w:w="2700" w:type="dxa"/>
          </w:tcPr>
          <w:p w14:paraId="15778B6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response regulator</w:t>
            </w:r>
          </w:p>
        </w:tc>
        <w:tc>
          <w:tcPr>
            <w:tcW w:w="2700" w:type="dxa"/>
          </w:tcPr>
          <w:p w14:paraId="262C5CB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cce_3890</w:t>
            </w:r>
          </w:p>
        </w:tc>
        <w:tc>
          <w:tcPr>
            <w:tcW w:w="2700" w:type="dxa"/>
          </w:tcPr>
          <w:p w14:paraId="0EECBD75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0.0340</w:t>
            </w:r>
          </w:p>
        </w:tc>
      </w:tr>
      <w:tr w:rsidR="0015433B" w:rsidRPr="00D111A5" w14:paraId="09A119A4" w14:textId="77777777" w:rsidTr="00886B47">
        <w:tc>
          <w:tcPr>
            <w:tcW w:w="2700" w:type="dxa"/>
          </w:tcPr>
          <w:p w14:paraId="756A569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cce_2365</w:t>
            </w:r>
          </w:p>
        </w:tc>
        <w:tc>
          <w:tcPr>
            <w:tcW w:w="2700" w:type="dxa"/>
          </w:tcPr>
          <w:p w14:paraId="0B87F09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79248FC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cce_2365</w:t>
            </w:r>
          </w:p>
        </w:tc>
        <w:tc>
          <w:tcPr>
            <w:tcW w:w="2700" w:type="dxa"/>
          </w:tcPr>
          <w:p w14:paraId="0AAC28A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0.0215</w:t>
            </w:r>
          </w:p>
        </w:tc>
      </w:tr>
      <w:tr w:rsidR="0015433B" w:rsidRPr="00D111A5" w14:paraId="2E4A042F" w14:textId="77777777" w:rsidTr="00886B47">
        <w:tc>
          <w:tcPr>
            <w:tcW w:w="2700" w:type="dxa"/>
          </w:tcPr>
          <w:p w14:paraId="0461632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cce_0754</w:t>
            </w:r>
          </w:p>
        </w:tc>
        <w:tc>
          <w:tcPr>
            <w:tcW w:w="2700" w:type="dxa"/>
          </w:tcPr>
          <w:p w14:paraId="27266A7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07CF757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cce_0754</w:t>
            </w:r>
          </w:p>
        </w:tc>
        <w:tc>
          <w:tcPr>
            <w:tcW w:w="2700" w:type="dxa"/>
          </w:tcPr>
          <w:p w14:paraId="3CDABB23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0.0093</w:t>
            </w:r>
          </w:p>
        </w:tc>
      </w:tr>
    </w:tbl>
    <w:p w14:paraId="688F4A13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28" w:name="_Toc37860207"/>
      <w:bookmarkStart w:id="29" w:name="_Toc37882288"/>
      <w:r w:rsidRPr="00D111A5">
        <w:rPr>
          <w:rFonts w:ascii="Times New Roman" w:hAnsi="Times New Roman" w:cs="Times New Roman"/>
        </w:rPr>
        <w:t>rpaB</w:t>
      </w:r>
      <w:bookmarkEnd w:id="28"/>
      <w:bookmarkEnd w:id="29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49515E29" w14:textId="77777777" w:rsidTr="00886B47">
        <w:tc>
          <w:tcPr>
            <w:tcW w:w="2700" w:type="dxa"/>
          </w:tcPr>
          <w:p w14:paraId="5C19B449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6126383F" w14:textId="77777777" w:rsidR="0015433B" w:rsidRPr="003F6E3E" w:rsidRDefault="0015433B" w:rsidP="002E35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1248C007" w14:textId="77777777" w:rsidR="0015433B" w:rsidRPr="003F6E3E" w:rsidRDefault="0015433B" w:rsidP="002E35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0BFB78AE" w14:textId="77777777" w:rsidR="0015433B" w:rsidRPr="003F6E3E" w:rsidRDefault="0015433B" w:rsidP="002E35A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100E099A" w14:textId="77777777" w:rsidTr="00886B47">
        <w:tc>
          <w:tcPr>
            <w:tcW w:w="2700" w:type="dxa"/>
          </w:tcPr>
          <w:p w14:paraId="5196388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cce_1751</w:t>
            </w:r>
          </w:p>
        </w:tc>
        <w:tc>
          <w:tcPr>
            <w:tcW w:w="2700" w:type="dxa"/>
          </w:tcPr>
          <w:p w14:paraId="0B02EFD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adaptive-response sensory histidine kinase</w:t>
            </w:r>
          </w:p>
        </w:tc>
        <w:tc>
          <w:tcPr>
            <w:tcW w:w="2700" w:type="dxa"/>
          </w:tcPr>
          <w:p w14:paraId="0AB7639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sasA</w:t>
            </w:r>
          </w:p>
        </w:tc>
        <w:tc>
          <w:tcPr>
            <w:tcW w:w="2700" w:type="dxa"/>
          </w:tcPr>
          <w:p w14:paraId="387588CE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0.6829</w:t>
            </w:r>
          </w:p>
        </w:tc>
      </w:tr>
      <w:tr w:rsidR="0015433B" w:rsidRPr="00D111A5" w14:paraId="21FCC1FC" w14:textId="77777777" w:rsidTr="00886B47">
        <w:tc>
          <w:tcPr>
            <w:tcW w:w="2700" w:type="dxa"/>
          </w:tcPr>
          <w:p w14:paraId="0593065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cce_1983</w:t>
            </w:r>
          </w:p>
        </w:tc>
        <w:tc>
          <w:tcPr>
            <w:tcW w:w="2700" w:type="dxa"/>
          </w:tcPr>
          <w:p w14:paraId="7467876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phytochrome A, two-component sensor protein</w:t>
            </w:r>
          </w:p>
        </w:tc>
        <w:tc>
          <w:tcPr>
            <w:tcW w:w="2700" w:type="dxa"/>
          </w:tcPr>
          <w:p w14:paraId="42C1888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aphA</w:t>
            </w:r>
            <w:proofErr w:type="spellEnd"/>
          </w:p>
        </w:tc>
        <w:tc>
          <w:tcPr>
            <w:tcW w:w="2700" w:type="dxa"/>
          </w:tcPr>
          <w:p w14:paraId="159F794A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0.6288</w:t>
            </w:r>
          </w:p>
        </w:tc>
      </w:tr>
      <w:tr w:rsidR="0015433B" w:rsidRPr="00D111A5" w14:paraId="4363D30D" w14:textId="77777777" w:rsidTr="00886B47">
        <w:tc>
          <w:tcPr>
            <w:tcW w:w="2700" w:type="dxa"/>
          </w:tcPr>
          <w:p w14:paraId="78AA999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cce_2366</w:t>
            </w:r>
          </w:p>
        </w:tc>
        <w:tc>
          <w:tcPr>
            <w:tcW w:w="2700" w:type="dxa"/>
          </w:tcPr>
          <w:p w14:paraId="43D23248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1DFCF7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cce_2366</w:t>
            </w:r>
          </w:p>
        </w:tc>
        <w:tc>
          <w:tcPr>
            <w:tcW w:w="2700" w:type="dxa"/>
          </w:tcPr>
          <w:p w14:paraId="3227FEB9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0.5451</w:t>
            </w:r>
          </w:p>
        </w:tc>
      </w:tr>
      <w:tr w:rsidR="0015433B" w:rsidRPr="00D111A5" w14:paraId="0663CC9A" w14:textId="77777777" w:rsidTr="00886B47">
        <w:tc>
          <w:tcPr>
            <w:tcW w:w="2700" w:type="dxa"/>
          </w:tcPr>
          <w:p w14:paraId="67A47D6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cce_1982</w:t>
            </w:r>
          </w:p>
        </w:tc>
        <w:tc>
          <w:tcPr>
            <w:tcW w:w="2700" w:type="dxa"/>
          </w:tcPr>
          <w:p w14:paraId="2C6ABC0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CheY</w:t>
            </w:r>
            <w:proofErr w:type="spellEnd"/>
            <w:r w:rsidRPr="00D111A5">
              <w:rPr>
                <w:rFonts w:ascii="Times New Roman" w:hAnsi="Times New Roman" w:cs="Times New Roman"/>
              </w:rPr>
              <w:t>-like two-component hybrid sensor and regulator</w:t>
            </w:r>
          </w:p>
        </w:tc>
        <w:tc>
          <w:tcPr>
            <w:tcW w:w="2700" w:type="dxa"/>
          </w:tcPr>
          <w:p w14:paraId="15BCC89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cce_1982</w:t>
            </w:r>
          </w:p>
        </w:tc>
        <w:tc>
          <w:tcPr>
            <w:tcW w:w="2700" w:type="dxa"/>
          </w:tcPr>
          <w:p w14:paraId="066907F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0.4932</w:t>
            </w:r>
          </w:p>
        </w:tc>
      </w:tr>
      <w:tr w:rsidR="0015433B" w:rsidRPr="00D111A5" w14:paraId="7AB1E444" w14:textId="77777777" w:rsidTr="00886B47">
        <w:tc>
          <w:tcPr>
            <w:tcW w:w="2700" w:type="dxa"/>
          </w:tcPr>
          <w:p w14:paraId="3DACEE1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2E35A58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B1C952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72928980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0.4069</w:t>
            </w:r>
          </w:p>
        </w:tc>
      </w:tr>
      <w:tr w:rsidR="0015433B" w:rsidRPr="00D111A5" w14:paraId="430E137E" w14:textId="77777777" w:rsidTr="00886B47">
        <w:tc>
          <w:tcPr>
            <w:tcW w:w="2700" w:type="dxa"/>
          </w:tcPr>
          <w:p w14:paraId="158EECC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cce_3723</w:t>
            </w:r>
          </w:p>
        </w:tc>
        <w:tc>
          <w:tcPr>
            <w:tcW w:w="2700" w:type="dxa"/>
          </w:tcPr>
          <w:p w14:paraId="271E73AC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56485E1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cce_3723</w:t>
            </w:r>
          </w:p>
        </w:tc>
        <w:tc>
          <w:tcPr>
            <w:tcW w:w="2700" w:type="dxa"/>
          </w:tcPr>
          <w:p w14:paraId="314F1CBC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0.3376</w:t>
            </w:r>
          </w:p>
        </w:tc>
      </w:tr>
      <w:tr w:rsidR="0015433B" w:rsidRPr="00D111A5" w14:paraId="29BB2ED3" w14:textId="77777777" w:rsidTr="00886B47">
        <w:tc>
          <w:tcPr>
            <w:tcW w:w="2700" w:type="dxa"/>
          </w:tcPr>
          <w:p w14:paraId="0E0E8F4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cce_0716</w:t>
            </w:r>
          </w:p>
        </w:tc>
        <w:tc>
          <w:tcPr>
            <w:tcW w:w="2700" w:type="dxa"/>
          </w:tcPr>
          <w:p w14:paraId="5F9B9412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6E8C6B5A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cce_0716</w:t>
            </w:r>
          </w:p>
        </w:tc>
        <w:tc>
          <w:tcPr>
            <w:tcW w:w="2700" w:type="dxa"/>
          </w:tcPr>
          <w:p w14:paraId="1BFF3C5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0.2786</w:t>
            </w:r>
          </w:p>
        </w:tc>
      </w:tr>
      <w:tr w:rsidR="0015433B" w:rsidRPr="00D111A5" w14:paraId="1098667F" w14:textId="77777777" w:rsidTr="00886B47">
        <w:tc>
          <w:tcPr>
            <w:tcW w:w="2700" w:type="dxa"/>
          </w:tcPr>
          <w:p w14:paraId="0D001E3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5894A582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99E518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29AA9810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0.2604</w:t>
            </w:r>
          </w:p>
        </w:tc>
      </w:tr>
      <w:tr w:rsidR="0015433B" w:rsidRPr="00D111A5" w14:paraId="29698509" w14:textId="77777777" w:rsidTr="00886B47">
        <w:tc>
          <w:tcPr>
            <w:tcW w:w="2700" w:type="dxa"/>
          </w:tcPr>
          <w:p w14:paraId="41A0D0F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517D1108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46034B6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0771878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0.2527</w:t>
            </w:r>
          </w:p>
        </w:tc>
      </w:tr>
      <w:tr w:rsidR="0015433B" w:rsidRPr="00D111A5" w14:paraId="3FF944ED" w14:textId="77777777" w:rsidTr="00886B47">
        <w:tc>
          <w:tcPr>
            <w:tcW w:w="2700" w:type="dxa"/>
          </w:tcPr>
          <w:p w14:paraId="5021842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700" w:type="dxa"/>
          </w:tcPr>
          <w:p w14:paraId="30D8D7B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9D85CC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700" w:type="dxa"/>
          </w:tcPr>
          <w:p w14:paraId="4C6B0059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0.2381</w:t>
            </w:r>
          </w:p>
        </w:tc>
      </w:tr>
      <w:tr w:rsidR="0015433B" w:rsidRPr="00D111A5" w14:paraId="56FC42D2" w14:textId="77777777" w:rsidTr="00886B47">
        <w:tc>
          <w:tcPr>
            <w:tcW w:w="2700" w:type="dxa"/>
          </w:tcPr>
          <w:p w14:paraId="58D615D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cce_1138</w:t>
            </w:r>
          </w:p>
        </w:tc>
        <w:tc>
          <w:tcPr>
            <w:tcW w:w="2700" w:type="dxa"/>
          </w:tcPr>
          <w:p w14:paraId="28106F23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198454A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cce_1138</w:t>
            </w:r>
          </w:p>
        </w:tc>
        <w:tc>
          <w:tcPr>
            <w:tcW w:w="2700" w:type="dxa"/>
          </w:tcPr>
          <w:p w14:paraId="04AF5FD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0.2276</w:t>
            </w:r>
          </w:p>
        </w:tc>
      </w:tr>
      <w:tr w:rsidR="0015433B" w:rsidRPr="00D111A5" w14:paraId="1B411F96" w14:textId="77777777" w:rsidTr="00886B47">
        <w:tc>
          <w:tcPr>
            <w:tcW w:w="2700" w:type="dxa"/>
          </w:tcPr>
          <w:p w14:paraId="269C675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5934D0B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A37D618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2B1D39DA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0.2173</w:t>
            </w:r>
          </w:p>
        </w:tc>
      </w:tr>
      <w:tr w:rsidR="0015433B" w:rsidRPr="00D111A5" w14:paraId="6579095C" w14:textId="77777777" w:rsidTr="00886B47">
        <w:tc>
          <w:tcPr>
            <w:tcW w:w="2700" w:type="dxa"/>
          </w:tcPr>
          <w:p w14:paraId="2C658A9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cce_4289</w:t>
            </w:r>
          </w:p>
        </w:tc>
        <w:tc>
          <w:tcPr>
            <w:tcW w:w="2700" w:type="dxa"/>
          </w:tcPr>
          <w:p w14:paraId="4E82BF89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08FACE3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cce_4289</w:t>
            </w:r>
          </w:p>
        </w:tc>
        <w:tc>
          <w:tcPr>
            <w:tcW w:w="2700" w:type="dxa"/>
          </w:tcPr>
          <w:p w14:paraId="18C555C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0.1634</w:t>
            </w:r>
          </w:p>
        </w:tc>
      </w:tr>
      <w:tr w:rsidR="0015433B" w:rsidRPr="00D111A5" w14:paraId="394B5240" w14:textId="77777777" w:rsidTr="00886B47">
        <w:tc>
          <w:tcPr>
            <w:tcW w:w="2700" w:type="dxa"/>
          </w:tcPr>
          <w:p w14:paraId="6F690C9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cce_2375</w:t>
            </w:r>
          </w:p>
        </w:tc>
        <w:tc>
          <w:tcPr>
            <w:tcW w:w="2700" w:type="dxa"/>
          </w:tcPr>
          <w:p w14:paraId="2C15454A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470FFD8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cce_2375</w:t>
            </w:r>
          </w:p>
        </w:tc>
        <w:tc>
          <w:tcPr>
            <w:tcW w:w="2700" w:type="dxa"/>
          </w:tcPr>
          <w:p w14:paraId="4B7DEF1F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0.1448</w:t>
            </w:r>
          </w:p>
        </w:tc>
      </w:tr>
      <w:tr w:rsidR="0015433B" w:rsidRPr="00D111A5" w14:paraId="30DA94E4" w14:textId="77777777" w:rsidTr="00886B47">
        <w:tc>
          <w:tcPr>
            <w:tcW w:w="2700" w:type="dxa"/>
          </w:tcPr>
          <w:p w14:paraId="199F40D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cce_4195</w:t>
            </w:r>
          </w:p>
        </w:tc>
        <w:tc>
          <w:tcPr>
            <w:tcW w:w="2700" w:type="dxa"/>
          </w:tcPr>
          <w:p w14:paraId="0D880913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CheY</w:t>
            </w:r>
            <w:proofErr w:type="spellEnd"/>
            <w:r w:rsidRPr="00D111A5">
              <w:rPr>
                <w:rFonts w:ascii="Times New Roman" w:hAnsi="Times New Roman" w:cs="Times New Roman"/>
              </w:rPr>
              <w:t>-like two-component hybrid sensor and regulator</w:t>
            </w:r>
          </w:p>
        </w:tc>
        <w:tc>
          <w:tcPr>
            <w:tcW w:w="2700" w:type="dxa"/>
          </w:tcPr>
          <w:p w14:paraId="36D0C68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cce_4195</w:t>
            </w:r>
          </w:p>
        </w:tc>
        <w:tc>
          <w:tcPr>
            <w:tcW w:w="2700" w:type="dxa"/>
          </w:tcPr>
          <w:p w14:paraId="025C7AA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0.1388</w:t>
            </w:r>
          </w:p>
        </w:tc>
      </w:tr>
      <w:tr w:rsidR="0015433B" w:rsidRPr="00D111A5" w14:paraId="73D185C2" w14:textId="77777777" w:rsidTr="00886B47">
        <w:tc>
          <w:tcPr>
            <w:tcW w:w="2700" w:type="dxa"/>
          </w:tcPr>
          <w:p w14:paraId="4C8EAD1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cce_0888</w:t>
            </w:r>
          </w:p>
        </w:tc>
        <w:tc>
          <w:tcPr>
            <w:tcW w:w="2700" w:type="dxa"/>
          </w:tcPr>
          <w:p w14:paraId="1893606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8E59AA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nblS</w:t>
            </w:r>
            <w:proofErr w:type="spellEnd"/>
          </w:p>
        </w:tc>
        <w:tc>
          <w:tcPr>
            <w:tcW w:w="2700" w:type="dxa"/>
          </w:tcPr>
          <w:p w14:paraId="4B6B70C1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0.1369</w:t>
            </w:r>
          </w:p>
        </w:tc>
      </w:tr>
      <w:tr w:rsidR="0015433B" w:rsidRPr="00D111A5" w14:paraId="3852CD5C" w14:textId="77777777" w:rsidTr="00886B47">
        <w:tc>
          <w:tcPr>
            <w:tcW w:w="2700" w:type="dxa"/>
          </w:tcPr>
          <w:p w14:paraId="4805680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1274947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D70240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7222B3A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0.1361</w:t>
            </w:r>
          </w:p>
        </w:tc>
      </w:tr>
      <w:tr w:rsidR="0015433B" w:rsidRPr="00D111A5" w14:paraId="1A5438C0" w14:textId="77777777" w:rsidTr="00886B47">
        <w:tc>
          <w:tcPr>
            <w:tcW w:w="2700" w:type="dxa"/>
          </w:tcPr>
          <w:p w14:paraId="5B9D052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31DCAFD8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A52CE2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55BBA275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0.1297</w:t>
            </w:r>
          </w:p>
        </w:tc>
      </w:tr>
      <w:tr w:rsidR="0015433B" w:rsidRPr="00D111A5" w14:paraId="624BE6F6" w14:textId="77777777" w:rsidTr="00886B47">
        <w:tc>
          <w:tcPr>
            <w:tcW w:w="2700" w:type="dxa"/>
          </w:tcPr>
          <w:p w14:paraId="2C11D3D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cce_3937</w:t>
            </w:r>
          </w:p>
        </w:tc>
        <w:tc>
          <w:tcPr>
            <w:tcW w:w="2700" w:type="dxa"/>
          </w:tcPr>
          <w:p w14:paraId="42F90B3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67301F9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cce_3937</w:t>
            </w:r>
          </w:p>
        </w:tc>
        <w:tc>
          <w:tcPr>
            <w:tcW w:w="2700" w:type="dxa"/>
          </w:tcPr>
          <w:p w14:paraId="3C3898D5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0.1244</w:t>
            </w:r>
          </w:p>
        </w:tc>
      </w:tr>
      <w:tr w:rsidR="0015433B" w:rsidRPr="00D111A5" w14:paraId="0116E2A4" w14:textId="77777777" w:rsidTr="00886B47">
        <w:tc>
          <w:tcPr>
            <w:tcW w:w="2700" w:type="dxa"/>
          </w:tcPr>
          <w:p w14:paraId="14E8656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3287DC5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11BE179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45A5B4D3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0.1205</w:t>
            </w:r>
          </w:p>
        </w:tc>
      </w:tr>
      <w:tr w:rsidR="0015433B" w:rsidRPr="00D111A5" w14:paraId="1DED5541" w14:textId="77777777" w:rsidTr="00886B47">
        <w:tc>
          <w:tcPr>
            <w:tcW w:w="2700" w:type="dxa"/>
          </w:tcPr>
          <w:p w14:paraId="660154D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cce_0220</w:t>
            </w:r>
          </w:p>
        </w:tc>
        <w:tc>
          <w:tcPr>
            <w:tcW w:w="2700" w:type="dxa"/>
          </w:tcPr>
          <w:p w14:paraId="5C209CD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A2DB62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76B1CC08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0.1100</w:t>
            </w:r>
          </w:p>
        </w:tc>
      </w:tr>
      <w:tr w:rsidR="0015433B" w:rsidRPr="00D111A5" w14:paraId="7093E77E" w14:textId="77777777" w:rsidTr="00886B47">
        <w:tc>
          <w:tcPr>
            <w:tcW w:w="2700" w:type="dxa"/>
          </w:tcPr>
          <w:p w14:paraId="34EC6C5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cce_2505</w:t>
            </w:r>
          </w:p>
        </w:tc>
        <w:tc>
          <w:tcPr>
            <w:tcW w:w="2700" w:type="dxa"/>
          </w:tcPr>
          <w:p w14:paraId="6D0420C3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5269C1AA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cce_2505</w:t>
            </w:r>
          </w:p>
        </w:tc>
        <w:tc>
          <w:tcPr>
            <w:tcW w:w="2700" w:type="dxa"/>
          </w:tcPr>
          <w:p w14:paraId="3E377518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0.0988</w:t>
            </w:r>
          </w:p>
        </w:tc>
      </w:tr>
      <w:tr w:rsidR="0015433B" w:rsidRPr="00D111A5" w14:paraId="00A61A8D" w14:textId="77777777" w:rsidTr="00886B47">
        <w:tc>
          <w:tcPr>
            <w:tcW w:w="2700" w:type="dxa"/>
          </w:tcPr>
          <w:p w14:paraId="7524BB7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cce_0656</w:t>
            </w:r>
          </w:p>
        </w:tc>
        <w:tc>
          <w:tcPr>
            <w:tcW w:w="2700" w:type="dxa"/>
          </w:tcPr>
          <w:p w14:paraId="1D37C2D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7F3A24B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cce_0656</w:t>
            </w:r>
          </w:p>
        </w:tc>
        <w:tc>
          <w:tcPr>
            <w:tcW w:w="2700" w:type="dxa"/>
          </w:tcPr>
          <w:p w14:paraId="749E86C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0.0984</w:t>
            </w:r>
          </w:p>
        </w:tc>
      </w:tr>
      <w:tr w:rsidR="0015433B" w:rsidRPr="00D111A5" w14:paraId="688910E6" w14:textId="77777777" w:rsidTr="00886B47">
        <w:tc>
          <w:tcPr>
            <w:tcW w:w="2700" w:type="dxa"/>
          </w:tcPr>
          <w:p w14:paraId="7F554FF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06EA82A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DA38C6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364DFA53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0.0934</w:t>
            </w:r>
          </w:p>
        </w:tc>
      </w:tr>
      <w:tr w:rsidR="0015433B" w:rsidRPr="00D111A5" w14:paraId="6CA522E3" w14:textId="77777777" w:rsidTr="00886B47">
        <w:tc>
          <w:tcPr>
            <w:tcW w:w="2700" w:type="dxa"/>
          </w:tcPr>
          <w:p w14:paraId="6D5A441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cce_1777</w:t>
            </w:r>
          </w:p>
        </w:tc>
        <w:tc>
          <w:tcPr>
            <w:tcW w:w="2700" w:type="dxa"/>
          </w:tcPr>
          <w:p w14:paraId="3AF2D57C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hybrid sensor and regulator</w:t>
            </w:r>
          </w:p>
        </w:tc>
        <w:tc>
          <w:tcPr>
            <w:tcW w:w="2700" w:type="dxa"/>
          </w:tcPr>
          <w:p w14:paraId="10F4D9A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cce_1777</w:t>
            </w:r>
          </w:p>
        </w:tc>
        <w:tc>
          <w:tcPr>
            <w:tcW w:w="2700" w:type="dxa"/>
          </w:tcPr>
          <w:p w14:paraId="1C4DB854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0.0888</w:t>
            </w:r>
          </w:p>
        </w:tc>
      </w:tr>
      <w:tr w:rsidR="0015433B" w:rsidRPr="00D111A5" w14:paraId="3B3AB870" w14:textId="77777777" w:rsidTr="00886B47">
        <w:tc>
          <w:tcPr>
            <w:tcW w:w="2700" w:type="dxa"/>
          </w:tcPr>
          <w:p w14:paraId="16385D6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cce_3722</w:t>
            </w:r>
          </w:p>
        </w:tc>
        <w:tc>
          <w:tcPr>
            <w:tcW w:w="2700" w:type="dxa"/>
          </w:tcPr>
          <w:p w14:paraId="0B63BA2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0BE8D7BD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cce_3722</w:t>
            </w:r>
          </w:p>
        </w:tc>
        <w:tc>
          <w:tcPr>
            <w:tcW w:w="2700" w:type="dxa"/>
          </w:tcPr>
          <w:p w14:paraId="7EA92D45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0.0823</w:t>
            </w:r>
          </w:p>
        </w:tc>
      </w:tr>
      <w:tr w:rsidR="0015433B" w:rsidRPr="00D111A5" w14:paraId="73972D8E" w14:textId="77777777" w:rsidTr="00886B47">
        <w:tc>
          <w:tcPr>
            <w:tcW w:w="2700" w:type="dxa"/>
          </w:tcPr>
          <w:p w14:paraId="56C26AA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7B81FA2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465BB0D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0DC5AD54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0.0767</w:t>
            </w:r>
          </w:p>
        </w:tc>
      </w:tr>
      <w:tr w:rsidR="0015433B" w:rsidRPr="00D111A5" w14:paraId="0842CBE9" w14:textId="77777777" w:rsidTr="00886B47">
        <w:tc>
          <w:tcPr>
            <w:tcW w:w="2700" w:type="dxa"/>
          </w:tcPr>
          <w:p w14:paraId="09BB89B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cce_1413</w:t>
            </w:r>
          </w:p>
        </w:tc>
        <w:tc>
          <w:tcPr>
            <w:tcW w:w="2700" w:type="dxa"/>
          </w:tcPr>
          <w:p w14:paraId="7A9EDEF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sensory transduction histidine kinase</w:t>
            </w:r>
          </w:p>
        </w:tc>
        <w:tc>
          <w:tcPr>
            <w:tcW w:w="2700" w:type="dxa"/>
          </w:tcPr>
          <w:p w14:paraId="3BDC670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cce_1413</w:t>
            </w:r>
          </w:p>
        </w:tc>
        <w:tc>
          <w:tcPr>
            <w:tcW w:w="2700" w:type="dxa"/>
          </w:tcPr>
          <w:p w14:paraId="11691B23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0.0729</w:t>
            </w:r>
          </w:p>
        </w:tc>
      </w:tr>
      <w:tr w:rsidR="0015433B" w:rsidRPr="00D111A5" w14:paraId="3A762AFD" w14:textId="77777777" w:rsidTr="00886B47">
        <w:tc>
          <w:tcPr>
            <w:tcW w:w="2700" w:type="dxa"/>
          </w:tcPr>
          <w:p w14:paraId="059553F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4CC38FB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56D168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45070C78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0.0654</w:t>
            </w:r>
          </w:p>
        </w:tc>
      </w:tr>
      <w:tr w:rsidR="0015433B" w:rsidRPr="00D111A5" w14:paraId="3F2CD133" w14:textId="77777777" w:rsidTr="00886B47">
        <w:tc>
          <w:tcPr>
            <w:tcW w:w="2700" w:type="dxa"/>
          </w:tcPr>
          <w:p w14:paraId="625C0C1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cce_3558</w:t>
            </w:r>
          </w:p>
        </w:tc>
        <w:tc>
          <w:tcPr>
            <w:tcW w:w="2700" w:type="dxa"/>
          </w:tcPr>
          <w:p w14:paraId="0049BD6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27F4F95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cce_3558</w:t>
            </w:r>
          </w:p>
        </w:tc>
        <w:tc>
          <w:tcPr>
            <w:tcW w:w="2700" w:type="dxa"/>
          </w:tcPr>
          <w:p w14:paraId="7C0DF995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0.0629</w:t>
            </w:r>
          </w:p>
        </w:tc>
      </w:tr>
      <w:tr w:rsidR="0015433B" w:rsidRPr="00D111A5" w14:paraId="5C6435DF" w14:textId="77777777" w:rsidTr="00886B47">
        <w:tc>
          <w:tcPr>
            <w:tcW w:w="2700" w:type="dxa"/>
          </w:tcPr>
          <w:p w14:paraId="356265F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1AEED022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6B3778D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3DFE35D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0.0304</w:t>
            </w:r>
          </w:p>
        </w:tc>
      </w:tr>
      <w:tr w:rsidR="0015433B" w:rsidRPr="00D111A5" w14:paraId="2AA50F59" w14:textId="77777777" w:rsidTr="00886B47">
        <w:tc>
          <w:tcPr>
            <w:tcW w:w="2700" w:type="dxa"/>
          </w:tcPr>
          <w:p w14:paraId="0B7391C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cce_1694</w:t>
            </w:r>
          </w:p>
        </w:tc>
        <w:tc>
          <w:tcPr>
            <w:tcW w:w="2700" w:type="dxa"/>
          </w:tcPr>
          <w:p w14:paraId="6BABD94D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 component sensor histidine kinase</w:t>
            </w:r>
          </w:p>
        </w:tc>
        <w:tc>
          <w:tcPr>
            <w:tcW w:w="2700" w:type="dxa"/>
          </w:tcPr>
          <w:p w14:paraId="3ABC5BA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cce_1694</w:t>
            </w:r>
          </w:p>
        </w:tc>
        <w:tc>
          <w:tcPr>
            <w:tcW w:w="2700" w:type="dxa"/>
          </w:tcPr>
          <w:p w14:paraId="6714F919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0.0069</w:t>
            </w:r>
          </w:p>
        </w:tc>
      </w:tr>
      <w:tr w:rsidR="0015433B" w:rsidRPr="00D111A5" w14:paraId="50621FB6" w14:textId="77777777" w:rsidTr="00886B47">
        <w:tc>
          <w:tcPr>
            <w:tcW w:w="2700" w:type="dxa"/>
          </w:tcPr>
          <w:p w14:paraId="194A85F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5B019318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674D50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2B1E9C62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0.0064</w:t>
            </w:r>
          </w:p>
        </w:tc>
      </w:tr>
      <w:tr w:rsidR="0015433B" w:rsidRPr="00D111A5" w14:paraId="677C9FBF" w14:textId="77777777" w:rsidTr="00886B47">
        <w:tc>
          <w:tcPr>
            <w:tcW w:w="2700" w:type="dxa"/>
          </w:tcPr>
          <w:p w14:paraId="5F67673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cce_2508</w:t>
            </w:r>
          </w:p>
        </w:tc>
        <w:tc>
          <w:tcPr>
            <w:tcW w:w="2700" w:type="dxa"/>
          </w:tcPr>
          <w:p w14:paraId="1CEFFB4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3D88B40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cce_2508</w:t>
            </w:r>
          </w:p>
        </w:tc>
        <w:tc>
          <w:tcPr>
            <w:tcW w:w="2700" w:type="dxa"/>
          </w:tcPr>
          <w:p w14:paraId="406E6DF1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0.0037</w:t>
            </w:r>
          </w:p>
        </w:tc>
      </w:tr>
      <w:tr w:rsidR="0015433B" w:rsidRPr="00D111A5" w14:paraId="2792A568" w14:textId="77777777" w:rsidTr="00886B47">
        <w:tc>
          <w:tcPr>
            <w:tcW w:w="2700" w:type="dxa"/>
          </w:tcPr>
          <w:p w14:paraId="3309637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cce_2624</w:t>
            </w:r>
          </w:p>
        </w:tc>
        <w:tc>
          <w:tcPr>
            <w:tcW w:w="2700" w:type="dxa"/>
          </w:tcPr>
          <w:p w14:paraId="0A3A8AF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CheA</w:t>
            </w:r>
            <w:proofErr w:type="spellEnd"/>
            <w:r w:rsidRPr="00D111A5">
              <w:rPr>
                <w:rFonts w:ascii="Times New Roman" w:hAnsi="Times New Roman" w:cs="Times New Roman"/>
              </w:rPr>
              <w:t>-like two-component hybrid sensor and regulator</w:t>
            </w:r>
          </w:p>
        </w:tc>
        <w:tc>
          <w:tcPr>
            <w:tcW w:w="2700" w:type="dxa"/>
          </w:tcPr>
          <w:p w14:paraId="02F26720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cce_2624</w:t>
            </w:r>
          </w:p>
        </w:tc>
        <w:tc>
          <w:tcPr>
            <w:tcW w:w="2700" w:type="dxa"/>
          </w:tcPr>
          <w:p w14:paraId="286AE2FC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0.0027</w:t>
            </w:r>
          </w:p>
        </w:tc>
      </w:tr>
    </w:tbl>
    <w:p w14:paraId="3FE058AE" w14:textId="77777777" w:rsidR="0015433B" w:rsidRPr="00D111A5" w:rsidRDefault="0015433B" w:rsidP="0015433B">
      <w:pPr>
        <w:pStyle w:val="Heading2"/>
        <w:rPr>
          <w:rFonts w:ascii="Times New Roman" w:hAnsi="Times New Roman" w:cs="Times New Roman"/>
        </w:rPr>
      </w:pPr>
      <w:bookmarkStart w:id="30" w:name="_Toc37860208"/>
      <w:bookmarkStart w:id="31" w:name="_Toc37882289"/>
      <w:r w:rsidRPr="00D111A5">
        <w:rPr>
          <w:rFonts w:ascii="Times New Roman" w:hAnsi="Times New Roman" w:cs="Times New Roman"/>
        </w:rPr>
        <w:t>Toepel Dataset</w:t>
      </w:r>
      <w:bookmarkEnd w:id="30"/>
      <w:bookmarkEnd w:id="31"/>
    </w:p>
    <w:p w14:paraId="1CB6D325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32" w:name="_Toc37860209"/>
      <w:bookmarkStart w:id="33" w:name="_Toc37882290"/>
      <w:r w:rsidRPr="00D111A5">
        <w:rPr>
          <w:rFonts w:ascii="Times New Roman" w:hAnsi="Times New Roman" w:cs="Times New Roman"/>
        </w:rPr>
        <w:t>cce_0678</w:t>
      </w:r>
      <w:bookmarkEnd w:id="32"/>
      <w:bookmarkEnd w:id="33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27411767" w14:textId="77777777" w:rsidTr="00886B47">
        <w:tc>
          <w:tcPr>
            <w:tcW w:w="2700" w:type="dxa"/>
          </w:tcPr>
          <w:p w14:paraId="2CCEF44E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1A7F2137" w14:textId="77777777" w:rsidR="0015433B" w:rsidRPr="003F6E3E" w:rsidRDefault="0015433B" w:rsidP="002E35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1A29FC65" w14:textId="77777777" w:rsidR="0015433B" w:rsidRPr="003F6E3E" w:rsidRDefault="0015433B" w:rsidP="002E35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57C4781F" w14:textId="77777777" w:rsidR="0015433B" w:rsidRPr="003F6E3E" w:rsidRDefault="0015433B" w:rsidP="002E35A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70DA7BB3" w14:textId="77777777" w:rsidTr="00886B47">
        <w:tc>
          <w:tcPr>
            <w:tcW w:w="2700" w:type="dxa"/>
          </w:tcPr>
          <w:p w14:paraId="072B919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2D7D89DA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41E3FE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5786FE6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0.3980</w:t>
            </w:r>
          </w:p>
        </w:tc>
      </w:tr>
      <w:tr w:rsidR="0015433B" w:rsidRPr="00D111A5" w14:paraId="2CCD26BB" w14:textId="77777777" w:rsidTr="00886B47">
        <w:tc>
          <w:tcPr>
            <w:tcW w:w="2700" w:type="dxa"/>
          </w:tcPr>
          <w:p w14:paraId="08C86A6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cce_4426</w:t>
            </w:r>
          </w:p>
        </w:tc>
        <w:tc>
          <w:tcPr>
            <w:tcW w:w="2700" w:type="dxa"/>
          </w:tcPr>
          <w:p w14:paraId="0BA6CC4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8F8B2D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17F1A82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0.2421</w:t>
            </w:r>
          </w:p>
        </w:tc>
      </w:tr>
      <w:tr w:rsidR="0015433B" w:rsidRPr="00D111A5" w14:paraId="7A76F11A" w14:textId="77777777" w:rsidTr="00886B47">
        <w:tc>
          <w:tcPr>
            <w:tcW w:w="2700" w:type="dxa"/>
          </w:tcPr>
          <w:p w14:paraId="555394B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027E41CD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0AF03D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1533ACC0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0.2249</w:t>
            </w:r>
          </w:p>
        </w:tc>
      </w:tr>
      <w:tr w:rsidR="0015433B" w:rsidRPr="00D111A5" w14:paraId="7653840C" w14:textId="77777777" w:rsidTr="00886B47">
        <w:tc>
          <w:tcPr>
            <w:tcW w:w="2700" w:type="dxa"/>
          </w:tcPr>
          <w:p w14:paraId="400C6AD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376C298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B80FA73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2E14FDA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0.1923</w:t>
            </w:r>
          </w:p>
        </w:tc>
      </w:tr>
      <w:tr w:rsidR="0015433B" w:rsidRPr="00D111A5" w14:paraId="308B6E2E" w14:textId="77777777" w:rsidTr="00886B47">
        <w:tc>
          <w:tcPr>
            <w:tcW w:w="2700" w:type="dxa"/>
          </w:tcPr>
          <w:p w14:paraId="7CFDA9C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2A674D60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8102F1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7FEC8A88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0.1889</w:t>
            </w:r>
          </w:p>
        </w:tc>
      </w:tr>
      <w:tr w:rsidR="0015433B" w:rsidRPr="00D111A5" w14:paraId="7798546C" w14:textId="77777777" w:rsidTr="00886B47">
        <w:tc>
          <w:tcPr>
            <w:tcW w:w="2700" w:type="dxa"/>
          </w:tcPr>
          <w:p w14:paraId="700EAE6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cce_1983</w:t>
            </w:r>
          </w:p>
        </w:tc>
        <w:tc>
          <w:tcPr>
            <w:tcW w:w="2700" w:type="dxa"/>
          </w:tcPr>
          <w:p w14:paraId="7E45A17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phytochrome A, two-component sensor protein</w:t>
            </w:r>
          </w:p>
        </w:tc>
        <w:tc>
          <w:tcPr>
            <w:tcW w:w="2700" w:type="dxa"/>
          </w:tcPr>
          <w:p w14:paraId="50517D8C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aphA</w:t>
            </w:r>
            <w:proofErr w:type="spellEnd"/>
          </w:p>
        </w:tc>
        <w:tc>
          <w:tcPr>
            <w:tcW w:w="2700" w:type="dxa"/>
          </w:tcPr>
          <w:p w14:paraId="614A39CD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0.1718</w:t>
            </w:r>
          </w:p>
        </w:tc>
      </w:tr>
      <w:tr w:rsidR="0015433B" w:rsidRPr="00D111A5" w14:paraId="3348C6F9" w14:textId="77777777" w:rsidTr="00886B47">
        <w:tc>
          <w:tcPr>
            <w:tcW w:w="2700" w:type="dxa"/>
          </w:tcPr>
          <w:p w14:paraId="29EBA31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4FDCFDA0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6BFAD38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10915A7A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0.1640</w:t>
            </w:r>
          </w:p>
        </w:tc>
      </w:tr>
      <w:tr w:rsidR="0015433B" w:rsidRPr="00D111A5" w14:paraId="2A267B6E" w14:textId="77777777" w:rsidTr="00886B47">
        <w:tc>
          <w:tcPr>
            <w:tcW w:w="2700" w:type="dxa"/>
          </w:tcPr>
          <w:p w14:paraId="0A06115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25D3994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1AD44B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2F31F23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0.1289</w:t>
            </w:r>
          </w:p>
        </w:tc>
      </w:tr>
      <w:tr w:rsidR="0015433B" w:rsidRPr="00D111A5" w14:paraId="5AF00992" w14:textId="77777777" w:rsidTr="00886B47">
        <w:tc>
          <w:tcPr>
            <w:tcW w:w="2700" w:type="dxa"/>
          </w:tcPr>
          <w:p w14:paraId="2159F51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2700" w:type="dxa"/>
          </w:tcPr>
          <w:p w14:paraId="131B594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B3DCDC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2700" w:type="dxa"/>
          </w:tcPr>
          <w:p w14:paraId="2D0CB10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0.1258</w:t>
            </w:r>
          </w:p>
        </w:tc>
      </w:tr>
      <w:tr w:rsidR="0015433B" w:rsidRPr="00D111A5" w14:paraId="733368AD" w14:textId="77777777" w:rsidTr="00886B47">
        <w:tc>
          <w:tcPr>
            <w:tcW w:w="2700" w:type="dxa"/>
          </w:tcPr>
          <w:p w14:paraId="45AC107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cce_0888</w:t>
            </w:r>
          </w:p>
        </w:tc>
        <w:tc>
          <w:tcPr>
            <w:tcW w:w="2700" w:type="dxa"/>
          </w:tcPr>
          <w:p w14:paraId="74FF6FD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671FB60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nblS</w:t>
            </w:r>
            <w:proofErr w:type="spellEnd"/>
          </w:p>
        </w:tc>
        <w:tc>
          <w:tcPr>
            <w:tcW w:w="2700" w:type="dxa"/>
          </w:tcPr>
          <w:p w14:paraId="5DC53FF4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0.1209</w:t>
            </w:r>
          </w:p>
        </w:tc>
      </w:tr>
      <w:tr w:rsidR="0015433B" w:rsidRPr="00D111A5" w14:paraId="41A83331" w14:textId="77777777" w:rsidTr="00886B47">
        <w:tc>
          <w:tcPr>
            <w:tcW w:w="2700" w:type="dxa"/>
          </w:tcPr>
          <w:p w14:paraId="1643AA6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3CED57D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84F7079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1A9AD9F4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0.1024</w:t>
            </w:r>
          </w:p>
        </w:tc>
      </w:tr>
      <w:tr w:rsidR="0015433B" w:rsidRPr="00D111A5" w14:paraId="221A9B1D" w14:textId="77777777" w:rsidTr="00886B47">
        <w:tc>
          <w:tcPr>
            <w:tcW w:w="2700" w:type="dxa"/>
          </w:tcPr>
          <w:p w14:paraId="6CC0B89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38755D6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98C2FD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62138678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0.1007</w:t>
            </w:r>
          </w:p>
        </w:tc>
      </w:tr>
      <w:tr w:rsidR="0015433B" w:rsidRPr="00D111A5" w14:paraId="39602718" w14:textId="77777777" w:rsidTr="00886B47">
        <w:tc>
          <w:tcPr>
            <w:tcW w:w="2700" w:type="dxa"/>
          </w:tcPr>
          <w:p w14:paraId="71BD622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096A677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21084E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5EC7FDCA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0.0971</w:t>
            </w:r>
          </w:p>
        </w:tc>
      </w:tr>
      <w:tr w:rsidR="0015433B" w:rsidRPr="00D111A5" w14:paraId="159F26B2" w14:textId="77777777" w:rsidTr="00886B47">
        <w:tc>
          <w:tcPr>
            <w:tcW w:w="2700" w:type="dxa"/>
          </w:tcPr>
          <w:p w14:paraId="38C88F1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0126819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D46004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41849043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0.0746</w:t>
            </w:r>
          </w:p>
        </w:tc>
      </w:tr>
      <w:tr w:rsidR="0015433B" w:rsidRPr="00D111A5" w14:paraId="096E0083" w14:textId="77777777" w:rsidTr="00886B47">
        <w:tc>
          <w:tcPr>
            <w:tcW w:w="2700" w:type="dxa"/>
          </w:tcPr>
          <w:p w14:paraId="159C31A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242A06AC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B4ECBF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18F4FBD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0.0632</w:t>
            </w:r>
          </w:p>
        </w:tc>
      </w:tr>
      <w:tr w:rsidR="0015433B" w:rsidRPr="00D111A5" w14:paraId="6F130994" w14:textId="77777777" w:rsidTr="00886B47">
        <w:tc>
          <w:tcPr>
            <w:tcW w:w="2700" w:type="dxa"/>
          </w:tcPr>
          <w:p w14:paraId="5C1644C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5D5A7AE9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32A21F2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326530EF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0.0586</w:t>
            </w:r>
          </w:p>
        </w:tc>
      </w:tr>
      <w:tr w:rsidR="0015433B" w:rsidRPr="00D111A5" w14:paraId="0EB18634" w14:textId="77777777" w:rsidTr="00886B47">
        <w:tc>
          <w:tcPr>
            <w:tcW w:w="2700" w:type="dxa"/>
          </w:tcPr>
          <w:p w14:paraId="48635AE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26A3AF6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08DE26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0E347D24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0.0393</w:t>
            </w:r>
          </w:p>
        </w:tc>
      </w:tr>
      <w:tr w:rsidR="0015433B" w:rsidRPr="00D111A5" w14:paraId="781D61A9" w14:textId="77777777" w:rsidTr="00886B47">
        <w:tc>
          <w:tcPr>
            <w:tcW w:w="2700" w:type="dxa"/>
          </w:tcPr>
          <w:p w14:paraId="4B762E3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0FD8C09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serine/threonine kinase</w:t>
            </w:r>
          </w:p>
        </w:tc>
        <w:tc>
          <w:tcPr>
            <w:tcW w:w="2700" w:type="dxa"/>
          </w:tcPr>
          <w:p w14:paraId="09611FF3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6E135E81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0.0295</w:t>
            </w:r>
          </w:p>
        </w:tc>
      </w:tr>
      <w:tr w:rsidR="0015433B" w:rsidRPr="00D111A5" w14:paraId="517716A9" w14:textId="77777777" w:rsidTr="00886B47">
        <w:tc>
          <w:tcPr>
            <w:tcW w:w="2700" w:type="dxa"/>
          </w:tcPr>
          <w:p w14:paraId="1A3898B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0846815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13DD961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36D2D661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0.0099</w:t>
            </w:r>
          </w:p>
        </w:tc>
      </w:tr>
    </w:tbl>
    <w:p w14:paraId="60AD3FE9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34" w:name="_Toc37860210"/>
      <w:bookmarkStart w:id="35" w:name="_Toc37882291"/>
      <w:r w:rsidRPr="00D111A5">
        <w:rPr>
          <w:rFonts w:ascii="Times New Roman" w:hAnsi="Times New Roman" w:cs="Times New Roman"/>
        </w:rPr>
        <w:lastRenderedPageBreak/>
        <w:t>rpaA</w:t>
      </w:r>
      <w:bookmarkEnd w:id="34"/>
      <w:bookmarkEnd w:id="35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24BB979F" w14:textId="77777777" w:rsidTr="00886B47">
        <w:tc>
          <w:tcPr>
            <w:tcW w:w="2700" w:type="dxa"/>
          </w:tcPr>
          <w:p w14:paraId="7179CAC6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6864F4CE" w14:textId="77777777" w:rsidR="0015433B" w:rsidRPr="003F6E3E" w:rsidRDefault="0015433B" w:rsidP="003F6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04106BD1" w14:textId="77777777" w:rsidR="0015433B" w:rsidRPr="003F6E3E" w:rsidRDefault="0015433B" w:rsidP="003F6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0504D066" w14:textId="77777777" w:rsidR="0015433B" w:rsidRPr="003F6E3E" w:rsidRDefault="0015433B" w:rsidP="003F6E3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01BF9D11" w14:textId="77777777" w:rsidTr="00886B47">
        <w:tc>
          <w:tcPr>
            <w:tcW w:w="2700" w:type="dxa"/>
          </w:tcPr>
          <w:p w14:paraId="4BB47BF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66038379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serine/threonine kinase</w:t>
            </w:r>
          </w:p>
        </w:tc>
        <w:tc>
          <w:tcPr>
            <w:tcW w:w="2700" w:type="dxa"/>
          </w:tcPr>
          <w:p w14:paraId="2FD7984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7CF94456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0.5239</w:t>
            </w:r>
          </w:p>
        </w:tc>
      </w:tr>
      <w:tr w:rsidR="0015433B" w:rsidRPr="00D111A5" w14:paraId="121726B4" w14:textId="77777777" w:rsidTr="00886B47">
        <w:tc>
          <w:tcPr>
            <w:tcW w:w="2700" w:type="dxa"/>
          </w:tcPr>
          <w:p w14:paraId="2EF9588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2EC664E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C1AAAD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7618022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0.4440</w:t>
            </w:r>
          </w:p>
        </w:tc>
      </w:tr>
      <w:tr w:rsidR="0015433B" w:rsidRPr="00D111A5" w14:paraId="2F7A66CB" w14:textId="77777777" w:rsidTr="00886B47">
        <w:tc>
          <w:tcPr>
            <w:tcW w:w="2700" w:type="dxa"/>
          </w:tcPr>
          <w:p w14:paraId="1D34722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000CF75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C78EFD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1696BA6B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0.4273</w:t>
            </w:r>
          </w:p>
        </w:tc>
      </w:tr>
      <w:tr w:rsidR="0015433B" w:rsidRPr="00D111A5" w14:paraId="601D8993" w14:textId="77777777" w:rsidTr="00886B47">
        <w:tc>
          <w:tcPr>
            <w:tcW w:w="2700" w:type="dxa"/>
          </w:tcPr>
          <w:p w14:paraId="05C64BD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2357389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421C985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7F3CF20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0.4259</w:t>
            </w:r>
          </w:p>
        </w:tc>
      </w:tr>
      <w:tr w:rsidR="0015433B" w:rsidRPr="00D111A5" w14:paraId="0E5E8BE3" w14:textId="77777777" w:rsidTr="00886B47">
        <w:tc>
          <w:tcPr>
            <w:tcW w:w="2700" w:type="dxa"/>
          </w:tcPr>
          <w:p w14:paraId="6833ABA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214C60E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A2DA1A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13A0796A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0.3912</w:t>
            </w:r>
          </w:p>
        </w:tc>
      </w:tr>
      <w:tr w:rsidR="0015433B" w:rsidRPr="00D111A5" w14:paraId="7106D340" w14:textId="77777777" w:rsidTr="00886B47">
        <w:tc>
          <w:tcPr>
            <w:tcW w:w="2700" w:type="dxa"/>
          </w:tcPr>
          <w:p w14:paraId="5C2935A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33FCAF6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FE294F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327942DC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0.3457</w:t>
            </w:r>
          </w:p>
        </w:tc>
      </w:tr>
      <w:tr w:rsidR="0015433B" w:rsidRPr="00D111A5" w14:paraId="4E5E9B0C" w14:textId="77777777" w:rsidTr="00886B47">
        <w:tc>
          <w:tcPr>
            <w:tcW w:w="2700" w:type="dxa"/>
          </w:tcPr>
          <w:p w14:paraId="2DE33C9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0197DD3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A0DA26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381D129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0.2290</w:t>
            </w:r>
          </w:p>
        </w:tc>
      </w:tr>
      <w:tr w:rsidR="0015433B" w:rsidRPr="00D111A5" w14:paraId="528583B6" w14:textId="77777777" w:rsidTr="00886B47">
        <w:tc>
          <w:tcPr>
            <w:tcW w:w="2700" w:type="dxa"/>
          </w:tcPr>
          <w:p w14:paraId="1E6EE8B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700" w:type="dxa"/>
          </w:tcPr>
          <w:p w14:paraId="1FE16CC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617A52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700" w:type="dxa"/>
          </w:tcPr>
          <w:p w14:paraId="74288BBB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0.1655</w:t>
            </w:r>
          </w:p>
        </w:tc>
      </w:tr>
      <w:tr w:rsidR="0015433B" w:rsidRPr="00D111A5" w14:paraId="51F0F32F" w14:textId="77777777" w:rsidTr="00886B47">
        <w:tc>
          <w:tcPr>
            <w:tcW w:w="2700" w:type="dxa"/>
          </w:tcPr>
          <w:p w14:paraId="671AC3D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08D8106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63FB396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37D71943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0.0865</w:t>
            </w:r>
          </w:p>
        </w:tc>
      </w:tr>
      <w:tr w:rsidR="0015433B" w:rsidRPr="00D111A5" w14:paraId="1BBF8414" w14:textId="77777777" w:rsidTr="00886B47">
        <w:tc>
          <w:tcPr>
            <w:tcW w:w="2700" w:type="dxa"/>
          </w:tcPr>
          <w:p w14:paraId="23AE35B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6D5010B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39EF947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74CDF1BB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0.0853</w:t>
            </w:r>
          </w:p>
        </w:tc>
      </w:tr>
      <w:tr w:rsidR="0015433B" w:rsidRPr="00D111A5" w14:paraId="5788E6D2" w14:textId="77777777" w:rsidTr="00886B47">
        <w:tc>
          <w:tcPr>
            <w:tcW w:w="2700" w:type="dxa"/>
          </w:tcPr>
          <w:p w14:paraId="1D3AB18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6FB9861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B594E4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6C1E0A9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0.0695</w:t>
            </w:r>
          </w:p>
        </w:tc>
      </w:tr>
      <w:tr w:rsidR="0015433B" w:rsidRPr="00D111A5" w14:paraId="742733EE" w14:textId="77777777" w:rsidTr="00886B47">
        <w:tc>
          <w:tcPr>
            <w:tcW w:w="2700" w:type="dxa"/>
          </w:tcPr>
          <w:p w14:paraId="3A0BE75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75B6173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5A69949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435377C9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0.0564</w:t>
            </w:r>
          </w:p>
        </w:tc>
      </w:tr>
      <w:tr w:rsidR="0015433B" w:rsidRPr="00D111A5" w14:paraId="16F71ACA" w14:textId="77777777" w:rsidTr="00886B47">
        <w:tc>
          <w:tcPr>
            <w:tcW w:w="2700" w:type="dxa"/>
          </w:tcPr>
          <w:p w14:paraId="1F00307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2700" w:type="dxa"/>
          </w:tcPr>
          <w:p w14:paraId="65501A9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D184EF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2700" w:type="dxa"/>
          </w:tcPr>
          <w:p w14:paraId="389A6A91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0.0551</w:t>
            </w:r>
          </w:p>
        </w:tc>
      </w:tr>
      <w:tr w:rsidR="0015433B" w:rsidRPr="00D111A5" w14:paraId="0521A2E1" w14:textId="77777777" w:rsidTr="00886B47">
        <w:tc>
          <w:tcPr>
            <w:tcW w:w="2700" w:type="dxa"/>
          </w:tcPr>
          <w:p w14:paraId="20CB704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379E424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D61A7B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366CC07F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0.0402</w:t>
            </w:r>
          </w:p>
        </w:tc>
      </w:tr>
      <w:tr w:rsidR="0015433B" w:rsidRPr="00D111A5" w14:paraId="35700E38" w14:textId="77777777" w:rsidTr="00886B47">
        <w:tc>
          <w:tcPr>
            <w:tcW w:w="2700" w:type="dxa"/>
          </w:tcPr>
          <w:p w14:paraId="767243F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18A542DB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70277F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54C21A19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0.0374</w:t>
            </w:r>
          </w:p>
        </w:tc>
      </w:tr>
      <w:tr w:rsidR="0015433B" w:rsidRPr="00D111A5" w14:paraId="6816E15F" w14:textId="77777777" w:rsidTr="00886B47">
        <w:tc>
          <w:tcPr>
            <w:tcW w:w="2700" w:type="dxa"/>
          </w:tcPr>
          <w:p w14:paraId="26DE4BB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390B8F5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B879B2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6C57319A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0.0245</w:t>
            </w:r>
          </w:p>
        </w:tc>
      </w:tr>
      <w:tr w:rsidR="0015433B" w:rsidRPr="00D111A5" w14:paraId="1C2DA497" w14:textId="77777777" w:rsidTr="00886B47">
        <w:tc>
          <w:tcPr>
            <w:tcW w:w="2700" w:type="dxa"/>
          </w:tcPr>
          <w:p w14:paraId="50D0E03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78375F1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F4915B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31D38F4F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0.0112</w:t>
            </w:r>
          </w:p>
        </w:tc>
      </w:tr>
      <w:tr w:rsidR="0015433B" w:rsidRPr="00D111A5" w14:paraId="1F195C88" w14:textId="77777777" w:rsidTr="00886B47">
        <w:tc>
          <w:tcPr>
            <w:tcW w:w="2700" w:type="dxa"/>
          </w:tcPr>
          <w:p w14:paraId="1E0FF4F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cce_1878</w:t>
            </w:r>
          </w:p>
        </w:tc>
        <w:tc>
          <w:tcPr>
            <w:tcW w:w="2700" w:type="dxa"/>
          </w:tcPr>
          <w:p w14:paraId="6536A0B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BBFA02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016F1F88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0.0057</w:t>
            </w:r>
          </w:p>
        </w:tc>
      </w:tr>
    </w:tbl>
    <w:p w14:paraId="2AFF82C2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36" w:name="_Toc37860211"/>
      <w:bookmarkStart w:id="37" w:name="_Toc37882292"/>
      <w:r w:rsidRPr="00D111A5">
        <w:rPr>
          <w:rFonts w:ascii="Times New Roman" w:hAnsi="Times New Roman" w:cs="Times New Roman"/>
        </w:rPr>
        <w:t>sasA</w:t>
      </w:r>
      <w:bookmarkEnd w:id="36"/>
      <w:bookmarkEnd w:id="37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5595EA08" w14:textId="77777777" w:rsidTr="00886B47">
        <w:tc>
          <w:tcPr>
            <w:tcW w:w="2700" w:type="dxa"/>
          </w:tcPr>
          <w:p w14:paraId="2748180B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13CF2BBD" w14:textId="77777777" w:rsidR="0015433B" w:rsidRPr="003F6E3E" w:rsidRDefault="0015433B" w:rsidP="003F6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0DCDA34E" w14:textId="77777777" w:rsidR="0015433B" w:rsidRPr="003F6E3E" w:rsidRDefault="0015433B" w:rsidP="003F6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24FE948F" w14:textId="77777777" w:rsidR="0015433B" w:rsidRPr="003F6E3E" w:rsidRDefault="0015433B" w:rsidP="003F6E3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4A2E0536" w14:textId="77777777" w:rsidTr="00886B47">
        <w:tc>
          <w:tcPr>
            <w:tcW w:w="2700" w:type="dxa"/>
          </w:tcPr>
          <w:p w14:paraId="7340205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cce_1952</w:t>
            </w:r>
          </w:p>
        </w:tc>
        <w:tc>
          <w:tcPr>
            <w:tcW w:w="2700" w:type="dxa"/>
          </w:tcPr>
          <w:p w14:paraId="7E2498B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 receiver protein</w:t>
            </w:r>
          </w:p>
        </w:tc>
        <w:tc>
          <w:tcPr>
            <w:tcW w:w="2700" w:type="dxa"/>
          </w:tcPr>
          <w:p w14:paraId="5D02B36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cce_1952</w:t>
            </w:r>
          </w:p>
        </w:tc>
        <w:tc>
          <w:tcPr>
            <w:tcW w:w="2700" w:type="dxa"/>
          </w:tcPr>
          <w:p w14:paraId="4BA9BFC0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0.4666</w:t>
            </w:r>
          </w:p>
        </w:tc>
      </w:tr>
      <w:tr w:rsidR="0015433B" w:rsidRPr="00D111A5" w14:paraId="53786FFC" w14:textId="77777777" w:rsidTr="00886B47">
        <w:tc>
          <w:tcPr>
            <w:tcW w:w="2700" w:type="dxa"/>
          </w:tcPr>
          <w:p w14:paraId="628AC80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cce_4002</w:t>
            </w:r>
          </w:p>
        </w:tc>
        <w:tc>
          <w:tcPr>
            <w:tcW w:w="2700" w:type="dxa"/>
          </w:tcPr>
          <w:p w14:paraId="01278A9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4FD37A5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rpaB</w:t>
            </w:r>
          </w:p>
        </w:tc>
        <w:tc>
          <w:tcPr>
            <w:tcW w:w="2700" w:type="dxa"/>
          </w:tcPr>
          <w:p w14:paraId="614C9EE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0.3694</w:t>
            </w:r>
          </w:p>
        </w:tc>
      </w:tr>
      <w:tr w:rsidR="0015433B" w:rsidRPr="00D111A5" w14:paraId="11C2D7AC" w14:textId="77777777" w:rsidTr="00886B47">
        <w:tc>
          <w:tcPr>
            <w:tcW w:w="2700" w:type="dxa"/>
          </w:tcPr>
          <w:p w14:paraId="4E6D0A9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cce_0712</w:t>
            </w:r>
          </w:p>
        </w:tc>
        <w:tc>
          <w:tcPr>
            <w:tcW w:w="2700" w:type="dxa"/>
          </w:tcPr>
          <w:p w14:paraId="483CEA5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3F82756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cce_0712</w:t>
            </w:r>
          </w:p>
        </w:tc>
        <w:tc>
          <w:tcPr>
            <w:tcW w:w="2700" w:type="dxa"/>
          </w:tcPr>
          <w:p w14:paraId="4209EC81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0.3392</w:t>
            </w:r>
          </w:p>
        </w:tc>
      </w:tr>
      <w:tr w:rsidR="0015433B" w:rsidRPr="00D111A5" w14:paraId="4653754D" w14:textId="77777777" w:rsidTr="00886B47">
        <w:tc>
          <w:tcPr>
            <w:tcW w:w="2700" w:type="dxa"/>
          </w:tcPr>
          <w:p w14:paraId="7AD8ADE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cce_4578</w:t>
            </w:r>
          </w:p>
        </w:tc>
        <w:tc>
          <w:tcPr>
            <w:tcW w:w="2700" w:type="dxa"/>
          </w:tcPr>
          <w:p w14:paraId="6594A7F9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12FCDDB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cce_4578</w:t>
            </w:r>
          </w:p>
        </w:tc>
        <w:tc>
          <w:tcPr>
            <w:tcW w:w="2700" w:type="dxa"/>
          </w:tcPr>
          <w:p w14:paraId="09D187CD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0.2911</w:t>
            </w:r>
          </w:p>
        </w:tc>
      </w:tr>
      <w:tr w:rsidR="0015433B" w:rsidRPr="00D111A5" w14:paraId="175BC808" w14:textId="77777777" w:rsidTr="00886B47">
        <w:tc>
          <w:tcPr>
            <w:tcW w:w="2700" w:type="dxa"/>
          </w:tcPr>
          <w:p w14:paraId="0AC7DCC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cce_4714</w:t>
            </w:r>
          </w:p>
        </w:tc>
        <w:tc>
          <w:tcPr>
            <w:tcW w:w="2700" w:type="dxa"/>
          </w:tcPr>
          <w:p w14:paraId="306E3F1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 xml:space="preserve">two-component response regulator, </w:t>
            </w:r>
            <w:proofErr w:type="spellStart"/>
            <w:r w:rsidRPr="00D111A5">
              <w:rPr>
                <w:rFonts w:ascii="Times New Roman" w:hAnsi="Times New Roman" w:cs="Times New Roman"/>
              </w:rPr>
              <w:t>NarL</w:t>
            </w:r>
            <w:proofErr w:type="spellEnd"/>
            <w:r w:rsidRPr="00D111A5">
              <w:rPr>
                <w:rFonts w:ascii="Times New Roman" w:hAnsi="Times New Roman" w:cs="Times New Roman"/>
              </w:rPr>
              <w:t xml:space="preserve"> subfamily</w:t>
            </w:r>
          </w:p>
        </w:tc>
        <w:tc>
          <w:tcPr>
            <w:tcW w:w="2700" w:type="dxa"/>
          </w:tcPr>
          <w:p w14:paraId="107681E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cce_4714</w:t>
            </w:r>
          </w:p>
        </w:tc>
        <w:tc>
          <w:tcPr>
            <w:tcW w:w="2700" w:type="dxa"/>
          </w:tcPr>
          <w:p w14:paraId="2D61ADF8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0.2750</w:t>
            </w:r>
          </w:p>
        </w:tc>
      </w:tr>
      <w:tr w:rsidR="0015433B" w:rsidRPr="00D111A5" w14:paraId="65A6175E" w14:textId="77777777" w:rsidTr="00886B47">
        <w:tc>
          <w:tcPr>
            <w:tcW w:w="2700" w:type="dxa"/>
          </w:tcPr>
          <w:p w14:paraId="3715929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cce_2376</w:t>
            </w:r>
          </w:p>
        </w:tc>
        <w:tc>
          <w:tcPr>
            <w:tcW w:w="2700" w:type="dxa"/>
          </w:tcPr>
          <w:p w14:paraId="51A5100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464DBB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cce_2376</w:t>
            </w:r>
          </w:p>
        </w:tc>
        <w:tc>
          <w:tcPr>
            <w:tcW w:w="2700" w:type="dxa"/>
          </w:tcPr>
          <w:p w14:paraId="6C4D1EDE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0.1687</w:t>
            </w:r>
          </w:p>
        </w:tc>
      </w:tr>
      <w:tr w:rsidR="0015433B" w:rsidRPr="00D111A5" w14:paraId="789A9C84" w14:textId="77777777" w:rsidTr="00886B47">
        <w:tc>
          <w:tcPr>
            <w:tcW w:w="2700" w:type="dxa"/>
          </w:tcPr>
          <w:p w14:paraId="2FDB609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cce_1695</w:t>
            </w:r>
          </w:p>
        </w:tc>
        <w:tc>
          <w:tcPr>
            <w:tcW w:w="2700" w:type="dxa"/>
          </w:tcPr>
          <w:p w14:paraId="0E147857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259570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cce_1695</w:t>
            </w:r>
          </w:p>
        </w:tc>
        <w:tc>
          <w:tcPr>
            <w:tcW w:w="2700" w:type="dxa"/>
          </w:tcPr>
          <w:p w14:paraId="786C94EF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0.1547</w:t>
            </w:r>
          </w:p>
        </w:tc>
      </w:tr>
      <w:tr w:rsidR="0015433B" w:rsidRPr="00D111A5" w14:paraId="6D8A5AB3" w14:textId="77777777" w:rsidTr="00886B47">
        <w:tc>
          <w:tcPr>
            <w:tcW w:w="2700" w:type="dxa"/>
          </w:tcPr>
          <w:p w14:paraId="5E73725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cce_2365</w:t>
            </w:r>
          </w:p>
        </w:tc>
        <w:tc>
          <w:tcPr>
            <w:tcW w:w="2700" w:type="dxa"/>
          </w:tcPr>
          <w:p w14:paraId="0DF6F76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567D3AC6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cce_2365</w:t>
            </w:r>
          </w:p>
        </w:tc>
        <w:tc>
          <w:tcPr>
            <w:tcW w:w="2700" w:type="dxa"/>
          </w:tcPr>
          <w:p w14:paraId="1D44A568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0.1271</w:t>
            </w:r>
          </w:p>
        </w:tc>
      </w:tr>
      <w:tr w:rsidR="0015433B" w:rsidRPr="00D111A5" w14:paraId="0A8240B1" w14:textId="77777777" w:rsidTr="00886B47">
        <w:tc>
          <w:tcPr>
            <w:tcW w:w="2700" w:type="dxa"/>
          </w:tcPr>
          <w:p w14:paraId="6FC66FA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cce_3895</w:t>
            </w:r>
          </w:p>
        </w:tc>
        <w:tc>
          <w:tcPr>
            <w:tcW w:w="2700" w:type="dxa"/>
          </w:tcPr>
          <w:p w14:paraId="2AB61F6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27E076A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cce_3895</w:t>
            </w:r>
          </w:p>
        </w:tc>
        <w:tc>
          <w:tcPr>
            <w:tcW w:w="2700" w:type="dxa"/>
          </w:tcPr>
          <w:p w14:paraId="6933FD1D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0.0970</w:t>
            </w:r>
          </w:p>
        </w:tc>
      </w:tr>
      <w:tr w:rsidR="0015433B" w:rsidRPr="00D111A5" w14:paraId="761DB407" w14:textId="77777777" w:rsidTr="00886B47">
        <w:tc>
          <w:tcPr>
            <w:tcW w:w="2700" w:type="dxa"/>
          </w:tcPr>
          <w:p w14:paraId="41F8832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cce_3714</w:t>
            </w:r>
          </w:p>
        </w:tc>
        <w:tc>
          <w:tcPr>
            <w:tcW w:w="2700" w:type="dxa"/>
          </w:tcPr>
          <w:p w14:paraId="75CBE8C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putative two-component system response regulator</w:t>
            </w:r>
          </w:p>
        </w:tc>
        <w:tc>
          <w:tcPr>
            <w:tcW w:w="2700" w:type="dxa"/>
          </w:tcPr>
          <w:p w14:paraId="2AAEC97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cce_3714</w:t>
            </w:r>
          </w:p>
        </w:tc>
        <w:tc>
          <w:tcPr>
            <w:tcW w:w="2700" w:type="dxa"/>
          </w:tcPr>
          <w:p w14:paraId="0E733DFC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0.0948</w:t>
            </w:r>
          </w:p>
        </w:tc>
      </w:tr>
      <w:tr w:rsidR="0015433B" w:rsidRPr="00D111A5" w14:paraId="369EE48B" w14:textId="77777777" w:rsidTr="00886B47">
        <w:tc>
          <w:tcPr>
            <w:tcW w:w="2700" w:type="dxa"/>
          </w:tcPr>
          <w:p w14:paraId="6C90555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cce_3557</w:t>
            </w:r>
          </w:p>
        </w:tc>
        <w:tc>
          <w:tcPr>
            <w:tcW w:w="2700" w:type="dxa"/>
          </w:tcPr>
          <w:p w14:paraId="78261077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75291C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cce_3557</w:t>
            </w:r>
          </w:p>
        </w:tc>
        <w:tc>
          <w:tcPr>
            <w:tcW w:w="2700" w:type="dxa"/>
          </w:tcPr>
          <w:p w14:paraId="65B046F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0.0897</w:t>
            </w:r>
          </w:p>
        </w:tc>
      </w:tr>
      <w:tr w:rsidR="0015433B" w:rsidRPr="00D111A5" w14:paraId="7C4EC6CF" w14:textId="77777777" w:rsidTr="00886B47">
        <w:tc>
          <w:tcPr>
            <w:tcW w:w="2700" w:type="dxa"/>
          </w:tcPr>
          <w:p w14:paraId="08B2838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cce_0678</w:t>
            </w:r>
          </w:p>
        </w:tc>
        <w:tc>
          <w:tcPr>
            <w:tcW w:w="2700" w:type="dxa"/>
          </w:tcPr>
          <w:p w14:paraId="436CECD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4C6FEA6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cce_0678</w:t>
            </w:r>
          </w:p>
        </w:tc>
        <w:tc>
          <w:tcPr>
            <w:tcW w:w="2700" w:type="dxa"/>
          </w:tcPr>
          <w:p w14:paraId="2123FA87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0.0843</w:t>
            </w:r>
          </w:p>
        </w:tc>
      </w:tr>
      <w:tr w:rsidR="0015433B" w:rsidRPr="00D111A5" w14:paraId="1D7BBA72" w14:textId="77777777" w:rsidTr="00886B47">
        <w:tc>
          <w:tcPr>
            <w:tcW w:w="2700" w:type="dxa"/>
          </w:tcPr>
          <w:p w14:paraId="752DF51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cce_0970</w:t>
            </w:r>
          </w:p>
        </w:tc>
        <w:tc>
          <w:tcPr>
            <w:tcW w:w="2700" w:type="dxa"/>
          </w:tcPr>
          <w:p w14:paraId="7F21A54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transcription regulator</w:t>
            </w:r>
          </w:p>
        </w:tc>
        <w:tc>
          <w:tcPr>
            <w:tcW w:w="2700" w:type="dxa"/>
          </w:tcPr>
          <w:p w14:paraId="48CDF70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cce_0970</w:t>
            </w:r>
          </w:p>
        </w:tc>
        <w:tc>
          <w:tcPr>
            <w:tcW w:w="2700" w:type="dxa"/>
          </w:tcPr>
          <w:p w14:paraId="208B5D01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0.0813</w:t>
            </w:r>
          </w:p>
        </w:tc>
      </w:tr>
      <w:tr w:rsidR="0015433B" w:rsidRPr="00D111A5" w14:paraId="4F5DED93" w14:textId="77777777" w:rsidTr="00886B47">
        <w:tc>
          <w:tcPr>
            <w:tcW w:w="2700" w:type="dxa"/>
          </w:tcPr>
          <w:p w14:paraId="2EAC5B0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cce_3190</w:t>
            </w:r>
          </w:p>
        </w:tc>
        <w:tc>
          <w:tcPr>
            <w:tcW w:w="2700" w:type="dxa"/>
          </w:tcPr>
          <w:p w14:paraId="252D6E3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5AEB11AB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cce_3190</w:t>
            </w:r>
          </w:p>
        </w:tc>
        <w:tc>
          <w:tcPr>
            <w:tcW w:w="2700" w:type="dxa"/>
          </w:tcPr>
          <w:p w14:paraId="0711C276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0.0674</w:t>
            </w:r>
          </w:p>
        </w:tc>
      </w:tr>
      <w:tr w:rsidR="0015433B" w:rsidRPr="00D111A5" w14:paraId="6CC1AEF4" w14:textId="77777777" w:rsidTr="00886B47">
        <w:tc>
          <w:tcPr>
            <w:tcW w:w="2700" w:type="dxa"/>
          </w:tcPr>
          <w:p w14:paraId="61700FE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cce_0446</w:t>
            </w:r>
          </w:p>
        </w:tc>
        <w:tc>
          <w:tcPr>
            <w:tcW w:w="2700" w:type="dxa"/>
          </w:tcPr>
          <w:p w14:paraId="231EA8D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A3F57F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cce_0446</w:t>
            </w:r>
          </w:p>
        </w:tc>
        <w:tc>
          <w:tcPr>
            <w:tcW w:w="2700" w:type="dxa"/>
          </w:tcPr>
          <w:p w14:paraId="1B1E196A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0.0361</w:t>
            </w:r>
          </w:p>
        </w:tc>
      </w:tr>
    </w:tbl>
    <w:p w14:paraId="5D61B05D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38" w:name="_Toc37860212"/>
      <w:bookmarkStart w:id="39" w:name="_Toc37882293"/>
      <w:r w:rsidRPr="00D111A5">
        <w:rPr>
          <w:rFonts w:ascii="Times New Roman" w:hAnsi="Times New Roman" w:cs="Times New Roman"/>
        </w:rPr>
        <w:lastRenderedPageBreak/>
        <w:t>rpaB</w:t>
      </w:r>
      <w:bookmarkEnd w:id="38"/>
      <w:bookmarkEnd w:id="39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4C821A69" w14:textId="77777777" w:rsidTr="00886B47">
        <w:tc>
          <w:tcPr>
            <w:tcW w:w="2700" w:type="dxa"/>
          </w:tcPr>
          <w:p w14:paraId="07B7C504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300DED24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214F4AE2" w14:textId="77777777" w:rsidR="0015433B" w:rsidRPr="003F6E3E" w:rsidRDefault="0015433B" w:rsidP="003F6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79F87A8B" w14:textId="77777777" w:rsidR="0015433B" w:rsidRPr="003F6E3E" w:rsidRDefault="0015433B" w:rsidP="003F6E3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2C0D376F" w14:textId="77777777" w:rsidTr="00886B47">
        <w:tc>
          <w:tcPr>
            <w:tcW w:w="2700" w:type="dxa"/>
          </w:tcPr>
          <w:p w14:paraId="363C07F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380B203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DDFDDB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304A4386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0.4266</w:t>
            </w:r>
          </w:p>
        </w:tc>
      </w:tr>
      <w:tr w:rsidR="0015433B" w:rsidRPr="00D111A5" w14:paraId="3EFFDAB9" w14:textId="77777777" w:rsidTr="00886B47">
        <w:tc>
          <w:tcPr>
            <w:tcW w:w="2700" w:type="dxa"/>
          </w:tcPr>
          <w:p w14:paraId="1214694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cce_1751</w:t>
            </w:r>
          </w:p>
        </w:tc>
        <w:tc>
          <w:tcPr>
            <w:tcW w:w="2700" w:type="dxa"/>
          </w:tcPr>
          <w:p w14:paraId="34188FDB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adaptive-response sensory histidine kinase</w:t>
            </w:r>
          </w:p>
        </w:tc>
        <w:tc>
          <w:tcPr>
            <w:tcW w:w="2700" w:type="dxa"/>
          </w:tcPr>
          <w:p w14:paraId="2D53991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sasA</w:t>
            </w:r>
          </w:p>
        </w:tc>
        <w:tc>
          <w:tcPr>
            <w:tcW w:w="2700" w:type="dxa"/>
          </w:tcPr>
          <w:p w14:paraId="7B2469E8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0.3694</w:t>
            </w:r>
          </w:p>
        </w:tc>
      </w:tr>
      <w:tr w:rsidR="0015433B" w:rsidRPr="00D111A5" w14:paraId="012612A0" w14:textId="77777777" w:rsidTr="00886B47">
        <w:tc>
          <w:tcPr>
            <w:tcW w:w="2700" w:type="dxa"/>
          </w:tcPr>
          <w:p w14:paraId="7876C55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cce_2505</w:t>
            </w:r>
          </w:p>
        </w:tc>
        <w:tc>
          <w:tcPr>
            <w:tcW w:w="2700" w:type="dxa"/>
          </w:tcPr>
          <w:p w14:paraId="7F7DAE8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139CC70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cce_2505</w:t>
            </w:r>
          </w:p>
        </w:tc>
        <w:tc>
          <w:tcPr>
            <w:tcW w:w="2700" w:type="dxa"/>
          </w:tcPr>
          <w:p w14:paraId="008B7577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0.3681</w:t>
            </w:r>
          </w:p>
        </w:tc>
      </w:tr>
      <w:tr w:rsidR="0015433B" w:rsidRPr="00D111A5" w14:paraId="0E12A232" w14:textId="77777777" w:rsidTr="00886B47">
        <w:tc>
          <w:tcPr>
            <w:tcW w:w="2700" w:type="dxa"/>
          </w:tcPr>
          <w:p w14:paraId="2CA5470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cce_3723</w:t>
            </w:r>
          </w:p>
        </w:tc>
        <w:tc>
          <w:tcPr>
            <w:tcW w:w="2700" w:type="dxa"/>
          </w:tcPr>
          <w:p w14:paraId="5BA31179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19E2416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cce_3723</w:t>
            </w:r>
          </w:p>
        </w:tc>
        <w:tc>
          <w:tcPr>
            <w:tcW w:w="2700" w:type="dxa"/>
          </w:tcPr>
          <w:p w14:paraId="17F43143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0.3446</w:t>
            </w:r>
          </w:p>
        </w:tc>
      </w:tr>
      <w:tr w:rsidR="0015433B" w:rsidRPr="00D111A5" w14:paraId="186DE932" w14:textId="77777777" w:rsidTr="00886B47">
        <w:tc>
          <w:tcPr>
            <w:tcW w:w="2700" w:type="dxa"/>
          </w:tcPr>
          <w:p w14:paraId="7BE51D3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1F9FE5D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441F905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01FB155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0.3398</w:t>
            </w:r>
          </w:p>
        </w:tc>
      </w:tr>
      <w:tr w:rsidR="0015433B" w:rsidRPr="00D111A5" w14:paraId="1542F2CD" w14:textId="77777777" w:rsidTr="00886B47">
        <w:tc>
          <w:tcPr>
            <w:tcW w:w="2700" w:type="dxa"/>
          </w:tcPr>
          <w:p w14:paraId="4B97E70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1D87BDE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B8E35F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19BA25A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0.2424</w:t>
            </w:r>
          </w:p>
        </w:tc>
      </w:tr>
      <w:tr w:rsidR="0015433B" w:rsidRPr="00D111A5" w14:paraId="6BFB889D" w14:textId="77777777" w:rsidTr="00886B47">
        <w:tc>
          <w:tcPr>
            <w:tcW w:w="2700" w:type="dxa"/>
          </w:tcPr>
          <w:p w14:paraId="44695D5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cce_1777</w:t>
            </w:r>
          </w:p>
        </w:tc>
        <w:tc>
          <w:tcPr>
            <w:tcW w:w="2700" w:type="dxa"/>
          </w:tcPr>
          <w:p w14:paraId="192FB026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hybrid sensor and regulator</w:t>
            </w:r>
          </w:p>
        </w:tc>
        <w:tc>
          <w:tcPr>
            <w:tcW w:w="2700" w:type="dxa"/>
          </w:tcPr>
          <w:p w14:paraId="558562D7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cce_1777</w:t>
            </w:r>
          </w:p>
        </w:tc>
        <w:tc>
          <w:tcPr>
            <w:tcW w:w="2700" w:type="dxa"/>
          </w:tcPr>
          <w:p w14:paraId="792DC56B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0.2044</w:t>
            </w:r>
          </w:p>
        </w:tc>
      </w:tr>
      <w:tr w:rsidR="0015433B" w:rsidRPr="00D111A5" w14:paraId="51D4A655" w14:textId="77777777" w:rsidTr="00886B47">
        <w:tc>
          <w:tcPr>
            <w:tcW w:w="2700" w:type="dxa"/>
          </w:tcPr>
          <w:p w14:paraId="2BB4DAD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cce_3558</w:t>
            </w:r>
          </w:p>
        </w:tc>
        <w:tc>
          <w:tcPr>
            <w:tcW w:w="2700" w:type="dxa"/>
          </w:tcPr>
          <w:p w14:paraId="543CEC15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4039CA6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cce_3558</w:t>
            </w:r>
          </w:p>
        </w:tc>
        <w:tc>
          <w:tcPr>
            <w:tcW w:w="2700" w:type="dxa"/>
          </w:tcPr>
          <w:p w14:paraId="0415C289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0.1913</w:t>
            </w:r>
          </w:p>
        </w:tc>
      </w:tr>
      <w:tr w:rsidR="0015433B" w:rsidRPr="00D111A5" w14:paraId="3CB601F3" w14:textId="77777777" w:rsidTr="00886B47">
        <w:tc>
          <w:tcPr>
            <w:tcW w:w="2700" w:type="dxa"/>
          </w:tcPr>
          <w:p w14:paraId="65FDFD4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5BEB0E1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388A57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0C4135B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0.1173</w:t>
            </w:r>
          </w:p>
        </w:tc>
      </w:tr>
      <w:tr w:rsidR="0015433B" w:rsidRPr="00D111A5" w14:paraId="026A3E75" w14:textId="77777777" w:rsidTr="00886B47">
        <w:tc>
          <w:tcPr>
            <w:tcW w:w="2700" w:type="dxa"/>
          </w:tcPr>
          <w:p w14:paraId="2D758CA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cce_2375</w:t>
            </w:r>
          </w:p>
        </w:tc>
        <w:tc>
          <w:tcPr>
            <w:tcW w:w="2700" w:type="dxa"/>
          </w:tcPr>
          <w:p w14:paraId="11A210E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116E474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cce_2375</w:t>
            </w:r>
          </w:p>
        </w:tc>
        <w:tc>
          <w:tcPr>
            <w:tcW w:w="2700" w:type="dxa"/>
          </w:tcPr>
          <w:p w14:paraId="4EB149D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0.1080</w:t>
            </w:r>
          </w:p>
        </w:tc>
      </w:tr>
      <w:tr w:rsidR="0015433B" w:rsidRPr="00D111A5" w14:paraId="2A0DBEF9" w14:textId="77777777" w:rsidTr="00886B47">
        <w:tc>
          <w:tcPr>
            <w:tcW w:w="2700" w:type="dxa"/>
          </w:tcPr>
          <w:p w14:paraId="40EACC5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0AAD3A0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29755D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72C5D1C7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0.1060</w:t>
            </w:r>
          </w:p>
        </w:tc>
      </w:tr>
      <w:tr w:rsidR="0015433B" w:rsidRPr="00D111A5" w14:paraId="2DCA8104" w14:textId="77777777" w:rsidTr="00886B47">
        <w:tc>
          <w:tcPr>
            <w:tcW w:w="2700" w:type="dxa"/>
          </w:tcPr>
          <w:p w14:paraId="6C641DB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cce_0656</w:t>
            </w:r>
          </w:p>
        </w:tc>
        <w:tc>
          <w:tcPr>
            <w:tcW w:w="2700" w:type="dxa"/>
          </w:tcPr>
          <w:p w14:paraId="57D4C55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18A3FFD0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cce_0656</w:t>
            </w:r>
          </w:p>
        </w:tc>
        <w:tc>
          <w:tcPr>
            <w:tcW w:w="2700" w:type="dxa"/>
          </w:tcPr>
          <w:p w14:paraId="66999A8A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0.0916</w:t>
            </w:r>
          </w:p>
        </w:tc>
      </w:tr>
      <w:tr w:rsidR="0015433B" w:rsidRPr="00D111A5" w14:paraId="292C4DBB" w14:textId="77777777" w:rsidTr="00886B47">
        <w:tc>
          <w:tcPr>
            <w:tcW w:w="2700" w:type="dxa"/>
          </w:tcPr>
          <w:p w14:paraId="4CC44AF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217D081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4AC9886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7C6426AA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0.0914</w:t>
            </w:r>
          </w:p>
        </w:tc>
      </w:tr>
      <w:tr w:rsidR="0015433B" w:rsidRPr="00D111A5" w14:paraId="26295B8B" w14:textId="77777777" w:rsidTr="00886B47">
        <w:tc>
          <w:tcPr>
            <w:tcW w:w="2700" w:type="dxa"/>
          </w:tcPr>
          <w:p w14:paraId="23AED01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0471849B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1F8F305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168FCFF3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0.0861</w:t>
            </w:r>
          </w:p>
        </w:tc>
      </w:tr>
      <w:tr w:rsidR="0015433B" w:rsidRPr="00D111A5" w14:paraId="269D1636" w14:textId="77777777" w:rsidTr="00886B47">
        <w:tc>
          <w:tcPr>
            <w:tcW w:w="2700" w:type="dxa"/>
          </w:tcPr>
          <w:p w14:paraId="1BA9BB2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cce_1982</w:t>
            </w:r>
          </w:p>
        </w:tc>
        <w:tc>
          <w:tcPr>
            <w:tcW w:w="2700" w:type="dxa"/>
          </w:tcPr>
          <w:p w14:paraId="597E01A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CheY</w:t>
            </w:r>
            <w:proofErr w:type="spellEnd"/>
            <w:r w:rsidRPr="00D111A5">
              <w:rPr>
                <w:rFonts w:ascii="Times New Roman" w:hAnsi="Times New Roman" w:cs="Times New Roman"/>
              </w:rPr>
              <w:t>-like two-component hybrid sensor and regulator</w:t>
            </w:r>
          </w:p>
        </w:tc>
        <w:tc>
          <w:tcPr>
            <w:tcW w:w="2700" w:type="dxa"/>
          </w:tcPr>
          <w:p w14:paraId="5212B49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cce_1982</w:t>
            </w:r>
          </w:p>
        </w:tc>
        <w:tc>
          <w:tcPr>
            <w:tcW w:w="2700" w:type="dxa"/>
          </w:tcPr>
          <w:p w14:paraId="32A60867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0.0785</w:t>
            </w:r>
          </w:p>
        </w:tc>
      </w:tr>
      <w:tr w:rsidR="0015433B" w:rsidRPr="00D111A5" w14:paraId="31B6AE08" w14:textId="77777777" w:rsidTr="00886B47">
        <w:tc>
          <w:tcPr>
            <w:tcW w:w="2700" w:type="dxa"/>
          </w:tcPr>
          <w:p w14:paraId="7369D15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cce_4751</w:t>
            </w:r>
          </w:p>
        </w:tc>
        <w:tc>
          <w:tcPr>
            <w:tcW w:w="2700" w:type="dxa"/>
          </w:tcPr>
          <w:p w14:paraId="3D90A12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7083A8B0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cce_4751</w:t>
            </w:r>
          </w:p>
        </w:tc>
        <w:tc>
          <w:tcPr>
            <w:tcW w:w="2700" w:type="dxa"/>
          </w:tcPr>
          <w:p w14:paraId="05EB5F61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0.0780</w:t>
            </w:r>
          </w:p>
        </w:tc>
      </w:tr>
      <w:tr w:rsidR="0015433B" w:rsidRPr="00D111A5" w14:paraId="1F722781" w14:textId="77777777" w:rsidTr="00886B47">
        <w:tc>
          <w:tcPr>
            <w:tcW w:w="2700" w:type="dxa"/>
          </w:tcPr>
          <w:p w14:paraId="483F3FA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cce_1983</w:t>
            </w:r>
          </w:p>
        </w:tc>
        <w:tc>
          <w:tcPr>
            <w:tcW w:w="2700" w:type="dxa"/>
          </w:tcPr>
          <w:p w14:paraId="3D7A905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phytochrome A, two-component sensor protein</w:t>
            </w:r>
          </w:p>
        </w:tc>
        <w:tc>
          <w:tcPr>
            <w:tcW w:w="2700" w:type="dxa"/>
          </w:tcPr>
          <w:p w14:paraId="2201025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aphA</w:t>
            </w:r>
            <w:proofErr w:type="spellEnd"/>
          </w:p>
        </w:tc>
        <w:tc>
          <w:tcPr>
            <w:tcW w:w="2700" w:type="dxa"/>
          </w:tcPr>
          <w:p w14:paraId="1BC2E90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0.0693</w:t>
            </w:r>
          </w:p>
        </w:tc>
      </w:tr>
      <w:tr w:rsidR="0015433B" w:rsidRPr="00D111A5" w14:paraId="3AE49472" w14:textId="77777777" w:rsidTr="00886B47">
        <w:tc>
          <w:tcPr>
            <w:tcW w:w="2700" w:type="dxa"/>
          </w:tcPr>
          <w:p w14:paraId="79624CA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cce_4204</w:t>
            </w:r>
          </w:p>
        </w:tc>
        <w:tc>
          <w:tcPr>
            <w:tcW w:w="2700" w:type="dxa"/>
          </w:tcPr>
          <w:p w14:paraId="4B23F69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DB6E63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2CAB18D6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0.0615</w:t>
            </w:r>
          </w:p>
        </w:tc>
      </w:tr>
      <w:tr w:rsidR="0015433B" w:rsidRPr="00D111A5" w14:paraId="1D0470BD" w14:textId="77777777" w:rsidTr="00886B47">
        <w:tc>
          <w:tcPr>
            <w:tcW w:w="2700" w:type="dxa"/>
          </w:tcPr>
          <w:p w14:paraId="6E1FB6E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cce_4405</w:t>
            </w:r>
          </w:p>
        </w:tc>
        <w:tc>
          <w:tcPr>
            <w:tcW w:w="2700" w:type="dxa"/>
          </w:tcPr>
          <w:p w14:paraId="51B96FF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52088CA0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cce_4405</w:t>
            </w:r>
          </w:p>
        </w:tc>
        <w:tc>
          <w:tcPr>
            <w:tcW w:w="2700" w:type="dxa"/>
          </w:tcPr>
          <w:p w14:paraId="2D07BDAD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0.0556</w:t>
            </w:r>
          </w:p>
        </w:tc>
      </w:tr>
      <w:tr w:rsidR="0015433B" w:rsidRPr="00D111A5" w14:paraId="0BB443A3" w14:textId="77777777" w:rsidTr="00886B47">
        <w:tc>
          <w:tcPr>
            <w:tcW w:w="2700" w:type="dxa"/>
          </w:tcPr>
          <w:p w14:paraId="4E65C2C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cce_1185</w:t>
            </w:r>
          </w:p>
        </w:tc>
        <w:tc>
          <w:tcPr>
            <w:tcW w:w="2700" w:type="dxa"/>
          </w:tcPr>
          <w:p w14:paraId="30EEF88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5AC14CE0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cce_1185</w:t>
            </w:r>
          </w:p>
        </w:tc>
        <w:tc>
          <w:tcPr>
            <w:tcW w:w="2700" w:type="dxa"/>
          </w:tcPr>
          <w:p w14:paraId="44AF148D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0.0480</w:t>
            </w:r>
          </w:p>
        </w:tc>
      </w:tr>
      <w:tr w:rsidR="0015433B" w:rsidRPr="00D111A5" w14:paraId="3EC8081C" w14:textId="77777777" w:rsidTr="00886B47">
        <w:tc>
          <w:tcPr>
            <w:tcW w:w="2700" w:type="dxa"/>
          </w:tcPr>
          <w:p w14:paraId="1D93729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cce_1556</w:t>
            </w:r>
          </w:p>
        </w:tc>
        <w:tc>
          <w:tcPr>
            <w:tcW w:w="2700" w:type="dxa"/>
          </w:tcPr>
          <w:p w14:paraId="3CA01BC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putative sensor protein</w:t>
            </w:r>
          </w:p>
        </w:tc>
        <w:tc>
          <w:tcPr>
            <w:tcW w:w="2700" w:type="dxa"/>
          </w:tcPr>
          <w:p w14:paraId="6556134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cce_1556</w:t>
            </w:r>
          </w:p>
        </w:tc>
        <w:tc>
          <w:tcPr>
            <w:tcW w:w="2700" w:type="dxa"/>
          </w:tcPr>
          <w:p w14:paraId="322E8C4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0.0467</w:t>
            </w:r>
          </w:p>
        </w:tc>
      </w:tr>
      <w:tr w:rsidR="0015433B" w:rsidRPr="00D111A5" w14:paraId="7A298DC5" w14:textId="77777777" w:rsidTr="00886B47">
        <w:tc>
          <w:tcPr>
            <w:tcW w:w="2700" w:type="dxa"/>
          </w:tcPr>
          <w:p w14:paraId="1AEBFA3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69EB7E07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0A4EAF2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07A2587E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0.0432</w:t>
            </w:r>
          </w:p>
        </w:tc>
      </w:tr>
      <w:tr w:rsidR="0015433B" w:rsidRPr="00D111A5" w14:paraId="3926DDCE" w14:textId="77777777" w:rsidTr="00886B47">
        <w:tc>
          <w:tcPr>
            <w:tcW w:w="2700" w:type="dxa"/>
          </w:tcPr>
          <w:p w14:paraId="2730C10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14699970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2300F2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78C1AD6B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0.0286</w:t>
            </w:r>
          </w:p>
        </w:tc>
      </w:tr>
      <w:tr w:rsidR="0015433B" w:rsidRPr="00D111A5" w14:paraId="3EC7FDAA" w14:textId="77777777" w:rsidTr="00886B47">
        <w:tc>
          <w:tcPr>
            <w:tcW w:w="2700" w:type="dxa"/>
          </w:tcPr>
          <w:p w14:paraId="2317EC1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cce_2624</w:t>
            </w:r>
          </w:p>
        </w:tc>
        <w:tc>
          <w:tcPr>
            <w:tcW w:w="2700" w:type="dxa"/>
          </w:tcPr>
          <w:p w14:paraId="67C940C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CheA</w:t>
            </w:r>
            <w:proofErr w:type="spellEnd"/>
            <w:r w:rsidRPr="00D111A5">
              <w:rPr>
                <w:rFonts w:ascii="Times New Roman" w:hAnsi="Times New Roman" w:cs="Times New Roman"/>
              </w:rPr>
              <w:t>-like two-component hybrid sensor and regulator</w:t>
            </w:r>
          </w:p>
        </w:tc>
        <w:tc>
          <w:tcPr>
            <w:tcW w:w="2700" w:type="dxa"/>
          </w:tcPr>
          <w:p w14:paraId="2EC6763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cce_2624</w:t>
            </w:r>
          </w:p>
        </w:tc>
        <w:tc>
          <w:tcPr>
            <w:tcW w:w="2700" w:type="dxa"/>
          </w:tcPr>
          <w:p w14:paraId="0EB13196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0.0267</w:t>
            </w:r>
          </w:p>
        </w:tc>
      </w:tr>
      <w:tr w:rsidR="0015433B" w:rsidRPr="00D111A5" w14:paraId="13BED53C" w14:textId="77777777" w:rsidTr="00886B47">
        <w:tc>
          <w:tcPr>
            <w:tcW w:w="2700" w:type="dxa"/>
          </w:tcPr>
          <w:p w14:paraId="195B491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5E1095A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D4A29B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61304473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0.0242</w:t>
            </w:r>
          </w:p>
        </w:tc>
      </w:tr>
      <w:tr w:rsidR="0015433B" w:rsidRPr="00D111A5" w14:paraId="3E5E06A6" w14:textId="77777777" w:rsidTr="00886B47">
        <w:tc>
          <w:tcPr>
            <w:tcW w:w="2700" w:type="dxa"/>
          </w:tcPr>
          <w:p w14:paraId="1B07100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78FE9CF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AD92B1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5857E0F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0.0185</w:t>
            </w:r>
          </w:p>
        </w:tc>
      </w:tr>
    </w:tbl>
    <w:p w14:paraId="3831DA82" w14:textId="77777777" w:rsidR="0015433B" w:rsidRPr="00D111A5" w:rsidRDefault="0015433B" w:rsidP="0015433B">
      <w:pPr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br w:type="page"/>
      </w:r>
    </w:p>
    <w:p w14:paraId="4CA1470E" w14:textId="77777777" w:rsidR="00406004" w:rsidRPr="00D111A5" w:rsidRDefault="008B7B6D">
      <w:pPr>
        <w:pStyle w:val="Heading1"/>
        <w:rPr>
          <w:rFonts w:ascii="Times New Roman" w:hAnsi="Times New Roman" w:cs="Times New Roman"/>
        </w:rPr>
      </w:pPr>
      <w:bookmarkStart w:id="40" w:name="_Toc37882294"/>
      <w:r w:rsidRPr="00D111A5">
        <w:rPr>
          <w:rFonts w:ascii="Times New Roman" w:hAnsi="Times New Roman" w:cs="Times New Roman"/>
        </w:rPr>
        <w:lastRenderedPageBreak/>
        <w:t>Appendix C</w:t>
      </w:r>
      <w:bookmarkEnd w:id="40"/>
    </w:p>
    <w:p w14:paraId="622FBCCD" w14:textId="77777777" w:rsidR="00406004" w:rsidRPr="00D111A5" w:rsidRDefault="008B7B6D">
      <w:pPr>
        <w:pStyle w:val="Heading2"/>
        <w:rPr>
          <w:rFonts w:ascii="Times New Roman" w:hAnsi="Times New Roman" w:cs="Times New Roman"/>
        </w:rPr>
      </w:pPr>
      <w:bookmarkStart w:id="41" w:name="_Toc37882295"/>
      <w:r w:rsidRPr="00D111A5">
        <w:rPr>
          <w:rFonts w:ascii="Times New Roman" w:hAnsi="Times New Roman" w:cs="Times New Roman"/>
        </w:rPr>
        <w:t>Stockel Dataset</w:t>
      </w:r>
      <w:bookmarkEnd w:id="41"/>
    </w:p>
    <w:p w14:paraId="5C6AE0B5" w14:textId="77777777" w:rsidR="0042226F" w:rsidRPr="00D111A5" w:rsidRDefault="008B7B6D" w:rsidP="0042226F">
      <w:pPr>
        <w:keepNext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drawing>
          <wp:inline distT="0" distB="0" distL="0" distR="0" wp14:anchorId="3D188A50" wp14:editId="5E13F6C6">
            <wp:extent cx="5549900" cy="374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el_Pearson_Matrix.png"/>
                    <pic:cNvPicPr/>
                  </pic:nvPicPr>
                  <pic:blipFill rotWithShape="1">
                    <a:blip r:embed="rId14"/>
                    <a:srcRect l="3448" t="11206" r="12835" b="4023"/>
                    <a:stretch/>
                  </pic:blipFill>
                  <pic:spPr bwMode="auto">
                    <a:xfrm>
                      <a:off x="0" y="0"/>
                      <a:ext cx="5549900" cy="374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B7099" w14:textId="40BA885A" w:rsidR="00406004" w:rsidRPr="00D111A5" w:rsidRDefault="0042226F" w:rsidP="00BD7109">
      <w:pPr>
        <w:pStyle w:val="Caption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9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="00BD7109" w:rsidRPr="00D111A5">
        <w:rPr>
          <w:rFonts w:ascii="Times New Roman" w:hAnsi="Times New Roman" w:cs="Times New Roman"/>
          <w:noProof/>
        </w:rPr>
        <w:t xml:space="preserve">: A </w:t>
      </w:r>
      <w:r w:rsidR="0015433B" w:rsidRPr="00D111A5">
        <w:rPr>
          <w:rFonts w:ascii="Times New Roman" w:hAnsi="Times New Roman" w:cs="Times New Roman"/>
          <w:noProof/>
        </w:rPr>
        <w:t>Sp</w:t>
      </w:r>
      <w:r w:rsidR="00BD7109" w:rsidRPr="00D111A5">
        <w:rPr>
          <w:rFonts w:ascii="Times New Roman" w:hAnsi="Times New Roman" w:cs="Times New Roman"/>
          <w:noProof/>
        </w:rPr>
        <w:t>ear</w:t>
      </w:r>
      <w:r w:rsidR="0015433B" w:rsidRPr="00D111A5">
        <w:rPr>
          <w:rFonts w:ascii="Times New Roman" w:hAnsi="Times New Roman" w:cs="Times New Roman"/>
          <w:noProof/>
        </w:rPr>
        <w:t>man</w:t>
      </w:r>
      <w:r w:rsidR="00BD7109" w:rsidRPr="00D111A5">
        <w:rPr>
          <w:rFonts w:ascii="Times New Roman" w:hAnsi="Times New Roman" w:cs="Times New Roman"/>
          <w:noProof/>
        </w:rPr>
        <w:t xml:space="preserve"> Correlation based study of the genes of interest using the expression profiles of these genes from the Stockel Dataset. Each element of a matrix represents the correlation value between the genes of that particular row and column. </w:t>
      </w:r>
    </w:p>
    <w:p w14:paraId="025B6631" w14:textId="77777777" w:rsidR="00406004" w:rsidRPr="00D111A5" w:rsidRDefault="008B7B6D">
      <w:pPr>
        <w:pStyle w:val="Heading2"/>
        <w:rPr>
          <w:rFonts w:ascii="Times New Roman" w:hAnsi="Times New Roman" w:cs="Times New Roman"/>
        </w:rPr>
      </w:pPr>
      <w:bookmarkStart w:id="42" w:name="_Toc37882296"/>
      <w:r w:rsidRPr="00D111A5">
        <w:rPr>
          <w:rFonts w:ascii="Times New Roman" w:hAnsi="Times New Roman" w:cs="Times New Roman"/>
        </w:rPr>
        <w:lastRenderedPageBreak/>
        <w:t>Toepel Dataset</w:t>
      </w:r>
      <w:bookmarkEnd w:id="42"/>
    </w:p>
    <w:p w14:paraId="076C19A8" w14:textId="77D486C8" w:rsidR="0042226F" w:rsidRPr="00D111A5" w:rsidRDefault="008B7B6D" w:rsidP="0042226F">
      <w:pPr>
        <w:keepNext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EC66B9A" wp14:editId="61E378B7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499100" cy="37084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epel_Pearson_Matrix.png"/>
                    <pic:cNvPicPr/>
                  </pic:nvPicPr>
                  <pic:blipFill rotWithShape="1">
                    <a:blip r:embed="rId15"/>
                    <a:srcRect l="4023" t="11205" r="13027" b="4885"/>
                    <a:stretch/>
                  </pic:blipFill>
                  <pic:spPr bwMode="auto">
                    <a:xfrm>
                      <a:off x="0" y="0"/>
                      <a:ext cx="5499100" cy="37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7109" w:rsidRPr="00D111A5">
        <w:rPr>
          <w:rFonts w:ascii="Times New Roman" w:hAnsi="Times New Roman" w:cs="Times New Roman"/>
        </w:rPr>
        <w:br w:type="textWrapping" w:clear="all"/>
      </w:r>
    </w:p>
    <w:p w14:paraId="5920E9D2" w14:textId="049DDE57" w:rsidR="00F35521" w:rsidRPr="00D111A5" w:rsidRDefault="0042226F" w:rsidP="00BD7109">
      <w:pPr>
        <w:pStyle w:val="Caption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10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="00BD7109" w:rsidRPr="00D111A5">
        <w:rPr>
          <w:rFonts w:ascii="Times New Roman" w:hAnsi="Times New Roman" w:cs="Times New Roman"/>
          <w:noProof/>
        </w:rPr>
        <w:t xml:space="preserve">: A </w:t>
      </w:r>
      <w:r w:rsidR="0015433B" w:rsidRPr="00D111A5">
        <w:rPr>
          <w:rFonts w:ascii="Times New Roman" w:hAnsi="Times New Roman" w:cs="Times New Roman"/>
          <w:noProof/>
        </w:rPr>
        <w:t>Sp</w:t>
      </w:r>
      <w:r w:rsidR="00BD7109" w:rsidRPr="00D111A5">
        <w:rPr>
          <w:rFonts w:ascii="Times New Roman" w:hAnsi="Times New Roman" w:cs="Times New Roman"/>
          <w:noProof/>
        </w:rPr>
        <w:t>ear</w:t>
      </w:r>
      <w:r w:rsidR="0015433B" w:rsidRPr="00D111A5">
        <w:rPr>
          <w:rFonts w:ascii="Times New Roman" w:hAnsi="Times New Roman" w:cs="Times New Roman"/>
          <w:noProof/>
        </w:rPr>
        <w:t>man</w:t>
      </w:r>
      <w:r w:rsidR="00BD7109" w:rsidRPr="00D111A5">
        <w:rPr>
          <w:rFonts w:ascii="Times New Roman" w:hAnsi="Times New Roman" w:cs="Times New Roman"/>
          <w:noProof/>
        </w:rPr>
        <w:t xml:space="preserve"> Correlation based study of the genes of interest using the expression profiles of these genes from the Toepel Dataset. Each element of a matrix represents the correlation value between the genes of that particular row and column.</w:t>
      </w:r>
    </w:p>
    <w:p w14:paraId="5EB6F911" w14:textId="77777777" w:rsidR="00F35521" w:rsidRPr="00D111A5" w:rsidRDefault="00F35521" w:rsidP="00F35521">
      <w:pPr>
        <w:rPr>
          <w:rFonts w:ascii="Times New Roman" w:hAnsi="Times New Roman" w:cs="Times New Roman"/>
          <w:color w:val="4F81BD" w:themeColor="accent1"/>
          <w:sz w:val="18"/>
          <w:szCs w:val="18"/>
        </w:rPr>
      </w:pPr>
      <w:r w:rsidRPr="00D111A5">
        <w:rPr>
          <w:rFonts w:ascii="Times New Roman" w:hAnsi="Times New Roman" w:cs="Times New Roman"/>
        </w:rPr>
        <w:br w:type="page"/>
      </w:r>
    </w:p>
    <w:bookmarkStart w:id="43" w:name="_Toc37882297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312176662"/>
        <w:docPartObj>
          <w:docPartGallery w:val="Bibliographies"/>
          <w:docPartUnique/>
        </w:docPartObj>
      </w:sdtPr>
      <w:sdtContent>
        <w:p w14:paraId="2C7DDF4A" w14:textId="77777777" w:rsidR="00F35521" w:rsidRPr="00D111A5" w:rsidRDefault="00F35521">
          <w:pPr>
            <w:pStyle w:val="Heading1"/>
            <w:rPr>
              <w:rFonts w:ascii="Times New Roman" w:hAnsi="Times New Roman" w:cs="Times New Roman"/>
            </w:rPr>
          </w:pPr>
          <w:r w:rsidRPr="00D111A5">
            <w:rPr>
              <w:rFonts w:ascii="Times New Roman" w:hAnsi="Times New Roman" w:cs="Times New Roman"/>
            </w:rPr>
            <w:t>References</w:t>
          </w:r>
          <w:bookmarkEnd w:id="43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23048699" w14:textId="77777777" w:rsidR="00544C8B" w:rsidRDefault="00F35521" w:rsidP="00544C8B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D111A5">
                <w:rPr>
                  <w:rFonts w:ascii="Times New Roman" w:hAnsi="Times New Roman" w:cs="Times New Roman"/>
                </w:rPr>
                <w:fldChar w:fldCharType="begin"/>
              </w:r>
              <w:r w:rsidRPr="00D111A5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D111A5">
                <w:rPr>
                  <w:rFonts w:ascii="Times New Roman" w:hAnsi="Times New Roman" w:cs="Times New Roman"/>
                </w:rPr>
                <w:fldChar w:fldCharType="separate"/>
              </w:r>
              <w:r w:rsidR="00544C8B">
                <w:rPr>
                  <w:noProof/>
                </w:rPr>
                <w:t xml:space="preserve">1. </w:t>
              </w:r>
              <w:r w:rsidR="00544C8B">
                <w:rPr>
                  <w:i/>
                  <w:iCs/>
                  <w:noProof/>
                </w:rPr>
                <w:t xml:space="preserve">Circadian Rhythms in Cyanobacteria. </w:t>
              </w:r>
              <w:r w:rsidR="00544C8B">
                <w:rPr>
                  <w:b/>
                  <w:bCs/>
                  <w:noProof/>
                </w:rPr>
                <w:t>Cohen, Susan.</w:t>
              </w:r>
              <w:r w:rsidR="00544C8B">
                <w:rPr>
                  <w:noProof/>
                </w:rPr>
                <w:t xml:space="preserve"> 4, Microbiology and Molecular Biology Reviews, Vol. 79, pp. 373–385.</w:t>
              </w:r>
            </w:p>
            <w:p w14:paraId="7FAC5DAA" w14:textId="77777777" w:rsidR="00544C8B" w:rsidRDefault="00544C8B" w:rsidP="00544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model of the circadian clock in the cyanobacterium Cyanothece sp. ATCC 51142. </w:t>
              </w:r>
              <w:r>
                <w:rPr>
                  <w:b/>
                  <w:bCs/>
                  <w:noProof/>
                </w:rPr>
                <w:t>Vinh, Nguyen Xuan, et al.</w:t>
              </w:r>
              <w:r>
                <w:rPr>
                  <w:noProof/>
                </w:rPr>
                <w:t xml:space="preserve"> 2, 2013, BMC Bioinformatics, Vol. 14, pp. 1-9.</w:t>
              </w:r>
            </w:p>
            <w:p w14:paraId="12924AE8" w14:textId="77777777" w:rsidR="00544C8B" w:rsidRDefault="00544C8B" w:rsidP="00544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i/>
                  <w:iCs/>
                  <w:noProof/>
                </w:rPr>
                <w:t xml:space="preserve">Two-Component Signal Transduction Systems of Desulfovibrio Vulgaris: Structural and Phylogenetic Analysis and Deduction of Putative Cognate Pairs. </w:t>
              </w:r>
              <w:r>
                <w:rPr>
                  <w:b/>
                  <w:bCs/>
                  <w:noProof/>
                </w:rPr>
                <w:t>Zhang, Weiwen, et al.</w:t>
              </w:r>
              <w:r>
                <w:rPr>
                  <w:noProof/>
                </w:rPr>
                <w:t xml:space="preserve"> 4, 2006, Journal of Molecular Evolution, Vol. 62, pp. 473-487.</w:t>
              </w:r>
            </w:p>
            <w:p w14:paraId="11505B69" w14:textId="77777777" w:rsidR="00544C8B" w:rsidRDefault="00544C8B" w:rsidP="00544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i/>
                  <w:iCs/>
                  <w:noProof/>
                </w:rPr>
                <w:t xml:space="preserve">Mutual information and k-nearest neighbors approximator for time series prediction. </w:t>
              </w:r>
              <w:r>
                <w:rPr>
                  <w:b/>
                  <w:bCs/>
                  <w:noProof/>
                </w:rPr>
                <w:t>Sorjamaa, Antti, Hao, Jin and Lendasse, Amaury.</w:t>
              </w:r>
              <w:r>
                <w:rPr>
                  <w:noProof/>
                </w:rPr>
                <w:t xml:space="preserve"> 2005, Lecture Notes in Computer Science, pp. 553-558.</w:t>
              </w:r>
            </w:p>
            <w:p w14:paraId="52CF764D" w14:textId="77777777" w:rsidR="00544C8B" w:rsidRDefault="00544C8B" w:rsidP="00544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i/>
                  <w:iCs/>
                  <w:noProof/>
                </w:rPr>
                <w:t xml:space="preserve">Global transcriptomic analysis of Cyanothece 51142 reveals robust diurnal oscillation of central metabolic processes. </w:t>
              </w:r>
              <w:r>
                <w:rPr>
                  <w:b/>
                  <w:bCs/>
                  <w:noProof/>
                </w:rPr>
                <w:t>Stöckel, Jana, et al.</w:t>
              </w:r>
              <w:r>
                <w:rPr>
                  <w:noProof/>
                </w:rPr>
                <w:t xml:space="preserve"> 16, 2008, Proceedings of the National Academy of Sciences of the United States of America, Vol. 105, pp. 6156-6161.</w:t>
              </w:r>
            </w:p>
            <w:p w14:paraId="7BFA59C9" w14:textId="77777777" w:rsidR="00544C8B" w:rsidRDefault="00544C8B" w:rsidP="00544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i/>
                  <w:iCs/>
                  <w:noProof/>
                </w:rPr>
                <w:t xml:space="preserve">Differential Transcriptional Analysis of the Cyanobacterium Cyanothece sp. Strain ATCC 51142 during Light-Dark and Continuous-Light Growth. </w:t>
              </w:r>
              <w:r>
                <w:rPr>
                  <w:b/>
                  <w:bCs/>
                  <w:noProof/>
                </w:rPr>
                <w:t>Toepel, Jörg, et al.</w:t>
              </w:r>
              <w:r>
                <w:rPr>
                  <w:noProof/>
                </w:rPr>
                <w:t xml:space="preserve"> 11, 2008, Journal of Bacteriology, Vol. 190, pp. 3904-3913.</w:t>
              </w:r>
            </w:p>
            <w:p w14:paraId="4E5370D9" w14:textId="77777777" w:rsidR="00544C8B" w:rsidRDefault="00544C8B" w:rsidP="00544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i/>
                  <w:iCs/>
                  <w:noProof/>
                </w:rPr>
                <w:t xml:space="preserve">The genome of Cyanothece 51142, a unicellular diazotrophic cyanobacterium important in the marine nitrogen cycle. </w:t>
              </w:r>
              <w:r>
                <w:rPr>
                  <w:b/>
                  <w:bCs/>
                  <w:noProof/>
                </w:rPr>
                <w:t>Welsh, Eric A., et al.</w:t>
              </w:r>
              <w:r>
                <w:rPr>
                  <w:noProof/>
                </w:rPr>
                <w:t xml:space="preserve"> 39, 2008, Proceedings of the National Academy of Sciences of the United States of America, Vol. 105, pp. 15094-15099.</w:t>
              </w:r>
            </w:p>
            <w:p w14:paraId="721D2658" w14:textId="77777777" w:rsidR="00544C8B" w:rsidRDefault="00544C8B" w:rsidP="00544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Hanaoka, Mitsumasa and Tanaka, Kan.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RpaB, another response regulator operating circadian clock-dependent transcriptional regulation in Synechococcus elongatus PCC 7942. </w:t>
              </w:r>
              <w:r>
                <w:rPr>
                  <w:noProof/>
                </w:rPr>
                <w:t>s.l. : Journal of Biological Chemistry, 2012.</w:t>
              </w:r>
            </w:p>
            <w:p w14:paraId="3E7532A3" w14:textId="77777777" w:rsidR="00F35521" w:rsidRPr="00D111A5" w:rsidRDefault="00F35521" w:rsidP="00544C8B">
              <w:pPr>
                <w:rPr>
                  <w:rFonts w:ascii="Times New Roman" w:hAnsi="Times New Roman" w:cs="Times New Roman"/>
                </w:rPr>
              </w:pPr>
              <w:r w:rsidRPr="00D111A5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245BC7" w14:textId="77777777" w:rsidR="00406004" w:rsidRPr="00D111A5" w:rsidRDefault="00406004" w:rsidP="0042226F">
      <w:pPr>
        <w:pStyle w:val="Caption"/>
        <w:jc w:val="center"/>
        <w:rPr>
          <w:rFonts w:ascii="Times New Roman" w:hAnsi="Times New Roman" w:cs="Times New Roman"/>
        </w:rPr>
      </w:pPr>
    </w:p>
    <w:sectPr w:rsidR="00406004" w:rsidRPr="00D111A5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24E08"/>
    <w:multiLevelType w:val="hybridMultilevel"/>
    <w:tmpl w:val="ADFE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D0"/>
    <w:rsid w:val="0000748D"/>
    <w:rsid w:val="00034616"/>
    <w:rsid w:val="0006063C"/>
    <w:rsid w:val="000756D8"/>
    <w:rsid w:val="00087413"/>
    <w:rsid w:val="000A5A19"/>
    <w:rsid w:val="000C15C5"/>
    <w:rsid w:val="000C649E"/>
    <w:rsid w:val="000D06CC"/>
    <w:rsid w:val="000D12AD"/>
    <w:rsid w:val="000E62CD"/>
    <w:rsid w:val="000F5410"/>
    <w:rsid w:val="00130862"/>
    <w:rsid w:val="00136A2B"/>
    <w:rsid w:val="00141877"/>
    <w:rsid w:val="0015074B"/>
    <w:rsid w:val="0015433B"/>
    <w:rsid w:val="00184818"/>
    <w:rsid w:val="001949E2"/>
    <w:rsid w:val="001A7C98"/>
    <w:rsid w:val="001D1FC8"/>
    <w:rsid w:val="001D63BB"/>
    <w:rsid w:val="001D6C85"/>
    <w:rsid w:val="001D7995"/>
    <w:rsid w:val="001E1F29"/>
    <w:rsid w:val="001E2AD2"/>
    <w:rsid w:val="001F6EE2"/>
    <w:rsid w:val="002665BF"/>
    <w:rsid w:val="0029639D"/>
    <w:rsid w:val="002C2A6C"/>
    <w:rsid w:val="002C7FC0"/>
    <w:rsid w:val="002D07C3"/>
    <w:rsid w:val="002D44A5"/>
    <w:rsid w:val="002D5B25"/>
    <w:rsid w:val="002E35A4"/>
    <w:rsid w:val="002F330C"/>
    <w:rsid w:val="00324967"/>
    <w:rsid w:val="00326F90"/>
    <w:rsid w:val="00363727"/>
    <w:rsid w:val="0038036A"/>
    <w:rsid w:val="00383676"/>
    <w:rsid w:val="003A01CF"/>
    <w:rsid w:val="003A361B"/>
    <w:rsid w:val="003B4376"/>
    <w:rsid w:val="003C67D9"/>
    <w:rsid w:val="003C693C"/>
    <w:rsid w:val="003D67C3"/>
    <w:rsid w:val="003E63DA"/>
    <w:rsid w:val="003E667A"/>
    <w:rsid w:val="003F6E3E"/>
    <w:rsid w:val="00406004"/>
    <w:rsid w:val="0041246F"/>
    <w:rsid w:val="00413A44"/>
    <w:rsid w:val="0042226F"/>
    <w:rsid w:val="0042545D"/>
    <w:rsid w:val="00426A56"/>
    <w:rsid w:val="004750FB"/>
    <w:rsid w:val="00475149"/>
    <w:rsid w:val="004826B3"/>
    <w:rsid w:val="004A5312"/>
    <w:rsid w:val="004F4A5D"/>
    <w:rsid w:val="0050628F"/>
    <w:rsid w:val="005105DB"/>
    <w:rsid w:val="005272D2"/>
    <w:rsid w:val="00534412"/>
    <w:rsid w:val="00544C8B"/>
    <w:rsid w:val="00555509"/>
    <w:rsid w:val="00555FF7"/>
    <w:rsid w:val="00556832"/>
    <w:rsid w:val="00561D2A"/>
    <w:rsid w:val="005900B8"/>
    <w:rsid w:val="005905A1"/>
    <w:rsid w:val="005970D6"/>
    <w:rsid w:val="005A3B58"/>
    <w:rsid w:val="005B0AC1"/>
    <w:rsid w:val="005B6128"/>
    <w:rsid w:val="005E04C8"/>
    <w:rsid w:val="005E70A0"/>
    <w:rsid w:val="00601ED0"/>
    <w:rsid w:val="00607B98"/>
    <w:rsid w:val="006226FD"/>
    <w:rsid w:val="00623361"/>
    <w:rsid w:val="006274B8"/>
    <w:rsid w:val="00637627"/>
    <w:rsid w:val="0064080D"/>
    <w:rsid w:val="00650264"/>
    <w:rsid w:val="00655EEE"/>
    <w:rsid w:val="006709D7"/>
    <w:rsid w:val="00692D32"/>
    <w:rsid w:val="00695922"/>
    <w:rsid w:val="006B3D29"/>
    <w:rsid w:val="006B7AA2"/>
    <w:rsid w:val="006E1C83"/>
    <w:rsid w:val="006E57CF"/>
    <w:rsid w:val="006E5EEB"/>
    <w:rsid w:val="006F2289"/>
    <w:rsid w:val="0070594C"/>
    <w:rsid w:val="00714ED4"/>
    <w:rsid w:val="00725685"/>
    <w:rsid w:val="00726E80"/>
    <w:rsid w:val="007434C0"/>
    <w:rsid w:val="00743A45"/>
    <w:rsid w:val="00753230"/>
    <w:rsid w:val="007813AA"/>
    <w:rsid w:val="00784D86"/>
    <w:rsid w:val="007959EB"/>
    <w:rsid w:val="00797BE4"/>
    <w:rsid w:val="007A1657"/>
    <w:rsid w:val="007A337C"/>
    <w:rsid w:val="007B681E"/>
    <w:rsid w:val="007B7849"/>
    <w:rsid w:val="007D2E86"/>
    <w:rsid w:val="007E1BD9"/>
    <w:rsid w:val="007E4DD4"/>
    <w:rsid w:val="00805AB4"/>
    <w:rsid w:val="00807557"/>
    <w:rsid w:val="00836275"/>
    <w:rsid w:val="00873AC7"/>
    <w:rsid w:val="00886B47"/>
    <w:rsid w:val="0089400F"/>
    <w:rsid w:val="008968AE"/>
    <w:rsid w:val="008B0FD7"/>
    <w:rsid w:val="008B7B6D"/>
    <w:rsid w:val="008C3C6A"/>
    <w:rsid w:val="008C51AB"/>
    <w:rsid w:val="0090199D"/>
    <w:rsid w:val="009251DD"/>
    <w:rsid w:val="00975718"/>
    <w:rsid w:val="009759B1"/>
    <w:rsid w:val="00976329"/>
    <w:rsid w:val="009F6CDF"/>
    <w:rsid w:val="00A26067"/>
    <w:rsid w:val="00A33022"/>
    <w:rsid w:val="00A35C00"/>
    <w:rsid w:val="00A70623"/>
    <w:rsid w:val="00A80AEC"/>
    <w:rsid w:val="00A82E9D"/>
    <w:rsid w:val="00A87456"/>
    <w:rsid w:val="00A91A43"/>
    <w:rsid w:val="00AA1D8D"/>
    <w:rsid w:val="00AC54FC"/>
    <w:rsid w:val="00AC6174"/>
    <w:rsid w:val="00AC617F"/>
    <w:rsid w:val="00AD25C1"/>
    <w:rsid w:val="00AD733C"/>
    <w:rsid w:val="00AD770F"/>
    <w:rsid w:val="00AF2039"/>
    <w:rsid w:val="00B06F2C"/>
    <w:rsid w:val="00B10AA3"/>
    <w:rsid w:val="00B13DD5"/>
    <w:rsid w:val="00B15363"/>
    <w:rsid w:val="00B30F12"/>
    <w:rsid w:val="00B36FDD"/>
    <w:rsid w:val="00B4036A"/>
    <w:rsid w:val="00B456F8"/>
    <w:rsid w:val="00B47730"/>
    <w:rsid w:val="00B53293"/>
    <w:rsid w:val="00B83259"/>
    <w:rsid w:val="00B840FD"/>
    <w:rsid w:val="00BC4B4F"/>
    <w:rsid w:val="00BD7109"/>
    <w:rsid w:val="00BE1654"/>
    <w:rsid w:val="00BE7B11"/>
    <w:rsid w:val="00C10A3B"/>
    <w:rsid w:val="00C1350C"/>
    <w:rsid w:val="00C16F67"/>
    <w:rsid w:val="00C35006"/>
    <w:rsid w:val="00C7331C"/>
    <w:rsid w:val="00C828C7"/>
    <w:rsid w:val="00C82E29"/>
    <w:rsid w:val="00CA4B63"/>
    <w:rsid w:val="00CA7907"/>
    <w:rsid w:val="00CB0664"/>
    <w:rsid w:val="00CC489D"/>
    <w:rsid w:val="00CD0E75"/>
    <w:rsid w:val="00CE2D8A"/>
    <w:rsid w:val="00CE54D5"/>
    <w:rsid w:val="00CE579B"/>
    <w:rsid w:val="00CE5CEA"/>
    <w:rsid w:val="00CF60D3"/>
    <w:rsid w:val="00D03944"/>
    <w:rsid w:val="00D10376"/>
    <w:rsid w:val="00D111A5"/>
    <w:rsid w:val="00D3246C"/>
    <w:rsid w:val="00D45B80"/>
    <w:rsid w:val="00D50ED6"/>
    <w:rsid w:val="00DB3FF5"/>
    <w:rsid w:val="00DE29CD"/>
    <w:rsid w:val="00DE789E"/>
    <w:rsid w:val="00E12FB6"/>
    <w:rsid w:val="00E1469F"/>
    <w:rsid w:val="00E325E4"/>
    <w:rsid w:val="00E367EB"/>
    <w:rsid w:val="00E40689"/>
    <w:rsid w:val="00E539AB"/>
    <w:rsid w:val="00E6154C"/>
    <w:rsid w:val="00E626D7"/>
    <w:rsid w:val="00E85C37"/>
    <w:rsid w:val="00EB1541"/>
    <w:rsid w:val="00ED49CE"/>
    <w:rsid w:val="00ED78D6"/>
    <w:rsid w:val="00EE22A1"/>
    <w:rsid w:val="00EE5053"/>
    <w:rsid w:val="00EF1B64"/>
    <w:rsid w:val="00F060EB"/>
    <w:rsid w:val="00F120D4"/>
    <w:rsid w:val="00F27114"/>
    <w:rsid w:val="00F35521"/>
    <w:rsid w:val="00F46267"/>
    <w:rsid w:val="00F93FC5"/>
    <w:rsid w:val="00F94969"/>
    <w:rsid w:val="00F951CE"/>
    <w:rsid w:val="00FC693F"/>
    <w:rsid w:val="00FE2CC3"/>
    <w:rsid w:val="00FF20D5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EC9BE"/>
  <w14:defaultImageDpi w14:val="300"/>
  <w15:docId w15:val="{F5C2B1E3-009F-EF4B-901A-1B6BD712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35521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35521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35521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552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552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552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552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552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552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5521"/>
    <w:pPr>
      <w:spacing w:after="0"/>
      <w:ind w:left="176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35521"/>
  </w:style>
  <w:style w:type="character" w:styleId="CommentReference">
    <w:name w:val="annotation reference"/>
    <w:basedOn w:val="DefaultParagraphFont"/>
    <w:uiPriority w:val="99"/>
    <w:semiHidden/>
    <w:unhideWhenUsed/>
    <w:rsid w:val="008B0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F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F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F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F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D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036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665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Coh</b:Tag>
    <b:SourceType>JournalArticle</b:SourceType>
    <b:Guid>{2E956B89-61CC-FF4A-A76F-7BFD0764E9D6}</b:Guid>
    <b:Author>
      <b:Author>
        <b:NameList xmlns:msxsl="urn:schemas-microsoft-com:xslt" xmlns:b="http://schemas.openxmlformats.org/officeDocument/2006/bibliography">
          <b:Person>
            <b:Last>Cohen</b:Last>
            <b:First>Susan</b:First>
            <b:Middle/>
          </b:Person>
        </b:NameList>
      </b:Author>
    </b:Author>
    <b:Title>Circadian Rhythms in Cyanobacteria</b:Title>
    <b:JournalName>Microbiology and Molecular Biology Reviews</b:JournalName>
    <b:Publisher/>
    <b:City/>
    <b:Year/>
    <b:Month/>
    <b:Day/>
    <b:Volume>79</b:Volume>
    <b:Issue>4</b:Issue>
    <b:Pages>373–385</b:Pages>
    <b:ShortTitle/>
    <b:StandardNumber/>
    <b:Comments/>
    <b:RefOrder>1</b:RefOrder>
  </b:Source>
  <b:Source>
    <b:Tag>Vin13</b:Tag>
    <b:SourceType>JournalArticle</b:SourceType>
    <b:Guid>{D107B9A7-6194-474A-AF14-02D71B15BFBA}</b:Guid>
    <b:Author>
      <b:Author>
        <b:NameList xmlns:msxsl="urn:schemas-microsoft-com:xslt" xmlns:b="http://schemas.openxmlformats.org/officeDocument/2006/bibliography">
          <b:Person>
            <b:Last>Vinh</b:Last>
            <b:First>Nguyen</b:First>
            <b:Middle>Xuan</b:Middle>
          </b:Person>
          <b:Person>
            <b:Last>Chetty</b:Last>
            <b:First>Madhu</b:First>
            <b:Middle/>
          </b:Person>
          <b:Person>
            <b:Last>Coppel</b:Last>
            <b:First>Ross</b:First>
            <b:Middle>L.</b:Middle>
          </b:Person>
          <b:Person>
            <b:Last>Gaudana</b:Last>
            <b:First>Sandeep</b:First>
            <b:Middle>B.</b:Middle>
          </b:Person>
          <b:Person>
            <b:Last>Wangikar</b:Last>
            <b:First>Pramod</b:First>
            <b:Middle>P.</b:Middle>
          </b:Person>
        </b:NameList>
      </b:Author>
    </b:Author>
    <b:Title>A model of the circadian clock in the cyanobacterium Cyanothece sp. ATCC 51142</b:Title>
    <b:JournalName>BMC Bioinformatics</b:JournalName>
    <b:Publisher/>
    <b:City/>
    <b:Year>2013</b:Year>
    <b:Month/>
    <b:Day/>
    <b:Volume>14</b:Volume>
    <b:Issue>2</b:Issue>
    <b:Pages>1-9</b:Pages>
    <b:ShortTitle/>
    <b:StandardNumber/>
    <b:Comments/>
    <b:RefOrder>2</b:RefOrder>
  </b:Source>
  <b:Source>
    <b:Tag>Sor05</b:Tag>
    <b:SourceType>JournalArticle</b:SourceType>
    <b:Guid>{63D0F51D-B80B-6046-8DB0-CA7A6E931553}</b:Guid>
    <b:Author>
      <b:Author>
        <b:NameList xmlns:msxsl="urn:schemas-microsoft-com:xslt" xmlns:b="http://schemas.openxmlformats.org/officeDocument/2006/bibliography">
          <b:Person>
            <b:Last>Sorjamaa</b:Last>
            <b:First>Antti</b:First>
            <b:Middle/>
          </b:Person>
          <b:Person>
            <b:Last>Hao</b:Last>
            <b:First>Jin</b:First>
            <b:Middle/>
          </b:Person>
          <b:Person>
            <b:Last>Lendasse</b:Last>
            <b:First>Amaury</b:First>
            <b:Middle/>
          </b:Person>
        </b:NameList>
      </b:Author>
    </b:Author>
    <b:Title>Mutual information and k-nearest neighbors approximator for time series prediction</b:Title>
    <b:JournalName>Lecture Notes in Computer Science</b:JournalName>
    <b:Publisher/>
    <b:City/>
    <b:Year>2005</b:Year>
    <b:Month/>
    <b:Day/>
    <b:Volume/>
    <b:Issue/>
    <b:Pages>553-558</b:Pages>
    <b:ShortTitle/>
    <b:StandardNumber/>
    <b:Comments/>
    <b:RefOrder>4</b:RefOrder>
  </b:Source>
  <b:Source>
    <b:Tag>Stö08</b:Tag>
    <b:SourceType>JournalArticle</b:SourceType>
    <b:Guid>{2E71A38B-6298-FF49-8B4A-9CC7D581C691}</b:Guid>
    <b:Author>
      <b:Author>
        <b:NameList xmlns:msxsl="urn:schemas-microsoft-com:xslt" xmlns:b="http://schemas.openxmlformats.org/officeDocument/2006/bibliography">
          <b:Person>
            <b:Last>Stöckel</b:Last>
            <b:First>Jana</b:First>
            <b:Middle/>
          </b:Person>
          <b:Person>
            <b:Last>Welsh</b:Last>
            <b:First>Eric</b:First>
            <b:Middle>A.</b:Middle>
          </b:Person>
          <b:Person>
            <b:Last>Liberton</b:Last>
            <b:First>Michelle</b:First>
            <b:Middle/>
          </b:Person>
          <b:Person>
            <b:Last>Kunnvakkam</b:Last>
            <b:First>Rangesh</b:First>
            <b:Middle/>
          </b:Person>
          <b:Person>
            <b:Last>Aurora</b:Last>
            <b:First>Rajeev</b:First>
            <b:Middle/>
          </b:Person>
          <b:Person>
            <b:Last>Pakrasi</b:Last>
            <b:First>Himadri</b:First>
            <b:Middle>B.</b:Middle>
          </b:Person>
        </b:NameList>
      </b:Author>
    </b:Author>
    <b:Title>Global transcriptomic analysis of Cyanothece 51142 reveals robust diurnal oscillation of central metabolic processes</b:Title>
    <b:JournalName>Proceedings of the National Academy of Sciences of the United States of America</b:JournalName>
    <b:Publisher/>
    <b:City/>
    <b:Year>2008</b:Year>
    <b:Month/>
    <b:Day/>
    <b:Volume>105</b:Volume>
    <b:Issue>16</b:Issue>
    <b:Pages>6156-6161</b:Pages>
    <b:ShortTitle/>
    <b:StandardNumber/>
    <b:Comments/>
    <b:RefOrder>5</b:RefOrder>
  </b:Source>
  <b:Source>
    <b:Tag>Toe08</b:Tag>
    <b:SourceType>JournalArticle</b:SourceType>
    <b:Guid>{AA7EAD93-E1D1-A24C-A7A8-1BDB32F1F7E9}</b:Guid>
    <b:Author>
      <b:Author>
        <b:NameList xmlns:msxsl="urn:schemas-microsoft-com:xslt" xmlns:b="http://schemas.openxmlformats.org/officeDocument/2006/bibliography">
          <b:Person>
            <b:Last>Toepel</b:Last>
            <b:First>Jörg</b:First>
            <b:Middle/>
          </b:Person>
          <b:Person>
            <b:Last>Welsh</b:Last>
            <b:First>Eric</b:First>
            <b:Middle>A.</b:Middle>
          </b:Person>
          <b:Person>
            <b:Last>Summerfield</b:Last>
            <b:First>Tina</b:First>
            <b:Middle>C.</b:Middle>
          </b:Person>
          <b:Person>
            <b:Last>Pakrasi</b:Last>
            <b:First>Himadri</b:First>
            <b:Middle>B.</b:Middle>
          </b:Person>
          <b:Person>
            <b:Last>Sherman</b:Last>
            <b:First>Louis</b:First>
            <b:Middle>A.</b:Middle>
          </b:Person>
        </b:NameList>
      </b:Author>
    </b:Author>
    <b:Title>Differential Transcriptional Analysis of the Cyanobacterium Cyanothece sp. Strain ATCC 51142 during Light-Dark and Continuous-Light Growth</b:Title>
    <b:JournalName>Journal of Bacteriology</b:JournalName>
    <b:Publisher/>
    <b:City/>
    <b:Year>2008</b:Year>
    <b:Month/>
    <b:Day/>
    <b:Volume>190</b:Volume>
    <b:Issue>11</b:Issue>
    <b:Pages>3904-3913</b:Pages>
    <b:ShortTitle/>
    <b:StandardNumber/>
    <b:Comments/>
    <b:RefOrder>6</b:RefOrder>
  </b:Source>
  <b:Source>
    <b:Tag>Wel08</b:Tag>
    <b:SourceType>JournalArticle</b:SourceType>
    <b:Guid>{417ABC40-3133-5C43-9CE5-1F477E9B2ED1}</b:Guid>
    <b:Author>
      <b:Author>
        <b:NameList xmlns:msxsl="urn:schemas-microsoft-com:xslt" xmlns:b="http://schemas.openxmlformats.org/officeDocument/2006/bibliography">
          <b:Person>
            <b:Last>Welsh</b:Last>
            <b:First>Eric</b:First>
            <b:Middle>A.</b:Middle>
          </b:Person>
          <b:Person>
            <b:Last>Liberton</b:Last>
            <b:First>Michelle</b:First>
            <b:Middle/>
          </b:Person>
          <b:Person>
            <b:Last>Stöckel</b:Last>
            <b:First>Jana</b:First>
            <b:Middle/>
          </b:Person>
          <b:Person>
            <b:Last>Loh</b:Last>
            <b:First>Thomas</b:First>
            <b:Middle/>
          </b:Person>
          <b:Person>
            <b:Last>Elvitigala</b:Last>
            <b:First>Thanura</b:First>
            <b:Middle>R.</b:Middle>
          </b:Person>
          <b:Person>
            <b:Last>Wang</b:Last>
            <b:First>Chunyan</b:First>
            <b:Middle/>
          </b:Person>
          <b:Person>
            <b:Last>Wollam</b:Last>
            <b:First>Aye</b:First>
            <b:Middle/>
          </b:Person>
          <b:Person>
            <b:Last>Fulton</b:Last>
            <b:First>Robert</b:First>
            <b:Middle>S.</b:Middle>
          </b:Person>
          <b:Person>
            <b:Last>Clifton</b:Last>
            <b:First>Sandra</b:First>
            <b:Middle>W.</b:Middle>
          </b:Person>
          <b:Person>
            <b:Last>Jacobs</b:Last>
            <b:First>Jon</b:First>
            <b:Middle>M.</b:Middle>
          </b:Person>
          <b:Person>
            <b:Last>Aurora</b:Last>
            <b:First>Rajeev</b:First>
            <b:Middle/>
          </b:Person>
          <b:Person>
            <b:Last>Ghosh</b:Last>
            <b:First>Bijoy</b:First>
            <b:Middle>K.</b:Middle>
          </b:Person>
          <b:Person>
            <b:Last>Sherman</b:Last>
            <b:First>Louis</b:First>
            <b:Middle>A.</b:Middle>
          </b:Person>
          <b:Person>
            <b:Last>Smith</b:Last>
            <b:First>Richard</b:First>
            <b:Middle>D.</b:Middle>
          </b:Person>
          <b:Person>
            <b:Last>Wilson</b:Last>
            <b:First>Richard</b:First>
            <b:Middle>K.</b:Middle>
          </b:Person>
          <b:Person>
            <b:Last>Pakrasi</b:Last>
            <b:First>Himadri</b:First>
            <b:Middle>B.</b:Middle>
          </b:Person>
        </b:NameList>
      </b:Author>
    </b:Author>
    <b:Title>The genome of Cyanothece 51142, a unicellular diazotrophic cyanobacterium important in the marine nitrogen cycle</b:Title>
    <b:JournalName>Proceedings of the National Academy of Sciences of the United States of America</b:JournalName>
    <b:Publisher/>
    <b:City/>
    <b:Year>2008</b:Year>
    <b:Month/>
    <b:Day/>
    <b:Volume>105</b:Volume>
    <b:Issue>39</b:Issue>
    <b:Pages>15094-15099</b:Pages>
    <b:ShortTitle/>
    <b:StandardNumber/>
    <b:Comments/>
    <b:RefOrder>7</b:RefOrder>
  </b:Source>
  <b:Source>
    <b:Tag>Han12</b:Tag>
    <b:SourceType>Book</b:SourceType>
    <b:Guid>{E8ED61E2-5785-F049-8F8C-392197C5BE6E}</b:Guid>
    <b:Author>
      <b:Author>
        <b:NameList>
          <b:Person>
            <b:Last>Hanaoka</b:Last>
            <b:First>Mitsumasa</b:First>
          </b:Person>
          <b:Person>
            <b:Last>Tanaka</b:Last>
            <b:First>Kan</b:First>
          </b:Person>
        </b:NameList>
      </b:Author>
    </b:Author>
    <b:Title>RpaB, another response regulator operating circadian clock-dependent transcriptional regulation in Synechococcus elongatus PCC 7942</b:Title>
    <b:Publisher>Journal of Biological Chemistry</b:Publisher>
    <b:Year>2012</b:Year>
    <b:RefOrder>8</b:RefOrder>
  </b:Source>
  <b:Source>
    <b:Tag>Zha06</b:Tag>
    <b:SourceType>JournalArticle</b:SourceType>
    <b:Guid>{27906873-054B-6A4E-B8C3-1905B2F85990}</b:Guid>
    <b:Author>
      <b:Author>
        <b:NameList xmlns:msxsl="urn:schemas-microsoft-com:xslt" xmlns:b="http://schemas.openxmlformats.org/officeDocument/2006/bibliography">
          <b:Person>
            <b:Last>Zhang</b:Last>
            <b:First>Weiwen</b:First>
            <b:Middle/>
          </b:Person>
          <b:Person>
            <b:Last>Culley</b:Last>
            <b:First>David</b:First>
            <b:Middle>E.</b:Middle>
          </b:Person>
          <b:Person>
            <b:Last>Wu</b:Last>
            <b:First>Gang</b:First>
            <b:Middle/>
          </b:Person>
          <b:Person>
            <b:Last>Brockman</b:Last>
            <b:First>Fred</b:First>
            <b:Middle>J.</b:Middle>
          </b:Person>
        </b:NameList>
      </b:Author>
    </b:Author>
    <b:Title>Two-Component Signal Transduction Systems of Desulfovibrio Vulgaris: Structural and Phylogenetic Analysis and Deduction of Putative Cognate Pairs</b:Title>
    <b:JournalName>Journal of Molecular Evolution</b:JournalName>
    <b:Publisher/>
    <b:City/>
    <b:Year>2006</b:Year>
    <b:Month/>
    <b:Day/>
    <b:Volume>62</b:Volume>
    <b:Issue>4</b:Issue>
    <b:Pages>473-487</b:Pages>
    <b:ShortTitle/>
    <b:StandardNumber/>
    <b:Comments/>
    <b:RefOrder>3</b:RefOrder>
  </b:Source>
</b:Sources>
</file>

<file path=customXml/itemProps1.xml><?xml version="1.0" encoding="utf-8"?>
<ds:datastoreItem xmlns:ds="http://schemas.openxmlformats.org/officeDocument/2006/customXml" ds:itemID="{18E92F39-D678-1E49-9E49-35C39D00EDBB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4474</Words>
  <Characters>28594</Characters>
  <Application>Microsoft Office Word</Application>
  <DocSecurity>0</DocSecurity>
  <Lines>1504</Lines>
  <Paragraphs>1271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Banerjee, Deepro</cp:lastModifiedBy>
  <cp:revision>12</cp:revision>
  <dcterms:created xsi:type="dcterms:W3CDTF">2020-04-16T02:22:00Z</dcterms:created>
  <dcterms:modified xsi:type="dcterms:W3CDTF">2020-04-16T02:49:00Z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http://www.zotero.org/styles/bmc-cell-biology</vt:lpwstr>
  </property>
  <property fmtid="{D5CDD505-2E9C-101B-9397-08002B2CF9AE}" pid="5" name="Mendeley Recent Style Name 1_1">
    <vt:lpwstr>BMC Cell Biology</vt:lpwstr>
  </property>
  <property fmtid="{D5CDD505-2E9C-101B-9397-08002B2CF9AE}" pid="6" name="Mendeley Recent Style Id 2_1">
    <vt:lpwstr>http://www.zotero.org/styles/elsevier-vancouver</vt:lpwstr>
  </property>
  <property fmtid="{D5CDD505-2E9C-101B-9397-08002B2CF9AE}" pid="7" name="Mendeley Recent Style Name 2_1">
    <vt:lpwstr>Elsevier - Vancouver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(deprecated)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Name 5_1">
    <vt:lpwstr>Nature</vt:lpwstr>
  </property>
  <property fmtid="{D5CDD505-2E9C-101B-9397-08002B2CF9AE}" pid="14" name="Mendeley Recent Style Id 6_1">
    <vt:lpwstr>http://www.zotero.org/styles/plos-computational-biology</vt:lpwstr>
  </property>
  <property fmtid="{D5CDD505-2E9C-101B-9397-08002B2CF9AE}" pid="15" name="Mendeley Recent Style Name 6_1">
    <vt:lpwstr>PLOS Computational Biology</vt:lpwstr>
  </property>
  <property fmtid="{D5CDD505-2E9C-101B-9397-08002B2CF9AE}" pid="16" name="Mendeley Recent Style Id 7_1">
    <vt:lpwstr>http://www.zotero.org/styles/plant-physiology</vt:lpwstr>
  </property>
  <property fmtid="{D5CDD505-2E9C-101B-9397-08002B2CF9AE}" pid="17" name="Mendeley Recent Style Name 7_1">
    <vt:lpwstr>Plant Physiology</vt:lpwstr>
  </property>
  <property fmtid="{D5CDD505-2E9C-101B-9397-08002B2CF9AE}" pid="18" name="Mendeley Recent Style Id 8_1">
    <vt:lpwstr>http://www.zotero.org/styles/springer-socpsych-brackets</vt:lpwstr>
  </property>
  <property fmtid="{D5CDD505-2E9C-101B-9397-08002B2CF9AE}" pid="19" name="Mendeley Recent Style Name 8_1">
    <vt:lpwstr>Springer - SocPsych (numeric, brackets)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