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34C5B" w14:textId="6DD7A44E" w:rsidR="007C2DBC" w:rsidRPr="007C2DBC" w:rsidRDefault="007C2DBC" w:rsidP="007C2DBC">
      <w:pPr>
        <w:pStyle w:val="Heading1"/>
      </w:pPr>
      <w:r w:rsidRPr="007C2DBC">
        <w:t>Manuscript Editing</w:t>
      </w:r>
    </w:p>
    <w:p w14:paraId="3F951FC5" w14:textId="153F6212" w:rsidR="00A36B4C" w:rsidRDefault="007C2DBC" w:rsidP="007C2DBC">
      <w:pPr>
        <w:pStyle w:val="ListParagraph"/>
        <w:numPr>
          <w:ilvl w:val="0"/>
          <w:numId w:val="1"/>
        </w:numPr>
      </w:pPr>
      <w:r>
        <w:t>Progress Report Introduction – Complete Literature Review (Both Thioesterase and Sequence prediction using ML)</w:t>
      </w:r>
    </w:p>
    <w:p w14:paraId="3BA21A2A" w14:textId="61128B90" w:rsidR="007C2DBC" w:rsidRDefault="007C2DBC" w:rsidP="007C2DBC">
      <w:pPr>
        <w:pStyle w:val="ListParagraph"/>
        <w:numPr>
          <w:ilvl w:val="0"/>
          <w:numId w:val="1"/>
        </w:numPr>
      </w:pPr>
      <w:r>
        <w:t>Methods Section Remodify – Bring in writings from the Appendix; Shift PCA and SVM to Appendix. Run NN to prove that it’s overfitting</w:t>
      </w:r>
    </w:p>
    <w:p w14:paraId="1F80FC70" w14:textId="61856848" w:rsidR="007C2DBC" w:rsidRDefault="007C2DBC" w:rsidP="007C2DBC">
      <w:pPr>
        <w:pStyle w:val="ListParagraph"/>
        <w:numPr>
          <w:ilvl w:val="0"/>
          <w:numId w:val="1"/>
        </w:numPr>
      </w:pPr>
      <w:r>
        <w:t>Results Section – Discuss with Mike</w:t>
      </w:r>
    </w:p>
    <w:p w14:paraId="55FE6ED7" w14:textId="5DFA4A04" w:rsidR="007C2DBC" w:rsidRDefault="007C2DBC" w:rsidP="007C2DBC"/>
    <w:p w14:paraId="65F66566" w14:textId="60FF2686" w:rsidR="007C2DBC" w:rsidRDefault="007C2DBC" w:rsidP="007C2DBC">
      <w:pPr>
        <w:pStyle w:val="Heading1"/>
      </w:pPr>
      <w:r w:rsidRPr="007C2DBC">
        <w:t>Position Based Features</w:t>
      </w:r>
    </w:p>
    <w:p w14:paraId="3775D459" w14:textId="2F9336A2" w:rsidR="007C2DBC" w:rsidRDefault="007C2DBC" w:rsidP="007C2DBC">
      <w:pPr>
        <w:pStyle w:val="ListParagraph"/>
        <w:numPr>
          <w:ilvl w:val="0"/>
          <w:numId w:val="2"/>
        </w:numPr>
      </w:pPr>
      <w:r>
        <w:t>Send Mike a file that specifies the currently identified positions selected by the automated model</w:t>
      </w:r>
    </w:p>
    <w:p w14:paraId="3DA3C4AF" w14:textId="645DF3B9" w:rsidR="007C2DBC" w:rsidRDefault="007C2DBC" w:rsidP="007C2DBC">
      <w:pPr>
        <w:pStyle w:val="ListParagraph"/>
        <w:numPr>
          <w:ilvl w:val="0"/>
          <w:numId w:val="2"/>
        </w:numPr>
      </w:pPr>
      <w:r>
        <w:t>Make an Encoder-Decoder Framework for automated position selector model</w:t>
      </w:r>
    </w:p>
    <w:p w14:paraId="035BFED7" w14:textId="24D76AEA" w:rsidR="007C2DBC" w:rsidRDefault="007C2DBC" w:rsidP="007C2DBC">
      <w:pPr>
        <w:pStyle w:val="ListParagraph"/>
        <w:numPr>
          <w:ilvl w:val="0"/>
          <w:numId w:val="2"/>
        </w:numPr>
      </w:pPr>
      <w:r>
        <w:t>Use the encoded feature space to select the best positions</w:t>
      </w:r>
    </w:p>
    <w:p w14:paraId="772D4F06" w14:textId="34AB7F9B" w:rsidR="007C2DBC" w:rsidRDefault="007C2DBC" w:rsidP="007C2DBC">
      <w:pPr>
        <w:pStyle w:val="ListParagraph"/>
        <w:numPr>
          <w:ilvl w:val="0"/>
          <w:numId w:val="2"/>
        </w:numPr>
      </w:pPr>
      <w:r>
        <w:t>Run SVM using new encoded space</w:t>
      </w:r>
    </w:p>
    <w:p w14:paraId="02E6F2A5" w14:textId="2990E37F" w:rsidR="007C2DBC" w:rsidRDefault="007C2DBC" w:rsidP="007C2DBC"/>
    <w:p w14:paraId="36744066" w14:textId="68BF4404" w:rsidR="007C2DBC" w:rsidRPr="007C2DBC" w:rsidRDefault="00E06435" w:rsidP="00E06435">
      <w:pPr>
        <w:pStyle w:val="Heading1"/>
      </w:pPr>
      <w:r>
        <w:t>Experimental Validation</w:t>
      </w:r>
    </w:p>
    <w:p w14:paraId="3DAFF300" w14:textId="1F6CA177" w:rsidR="007C2DBC" w:rsidRDefault="00E06435" w:rsidP="00E06435">
      <w:pPr>
        <w:pStyle w:val="ListParagraph"/>
        <w:numPr>
          <w:ilvl w:val="0"/>
          <w:numId w:val="3"/>
        </w:numPr>
      </w:pPr>
      <w:r>
        <w:t>Discuss concerns with Mike</w:t>
      </w:r>
    </w:p>
    <w:sectPr w:rsidR="007C2DBC" w:rsidSect="0039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12215"/>
    <w:multiLevelType w:val="hybridMultilevel"/>
    <w:tmpl w:val="8CF0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72C0C"/>
    <w:multiLevelType w:val="hybridMultilevel"/>
    <w:tmpl w:val="09EA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F0926"/>
    <w:multiLevelType w:val="hybridMultilevel"/>
    <w:tmpl w:val="3A58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53"/>
    <w:rsid w:val="00394C46"/>
    <w:rsid w:val="003C4032"/>
    <w:rsid w:val="004D2553"/>
    <w:rsid w:val="005A3D95"/>
    <w:rsid w:val="007C2DBC"/>
    <w:rsid w:val="00BA035B"/>
    <w:rsid w:val="00C17264"/>
    <w:rsid w:val="00C515E3"/>
    <w:rsid w:val="00E0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833F2"/>
  <w15:chartTrackingRefBased/>
  <w15:docId w15:val="{AD73F535-6951-D144-ADA4-C06E24DB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BC"/>
    <w:pPr>
      <w:spacing w:line="360" w:lineRule="auto"/>
      <w:ind w:left="36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D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2DB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Deepro</dc:creator>
  <cp:keywords/>
  <dc:description/>
  <cp:lastModifiedBy>Banerjee, Deepro</cp:lastModifiedBy>
  <cp:revision>3</cp:revision>
  <dcterms:created xsi:type="dcterms:W3CDTF">2020-12-11T17:07:00Z</dcterms:created>
  <dcterms:modified xsi:type="dcterms:W3CDTF">2020-12-11T17:39:00Z</dcterms:modified>
</cp:coreProperties>
</file>