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00" w:rsidRPr="00CD508B" w:rsidRDefault="00B37E00" w:rsidP="00A80F48">
      <w:pPr>
        <w:tabs>
          <w:tab w:val="left" w:pos="2910"/>
          <w:tab w:val="right" w:pos="10469"/>
        </w:tabs>
        <w:rPr>
          <w:rFonts w:ascii="Verdana" w:hAnsi="Verdana"/>
          <w:sz w:val="17"/>
          <w:szCs w:val="17"/>
        </w:rPr>
      </w:pPr>
    </w:p>
    <w:tbl>
      <w:tblPr>
        <w:tblW w:w="9627" w:type="dxa"/>
        <w:jc w:val="center"/>
        <w:tblLook w:val="04A0" w:firstRow="1" w:lastRow="0" w:firstColumn="1" w:lastColumn="0" w:noHBand="0" w:noVBand="1"/>
      </w:tblPr>
      <w:tblGrid>
        <w:gridCol w:w="3793"/>
        <w:gridCol w:w="980"/>
        <w:gridCol w:w="980"/>
        <w:gridCol w:w="3874"/>
      </w:tblGrid>
      <w:tr w:rsidR="00177639" w:rsidRPr="00A80F48" w:rsidTr="0013551C">
        <w:trPr>
          <w:trHeight w:val="500"/>
          <w:jc w:val="center"/>
        </w:trPr>
        <w:tc>
          <w:tcPr>
            <w:tcW w:w="3793" w:type="dxa"/>
            <w:tcBorders>
              <w:top w:val="nil"/>
              <w:left w:val="nil"/>
              <w:bottom w:val="nil"/>
              <w:right w:val="nil"/>
            </w:tcBorders>
            <w:shd w:val="clear" w:color="auto" w:fill="auto"/>
            <w:noWrap/>
            <w:vAlign w:val="center"/>
            <w:hideMark/>
          </w:tcPr>
          <w:p w:rsidR="00A80F48" w:rsidRPr="00440069" w:rsidRDefault="00A80F48" w:rsidP="00177639">
            <w:pPr>
              <w:spacing w:line="276" w:lineRule="auto"/>
              <w:rPr>
                <w:rFonts w:ascii="Verdana" w:hAnsi="Verdana"/>
                <w:b/>
                <w:bCs/>
                <w:color w:val="000000"/>
                <w:sz w:val="44"/>
                <w:szCs w:val="44"/>
                <w:u w:val="single"/>
                <w:lang w:val="en-IN" w:eastAsia="en-IN"/>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sidRPr="0013551C">
              <w:rPr>
                <w:rFonts w:ascii="Verdana" w:hAnsi="Verdana"/>
                <w:b/>
                <w:bCs/>
                <w:color w:val="ED7D31" w:themeColor="accent2"/>
                <w:sz w:val="44"/>
                <w:szCs w:val="44"/>
                <w:u w:val="single"/>
                <w:lang w:eastAsia="en-IN"/>
                <w14:shadow w14:blurRad="38100" w14:dist="38100" w14:dir="7020000" w14:sx="100000" w14:sy="100000" w14:kx="0" w14:ky="0" w14:algn="tl">
                  <w14:srgbClr w14:val="000000">
                    <w14:alpha w14:val="65000"/>
                  </w14:srgbClr>
                </w14:shadow>
                <w14:textOutline w14:w="12255" w14:cap="flat" w14:cmpd="dbl" w14:algn="ctr">
                  <w14:no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Naresh</w:t>
            </w:r>
            <w:proofErr w:type="spellEnd"/>
            <w:r w:rsidRPr="0013551C">
              <w:rPr>
                <w:rFonts w:ascii="Verdana" w:hAnsi="Verdana"/>
                <w:b/>
                <w:bCs/>
                <w:color w:val="ED7D31" w:themeColor="accent2"/>
                <w:sz w:val="44"/>
                <w:szCs w:val="44"/>
                <w:u w:val="single"/>
                <w:lang w:eastAsia="en-IN"/>
                <w14:shadow w14:blurRad="38100" w14:dist="38100" w14:dir="7020000" w14:sx="100000" w14:sy="100000" w14:kx="0" w14:ky="0" w14:algn="tl">
                  <w14:srgbClr w14:val="000000">
                    <w14:alpha w14:val="65000"/>
                  </w14:srgbClr>
                </w14:shadow>
                <w14:textOutline w14:w="12255" w14:cap="flat" w14:cmpd="dbl" w14:algn="ctr">
                  <w14:no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 </w:t>
            </w:r>
            <w:proofErr w:type="spellStart"/>
            <w:r w:rsidRPr="0013551C">
              <w:rPr>
                <w:rFonts w:ascii="Verdana" w:hAnsi="Verdana"/>
                <w:b/>
                <w:bCs/>
                <w:color w:val="ED7D31" w:themeColor="accent2"/>
                <w:sz w:val="44"/>
                <w:szCs w:val="44"/>
                <w:u w:val="single"/>
                <w:lang w:eastAsia="en-IN"/>
                <w14:shadow w14:blurRad="38100" w14:dist="38100" w14:dir="7020000" w14:sx="100000" w14:sy="100000" w14:kx="0" w14:ky="0" w14:algn="tl">
                  <w14:srgbClr w14:val="000000">
                    <w14:alpha w14:val="65000"/>
                  </w14:srgbClr>
                </w14:shadow>
                <w14:textOutline w14:w="12255" w14:cap="flat" w14:cmpd="dbl" w14:algn="ctr">
                  <w14:no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Verma</w:t>
            </w:r>
            <w:proofErr w:type="spellEnd"/>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3874" w:type="dxa"/>
            <w:vMerge w:val="restart"/>
            <w:tcBorders>
              <w:top w:val="nil"/>
              <w:left w:val="nil"/>
              <w:bottom w:val="nil"/>
              <w:right w:val="nil"/>
            </w:tcBorders>
            <w:shd w:val="clear" w:color="auto" w:fill="auto"/>
            <w:noWrap/>
            <w:vAlign w:val="bottom"/>
            <w:hideMark/>
          </w:tcPr>
          <w:p w:rsidR="00A80F48" w:rsidRPr="00A80F48" w:rsidRDefault="00A80F48" w:rsidP="00177639">
            <w:pPr>
              <w:jc w:val="center"/>
              <w:rPr>
                <w:rFonts w:ascii="Calibri" w:hAnsi="Calibri"/>
                <w:color w:val="000000"/>
                <w:sz w:val="22"/>
                <w:szCs w:val="22"/>
                <w:lang w:val="en-IN" w:eastAsia="en-IN"/>
              </w:rPr>
            </w:pPr>
            <w:r>
              <w:rPr>
                <w:noProof/>
                <w:lang w:val="en-IN" w:eastAsia="en-IN"/>
              </w:rPr>
              <w:drawing>
                <wp:inline distT="0" distB="0" distL="0" distR="0" wp14:anchorId="182C961E" wp14:editId="0187CD13">
                  <wp:extent cx="1409700" cy="1057275"/>
                  <wp:effectExtent l="114300" t="57150" r="76200" b="1619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09700" cy="10572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tc>
      </w:tr>
      <w:tr w:rsidR="00177639" w:rsidRPr="00A80F48" w:rsidTr="0013551C">
        <w:trPr>
          <w:trHeight w:val="277"/>
          <w:jc w:val="center"/>
        </w:trPr>
        <w:tc>
          <w:tcPr>
            <w:tcW w:w="3793" w:type="dxa"/>
            <w:tcBorders>
              <w:top w:val="nil"/>
              <w:left w:val="nil"/>
              <w:bottom w:val="nil"/>
              <w:right w:val="nil"/>
            </w:tcBorders>
            <w:shd w:val="clear" w:color="auto" w:fill="auto"/>
            <w:noWrap/>
            <w:vAlign w:val="center"/>
            <w:hideMark/>
          </w:tcPr>
          <w:p w:rsidR="00A80F48" w:rsidRPr="00605937" w:rsidRDefault="00A80F48" w:rsidP="00177639">
            <w:pPr>
              <w:spacing w:line="276" w:lineRule="auto"/>
              <w:rPr>
                <w:rFonts w:ascii="Verdana" w:hAnsi="Verdana"/>
                <w:bCs/>
                <w:color w:val="000000"/>
                <w:sz w:val="20"/>
                <w:szCs w:val="20"/>
                <w:lang w:val="en-IN" w:eastAsia="en-IN"/>
              </w:rPr>
            </w:pPr>
            <w:r w:rsidRPr="00605937">
              <w:rPr>
                <w:rFonts w:ascii="Verdana" w:hAnsi="Verdana"/>
                <w:bCs/>
                <w:color w:val="000000"/>
                <w:sz w:val="20"/>
                <w:szCs w:val="20"/>
                <w:lang w:val="pt-BR" w:eastAsia="en-IN"/>
              </w:rPr>
              <w:t xml:space="preserve">Address: </w:t>
            </w:r>
            <w:r w:rsidRPr="00605937">
              <w:rPr>
                <w:rFonts w:ascii="Verdana" w:hAnsi="Verdana"/>
                <w:color w:val="000000"/>
                <w:sz w:val="20"/>
                <w:szCs w:val="20"/>
                <w:lang w:val="pt-BR" w:eastAsia="en-IN"/>
              </w:rPr>
              <w:t>1079, Gandhi Colony,</w:t>
            </w: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3874" w:type="dxa"/>
            <w:vMerge/>
            <w:tcBorders>
              <w:top w:val="nil"/>
              <w:left w:val="nil"/>
              <w:bottom w:val="nil"/>
              <w:right w:val="nil"/>
            </w:tcBorders>
            <w:vAlign w:val="center"/>
            <w:hideMark/>
          </w:tcPr>
          <w:p w:rsidR="00A80F48" w:rsidRPr="00A80F48" w:rsidRDefault="00A80F48" w:rsidP="00177639">
            <w:pPr>
              <w:spacing w:line="276" w:lineRule="auto"/>
              <w:rPr>
                <w:rFonts w:ascii="Calibri" w:hAnsi="Calibri"/>
                <w:color w:val="000000"/>
                <w:sz w:val="22"/>
                <w:szCs w:val="22"/>
                <w:lang w:val="en-IN" w:eastAsia="en-IN"/>
              </w:rPr>
            </w:pPr>
          </w:p>
        </w:tc>
      </w:tr>
      <w:tr w:rsidR="00177639" w:rsidRPr="00A80F48" w:rsidTr="0013551C">
        <w:trPr>
          <w:trHeight w:val="277"/>
          <w:jc w:val="center"/>
        </w:trPr>
        <w:tc>
          <w:tcPr>
            <w:tcW w:w="3793" w:type="dxa"/>
            <w:tcBorders>
              <w:top w:val="nil"/>
              <w:left w:val="nil"/>
              <w:bottom w:val="nil"/>
              <w:right w:val="nil"/>
            </w:tcBorders>
            <w:shd w:val="clear" w:color="auto" w:fill="auto"/>
            <w:noWrap/>
            <w:vAlign w:val="center"/>
            <w:hideMark/>
          </w:tcPr>
          <w:p w:rsidR="00A80F48" w:rsidRPr="00605937" w:rsidRDefault="00A80F48" w:rsidP="00177639">
            <w:pPr>
              <w:spacing w:line="276" w:lineRule="auto"/>
              <w:rPr>
                <w:rFonts w:ascii="Verdana" w:hAnsi="Verdana"/>
                <w:color w:val="000000"/>
                <w:sz w:val="20"/>
                <w:szCs w:val="20"/>
                <w:lang w:val="en-IN" w:eastAsia="en-IN"/>
              </w:rPr>
            </w:pPr>
            <w:r w:rsidRPr="00605937">
              <w:rPr>
                <w:rFonts w:ascii="Verdana" w:hAnsi="Verdana"/>
                <w:color w:val="000000"/>
                <w:sz w:val="20"/>
                <w:szCs w:val="20"/>
                <w:lang w:eastAsia="en-IN"/>
              </w:rPr>
              <w:t>N.I.T., Faridabad-121001</w:t>
            </w: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3874" w:type="dxa"/>
            <w:vMerge/>
            <w:tcBorders>
              <w:top w:val="nil"/>
              <w:left w:val="nil"/>
              <w:bottom w:val="nil"/>
              <w:right w:val="nil"/>
            </w:tcBorders>
            <w:vAlign w:val="center"/>
            <w:hideMark/>
          </w:tcPr>
          <w:p w:rsidR="00A80F48" w:rsidRPr="00A80F48" w:rsidRDefault="00A80F48" w:rsidP="00177639">
            <w:pPr>
              <w:spacing w:line="276" w:lineRule="auto"/>
              <w:rPr>
                <w:rFonts w:ascii="Calibri" w:hAnsi="Calibri"/>
                <w:color w:val="000000"/>
                <w:sz w:val="22"/>
                <w:szCs w:val="22"/>
                <w:lang w:val="en-IN" w:eastAsia="en-IN"/>
              </w:rPr>
            </w:pPr>
          </w:p>
        </w:tc>
      </w:tr>
      <w:tr w:rsidR="00177639" w:rsidRPr="00A80F48" w:rsidTr="0013551C">
        <w:trPr>
          <w:trHeight w:val="277"/>
          <w:jc w:val="center"/>
        </w:trPr>
        <w:tc>
          <w:tcPr>
            <w:tcW w:w="3793" w:type="dxa"/>
            <w:tcBorders>
              <w:top w:val="nil"/>
              <w:left w:val="nil"/>
              <w:bottom w:val="nil"/>
              <w:right w:val="nil"/>
            </w:tcBorders>
            <w:shd w:val="clear" w:color="auto" w:fill="auto"/>
            <w:noWrap/>
            <w:vAlign w:val="center"/>
            <w:hideMark/>
          </w:tcPr>
          <w:p w:rsidR="00A80F48" w:rsidRPr="00605937" w:rsidRDefault="0022501D" w:rsidP="00177639">
            <w:pPr>
              <w:spacing w:before="20" w:line="276" w:lineRule="auto"/>
              <w:rPr>
                <w:rFonts w:ascii="Verdana" w:hAnsi="Verdana"/>
                <w:color w:val="0000FF"/>
                <w:sz w:val="20"/>
                <w:szCs w:val="20"/>
                <w:u w:val="single"/>
                <w:lang w:val="pt-BR" w:eastAsia="en-IN"/>
              </w:rPr>
            </w:pPr>
            <w:hyperlink r:id="rId9" w:history="1">
              <w:r w:rsidR="00906E17" w:rsidRPr="005F5E2A">
                <w:rPr>
                  <w:rStyle w:val="Hyperlink"/>
                  <w:rFonts w:ascii="Verdana" w:hAnsi="Verdana"/>
                  <w:sz w:val="20"/>
                  <w:szCs w:val="20"/>
                  <w:lang w:val="pt-BR" w:eastAsia="en-IN"/>
                </w:rPr>
                <w:t>E-Mail: nash.verma81@gmail.com</w:t>
              </w:r>
            </w:hyperlink>
          </w:p>
          <w:p w:rsidR="00A80F48" w:rsidRPr="00605937" w:rsidRDefault="00A80F48" w:rsidP="00177639">
            <w:pPr>
              <w:spacing w:before="20" w:line="276" w:lineRule="auto"/>
              <w:rPr>
                <w:rFonts w:ascii="Verdana" w:hAnsi="Verdana"/>
                <w:color w:val="0000FF"/>
                <w:sz w:val="20"/>
                <w:szCs w:val="20"/>
                <w:u w:val="single"/>
                <w:lang w:val="en-IN" w:eastAsia="en-IN"/>
              </w:rPr>
            </w:pPr>
            <w:r w:rsidRPr="00605937">
              <w:rPr>
                <w:rFonts w:ascii="Verdana" w:hAnsi="Verdana"/>
                <w:color w:val="000000"/>
                <w:sz w:val="20"/>
                <w:szCs w:val="20"/>
                <w:lang w:val="pt-BR" w:eastAsia="en-IN"/>
              </w:rPr>
              <w:t>Contact No.: +91 9911003600</w:t>
            </w:r>
          </w:p>
          <w:p w:rsidR="00A80F48" w:rsidRPr="00605937" w:rsidRDefault="00A80F48" w:rsidP="00177639">
            <w:pPr>
              <w:spacing w:line="276" w:lineRule="auto"/>
              <w:rPr>
                <w:rFonts w:ascii="Verdana" w:hAnsi="Verdana"/>
                <w:color w:val="0000FF"/>
                <w:sz w:val="20"/>
                <w:szCs w:val="20"/>
                <w:u w:val="single"/>
                <w:lang w:val="en-IN" w:eastAsia="en-IN"/>
              </w:rPr>
            </w:pP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3874" w:type="dxa"/>
            <w:vMerge/>
            <w:tcBorders>
              <w:top w:val="nil"/>
              <w:left w:val="nil"/>
              <w:bottom w:val="nil"/>
              <w:right w:val="nil"/>
            </w:tcBorders>
            <w:vAlign w:val="center"/>
            <w:hideMark/>
          </w:tcPr>
          <w:p w:rsidR="00A80F48" w:rsidRPr="00A80F48" w:rsidRDefault="00A80F48" w:rsidP="00177639">
            <w:pPr>
              <w:spacing w:line="276" w:lineRule="auto"/>
              <w:rPr>
                <w:rFonts w:ascii="Calibri" w:hAnsi="Calibri"/>
                <w:color w:val="000000"/>
                <w:sz w:val="22"/>
                <w:szCs w:val="22"/>
                <w:lang w:val="en-IN" w:eastAsia="en-IN"/>
              </w:rPr>
            </w:pPr>
          </w:p>
        </w:tc>
      </w:tr>
      <w:tr w:rsidR="00A80F48" w:rsidRPr="00A80F48" w:rsidTr="0013551C">
        <w:trPr>
          <w:trHeight w:val="277"/>
          <w:jc w:val="center"/>
        </w:trPr>
        <w:tc>
          <w:tcPr>
            <w:tcW w:w="3793" w:type="dxa"/>
            <w:tcBorders>
              <w:top w:val="nil"/>
              <w:left w:val="nil"/>
              <w:bottom w:val="nil"/>
              <w:right w:val="nil"/>
            </w:tcBorders>
            <w:shd w:val="clear" w:color="auto" w:fill="auto"/>
            <w:noWrap/>
            <w:vAlign w:val="center"/>
            <w:hideMark/>
          </w:tcPr>
          <w:p w:rsidR="00A80F48" w:rsidRPr="00A80F48" w:rsidRDefault="00A80F48" w:rsidP="00177639">
            <w:pPr>
              <w:spacing w:line="276" w:lineRule="auto"/>
              <w:rPr>
                <w:color w:val="000000"/>
                <w:sz w:val="20"/>
                <w:szCs w:val="20"/>
                <w:lang w:val="en-IN" w:eastAsia="en-IN"/>
              </w:rPr>
            </w:pP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980" w:type="dxa"/>
            <w:tcBorders>
              <w:top w:val="nil"/>
              <w:left w:val="nil"/>
              <w:bottom w:val="nil"/>
              <w:right w:val="nil"/>
            </w:tcBorders>
            <w:shd w:val="clear" w:color="auto" w:fill="auto"/>
            <w:noWrap/>
            <w:vAlign w:val="bottom"/>
            <w:hideMark/>
          </w:tcPr>
          <w:p w:rsidR="00A80F48" w:rsidRPr="00A80F48" w:rsidRDefault="00A80F48" w:rsidP="00177639">
            <w:pPr>
              <w:spacing w:line="276" w:lineRule="auto"/>
              <w:rPr>
                <w:rFonts w:ascii="Calibri" w:hAnsi="Calibri"/>
                <w:color w:val="000000"/>
                <w:sz w:val="22"/>
                <w:szCs w:val="22"/>
                <w:lang w:val="en-IN" w:eastAsia="en-IN"/>
              </w:rPr>
            </w:pPr>
          </w:p>
        </w:tc>
        <w:tc>
          <w:tcPr>
            <w:tcW w:w="3874" w:type="dxa"/>
            <w:vMerge/>
            <w:tcBorders>
              <w:top w:val="nil"/>
              <w:left w:val="nil"/>
              <w:bottom w:val="nil"/>
              <w:right w:val="nil"/>
            </w:tcBorders>
            <w:vAlign w:val="center"/>
            <w:hideMark/>
          </w:tcPr>
          <w:p w:rsidR="00A80F48" w:rsidRPr="00A80F48" w:rsidRDefault="00A80F48" w:rsidP="00177639">
            <w:pPr>
              <w:spacing w:line="276" w:lineRule="auto"/>
              <w:rPr>
                <w:rFonts w:ascii="Calibri" w:hAnsi="Calibri"/>
                <w:color w:val="000000"/>
                <w:sz w:val="22"/>
                <w:szCs w:val="22"/>
                <w:lang w:val="en-IN" w:eastAsia="en-IN"/>
              </w:rPr>
            </w:pPr>
          </w:p>
        </w:tc>
      </w:tr>
    </w:tbl>
    <w:p w:rsidR="00A80F48" w:rsidRPr="00173DBE" w:rsidRDefault="00A80F48" w:rsidP="00F30906">
      <w:pPr>
        <w:jc w:val="right"/>
        <w:rPr>
          <w:rFonts w:ascii="Verdana" w:hAnsi="Verdana"/>
          <w:sz w:val="17"/>
          <w:szCs w:val="17"/>
        </w:rPr>
      </w:pPr>
    </w:p>
    <w:p w:rsidR="00064226" w:rsidRPr="00045D07" w:rsidRDefault="0022501D" w:rsidP="00173DBE">
      <w:pPr>
        <w:jc w:val="center"/>
        <w:rPr>
          <w:rFonts w:ascii="Verdana" w:hAnsi="Verdana"/>
          <w:sz w:val="17"/>
          <w:szCs w:val="17"/>
        </w:rPr>
      </w:pPr>
      <w:r>
        <w:rPr>
          <w:rFonts w:ascii="Verdana" w:hAnsi="Verdana"/>
          <w:noProof/>
          <w:sz w:val="17"/>
          <w:szCs w:val="17"/>
          <w:lang w:val="en-US"/>
        </w:rPr>
        <w:pict w14:anchorId="3EBB9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3.25pt" o:hrpct="0" o:hralign="center" o:hr="t">
            <v:imagedata r:id="rId10" o:title="BD21307_"/>
          </v:shape>
        </w:pict>
      </w:r>
    </w:p>
    <w:p w:rsidR="00E40DEC" w:rsidRDefault="00E40DEC" w:rsidP="00E40DEC">
      <w:pPr>
        <w:jc w:val="center"/>
        <w:rPr>
          <w:rFonts w:ascii="Verdana" w:hAnsi="Verdana"/>
          <w:b/>
          <w:sz w:val="20"/>
          <w:szCs w:val="20"/>
        </w:rPr>
      </w:pPr>
    </w:p>
    <w:p w:rsidR="00E40DEC" w:rsidRPr="00605937" w:rsidRDefault="007D6FFB" w:rsidP="00E40DEC">
      <w:pPr>
        <w:jc w:val="center"/>
        <w:rPr>
          <w:rFonts w:ascii="Verdana" w:hAnsi="Verdana"/>
          <w:b/>
          <w:sz w:val="20"/>
          <w:szCs w:val="20"/>
        </w:rPr>
      </w:pPr>
      <w:r w:rsidRPr="00605937">
        <w:rPr>
          <w:rFonts w:ascii="Verdana" w:hAnsi="Verdana"/>
          <w:b/>
          <w:sz w:val="20"/>
          <w:szCs w:val="20"/>
        </w:rPr>
        <w:t xml:space="preserve">Seeking </w:t>
      </w:r>
      <w:r w:rsidR="00136EAF" w:rsidRPr="00605937">
        <w:rPr>
          <w:rFonts w:ascii="Verdana" w:hAnsi="Verdana"/>
          <w:b/>
          <w:sz w:val="20"/>
          <w:szCs w:val="20"/>
        </w:rPr>
        <w:t xml:space="preserve">assignments in </w:t>
      </w:r>
      <w:r w:rsidR="00B832C4" w:rsidRPr="00605937">
        <w:rPr>
          <w:rFonts w:ascii="Verdana" w:hAnsi="Verdana"/>
          <w:b/>
          <w:sz w:val="20"/>
          <w:szCs w:val="20"/>
        </w:rPr>
        <w:t xml:space="preserve">Purchase and Inventory Management/ </w:t>
      </w:r>
      <w:r w:rsidR="00C132D5" w:rsidRPr="00605937">
        <w:rPr>
          <w:rFonts w:ascii="Verdana" w:hAnsi="Verdana"/>
          <w:b/>
          <w:sz w:val="20"/>
          <w:szCs w:val="20"/>
        </w:rPr>
        <w:t>Supply Chain</w:t>
      </w:r>
      <w:r w:rsidR="00B832C4" w:rsidRPr="00605937">
        <w:rPr>
          <w:rFonts w:ascii="Verdana" w:hAnsi="Verdana"/>
          <w:b/>
          <w:sz w:val="20"/>
          <w:szCs w:val="20"/>
        </w:rPr>
        <w:t xml:space="preserve"> Management</w:t>
      </w:r>
      <w:r w:rsidR="00FE790E" w:rsidRPr="00605937">
        <w:rPr>
          <w:rFonts w:ascii="Verdana" w:hAnsi="Verdana"/>
          <w:b/>
          <w:sz w:val="20"/>
          <w:szCs w:val="20"/>
        </w:rPr>
        <w:t xml:space="preserve">/ </w:t>
      </w:r>
      <w:r w:rsidR="00C132D5" w:rsidRPr="00605937">
        <w:rPr>
          <w:rFonts w:ascii="Verdana" w:hAnsi="Verdana"/>
          <w:b/>
          <w:sz w:val="20"/>
          <w:szCs w:val="20"/>
        </w:rPr>
        <w:t xml:space="preserve">Material </w:t>
      </w:r>
      <w:r w:rsidR="00D34574" w:rsidRPr="00605937">
        <w:rPr>
          <w:rFonts w:ascii="Verdana" w:hAnsi="Verdana"/>
          <w:b/>
          <w:sz w:val="20"/>
          <w:szCs w:val="20"/>
        </w:rPr>
        <w:t>Management</w:t>
      </w:r>
      <w:r w:rsidRPr="00605937">
        <w:rPr>
          <w:rFonts w:ascii="Verdana" w:hAnsi="Verdana"/>
          <w:b/>
          <w:sz w:val="20"/>
          <w:szCs w:val="20"/>
        </w:rPr>
        <w:t xml:space="preserve"> </w:t>
      </w:r>
      <w:r w:rsidR="005A042B" w:rsidRPr="00605937">
        <w:rPr>
          <w:rFonts w:ascii="Verdana" w:hAnsi="Verdana"/>
          <w:b/>
          <w:sz w:val="20"/>
          <w:szCs w:val="20"/>
        </w:rPr>
        <w:t>with a growth-oriented organis</w:t>
      </w:r>
      <w:r w:rsidR="0086715C" w:rsidRPr="00605937">
        <w:rPr>
          <w:rFonts w:ascii="Verdana" w:hAnsi="Verdana"/>
          <w:b/>
          <w:sz w:val="20"/>
          <w:szCs w:val="20"/>
        </w:rPr>
        <w:t xml:space="preserve">ation </w:t>
      </w:r>
      <w:r w:rsidR="00FE790E" w:rsidRPr="00605937">
        <w:rPr>
          <w:rFonts w:ascii="Verdana" w:hAnsi="Verdana"/>
          <w:b/>
          <w:sz w:val="20"/>
          <w:szCs w:val="20"/>
        </w:rPr>
        <w:t>in the Pharmaceutical industry</w:t>
      </w:r>
    </w:p>
    <w:p w:rsidR="00E40DEC" w:rsidRPr="00045D07" w:rsidRDefault="00E40DEC" w:rsidP="00997D82">
      <w:pPr>
        <w:jc w:val="center"/>
        <w:rPr>
          <w:rFonts w:ascii="Courier New" w:hAnsi="Courier New" w:cs="Courier New"/>
          <w:sz w:val="20"/>
          <w:szCs w:val="20"/>
        </w:rPr>
      </w:pPr>
    </w:p>
    <w:p w:rsidR="00E53843" w:rsidRPr="00761018" w:rsidRDefault="00B37E00" w:rsidP="00DC39B9">
      <w:pPr>
        <w:pBdr>
          <w:top w:val="single" w:sz="12" w:space="0" w:color="auto"/>
          <w:bottom w:val="single" w:sz="12" w:space="1" w:color="auto"/>
        </w:pBdr>
        <w:jc w:val="center"/>
        <w:rPr>
          <w:rFonts w:ascii="Verdana" w:hAnsi="Verdana"/>
          <w:b/>
          <w:bCs/>
          <w:color w:val="ED7D31" w:themeColor="accent2"/>
          <w:sz w:val="20"/>
          <w:szCs w:val="20"/>
        </w:rPr>
      </w:pPr>
      <w:r w:rsidRPr="00761018">
        <w:rPr>
          <w:rFonts w:ascii="Verdana" w:hAnsi="Verdana"/>
          <w:b/>
          <w:bCs/>
          <w:color w:val="ED7D31" w:themeColor="accent2"/>
          <w:sz w:val="20"/>
          <w:szCs w:val="20"/>
        </w:rPr>
        <w:t>PROFILE OVERVIEW</w:t>
      </w:r>
    </w:p>
    <w:p w:rsidR="00DC39B9" w:rsidRPr="00CF7E56" w:rsidRDefault="00BC7737" w:rsidP="00136952">
      <w:pPr>
        <w:numPr>
          <w:ilvl w:val="0"/>
          <w:numId w:val="1"/>
        </w:numPr>
        <w:shd w:val="clear" w:color="auto" w:fill="E6E6E6"/>
        <w:tabs>
          <w:tab w:val="num" w:pos="4176"/>
          <w:tab w:val="num" w:pos="4320"/>
        </w:tabs>
        <w:spacing w:before="80"/>
        <w:jc w:val="both"/>
        <w:rPr>
          <w:rFonts w:ascii="Verdana" w:hAnsi="Verdana"/>
          <w:b/>
          <w:sz w:val="17"/>
          <w:szCs w:val="17"/>
        </w:rPr>
      </w:pPr>
      <w:r w:rsidRPr="00CF7E56">
        <w:rPr>
          <w:rFonts w:ascii="Verdana" w:hAnsi="Verdana" w:cs="Arial"/>
          <w:b/>
          <w:sz w:val="17"/>
          <w:szCs w:val="17"/>
        </w:rPr>
        <w:t xml:space="preserve">A result oriented </w:t>
      </w:r>
      <w:r w:rsidR="00BD3141" w:rsidRPr="00CF7E56">
        <w:rPr>
          <w:rFonts w:ascii="Verdana" w:hAnsi="Verdana" w:cs="Arial"/>
          <w:b/>
          <w:sz w:val="17"/>
          <w:szCs w:val="17"/>
        </w:rPr>
        <w:t>professional with</w:t>
      </w:r>
      <w:r w:rsidR="002E1768" w:rsidRPr="00CF7E56">
        <w:rPr>
          <w:rFonts w:ascii="Verdana" w:hAnsi="Verdana" w:cs="Arial"/>
          <w:b/>
          <w:sz w:val="17"/>
          <w:szCs w:val="17"/>
        </w:rPr>
        <w:t xml:space="preserve"> 10</w:t>
      </w:r>
      <w:r w:rsidR="00F947AA" w:rsidRPr="00CF7E56">
        <w:rPr>
          <w:rFonts w:ascii="Verdana" w:hAnsi="Verdana" w:cs="Arial"/>
          <w:b/>
          <w:sz w:val="17"/>
          <w:szCs w:val="17"/>
        </w:rPr>
        <w:t>+</w:t>
      </w:r>
      <w:r w:rsidR="00244D04" w:rsidRPr="00CF7E56">
        <w:rPr>
          <w:rFonts w:ascii="Verdana" w:hAnsi="Verdana" w:cs="Arial"/>
          <w:b/>
          <w:sz w:val="17"/>
          <w:szCs w:val="17"/>
        </w:rPr>
        <w:t xml:space="preserve"> </w:t>
      </w:r>
      <w:r w:rsidR="004057CC" w:rsidRPr="00CF7E56">
        <w:rPr>
          <w:rFonts w:ascii="Verdana" w:hAnsi="Verdana" w:cs="Arial"/>
          <w:b/>
          <w:sz w:val="17"/>
          <w:szCs w:val="17"/>
        </w:rPr>
        <w:t>Years</w:t>
      </w:r>
      <w:r w:rsidR="00244D04" w:rsidRPr="00CF7E56">
        <w:rPr>
          <w:rFonts w:ascii="Verdana" w:hAnsi="Verdana" w:cs="Arial"/>
          <w:b/>
          <w:sz w:val="17"/>
          <w:szCs w:val="17"/>
        </w:rPr>
        <w:t xml:space="preserve"> </w:t>
      </w:r>
      <w:r w:rsidR="00B832C4" w:rsidRPr="00CF7E56">
        <w:rPr>
          <w:rFonts w:ascii="Verdana" w:hAnsi="Verdana" w:cs="Arial"/>
          <w:b/>
          <w:sz w:val="17"/>
          <w:szCs w:val="17"/>
        </w:rPr>
        <w:t xml:space="preserve">of experience in </w:t>
      </w:r>
      <w:r w:rsidR="00D61073" w:rsidRPr="00CF7E56">
        <w:rPr>
          <w:rFonts w:ascii="Verdana" w:hAnsi="Verdana" w:cs="Arial"/>
          <w:b/>
          <w:sz w:val="17"/>
          <w:szCs w:val="17"/>
        </w:rPr>
        <w:t xml:space="preserve">Sourcing, </w:t>
      </w:r>
      <w:r w:rsidR="00B832C4" w:rsidRPr="00CF7E56">
        <w:rPr>
          <w:rFonts w:ascii="Verdana" w:hAnsi="Verdana" w:cs="Arial"/>
          <w:b/>
          <w:sz w:val="17"/>
          <w:szCs w:val="17"/>
        </w:rPr>
        <w:t>Purchase</w:t>
      </w:r>
      <w:r w:rsidR="00982042" w:rsidRPr="00CF7E56">
        <w:rPr>
          <w:rFonts w:ascii="Verdana" w:hAnsi="Verdana" w:cs="Arial"/>
          <w:b/>
          <w:sz w:val="17"/>
          <w:szCs w:val="17"/>
        </w:rPr>
        <w:t>,</w:t>
      </w:r>
      <w:r w:rsidRPr="00CF7E56">
        <w:rPr>
          <w:rFonts w:ascii="Verdana" w:hAnsi="Verdana" w:cs="Arial"/>
          <w:b/>
          <w:sz w:val="17"/>
          <w:szCs w:val="17"/>
        </w:rPr>
        <w:t xml:space="preserve"> </w:t>
      </w:r>
      <w:r w:rsidR="00C132D5" w:rsidRPr="00CF7E56">
        <w:rPr>
          <w:rFonts w:ascii="Verdana" w:hAnsi="Verdana" w:cs="Arial"/>
          <w:b/>
          <w:sz w:val="17"/>
          <w:szCs w:val="17"/>
        </w:rPr>
        <w:t xml:space="preserve">Material Management </w:t>
      </w:r>
      <w:r w:rsidR="00B832C4" w:rsidRPr="00CF7E56">
        <w:rPr>
          <w:rFonts w:ascii="Verdana" w:hAnsi="Verdana" w:cs="Arial"/>
          <w:b/>
          <w:sz w:val="17"/>
          <w:szCs w:val="17"/>
        </w:rPr>
        <w:t>and supply chain management</w:t>
      </w:r>
      <w:r w:rsidR="00BC5550" w:rsidRPr="00CF7E56">
        <w:rPr>
          <w:rFonts w:ascii="Verdana" w:hAnsi="Verdana" w:cs="Arial"/>
          <w:b/>
          <w:sz w:val="17"/>
          <w:szCs w:val="17"/>
        </w:rPr>
        <w:t>.</w:t>
      </w:r>
    </w:p>
    <w:p w:rsidR="00282437" w:rsidRPr="00CF7E56" w:rsidRDefault="00982042" w:rsidP="00BC7737">
      <w:pPr>
        <w:numPr>
          <w:ilvl w:val="0"/>
          <w:numId w:val="1"/>
        </w:numPr>
        <w:shd w:val="clear" w:color="auto" w:fill="E6E6E6"/>
        <w:tabs>
          <w:tab w:val="num" w:pos="4176"/>
          <w:tab w:val="num" w:pos="4320"/>
        </w:tabs>
        <w:spacing w:before="80"/>
        <w:jc w:val="both"/>
        <w:rPr>
          <w:rFonts w:ascii="Verdana" w:hAnsi="Verdana" w:cs="Arial"/>
          <w:b/>
          <w:sz w:val="17"/>
          <w:szCs w:val="17"/>
        </w:rPr>
      </w:pPr>
      <w:r w:rsidRPr="00CF7E56">
        <w:rPr>
          <w:rFonts w:ascii="Verdana" w:hAnsi="Verdana" w:cs="Arial"/>
          <w:b/>
          <w:sz w:val="17"/>
          <w:szCs w:val="17"/>
        </w:rPr>
        <w:t>E</w:t>
      </w:r>
      <w:r w:rsidR="00BC7737" w:rsidRPr="00CF7E56">
        <w:rPr>
          <w:rFonts w:ascii="Verdana" w:hAnsi="Verdana" w:cs="Arial"/>
          <w:b/>
          <w:sz w:val="17"/>
          <w:szCs w:val="17"/>
        </w:rPr>
        <w:t>xposure</w:t>
      </w:r>
      <w:r w:rsidR="006829FA" w:rsidRPr="00CF7E56">
        <w:rPr>
          <w:rFonts w:ascii="Verdana" w:hAnsi="Verdana" w:cs="Arial"/>
          <w:b/>
          <w:sz w:val="17"/>
          <w:szCs w:val="17"/>
        </w:rPr>
        <w:t xml:space="preserve"> in</w:t>
      </w:r>
      <w:r w:rsidR="00BC7737" w:rsidRPr="00CF7E56">
        <w:rPr>
          <w:rFonts w:ascii="Verdana" w:hAnsi="Verdana" w:cs="Arial"/>
          <w:b/>
          <w:sz w:val="17"/>
          <w:szCs w:val="17"/>
        </w:rPr>
        <w:t xml:space="preserve"> operations </w:t>
      </w:r>
      <w:r w:rsidR="00DC39B9" w:rsidRPr="00CF7E56">
        <w:rPr>
          <w:rFonts w:ascii="Verdana" w:hAnsi="Verdana" w:cs="Arial"/>
          <w:b/>
          <w:sz w:val="17"/>
          <w:szCs w:val="17"/>
        </w:rPr>
        <w:t>with key focus on overall business profitab</w:t>
      </w:r>
      <w:r w:rsidR="00335263" w:rsidRPr="00CF7E56">
        <w:rPr>
          <w:rFonts w:ascii="Verdana" w:hAnsi="Verdana" w:cs="Arial"/>
          <w:b/>
          <w:sz w:val="17"/>
          <w:szCs w:val="17"/>
        </w:rPr>
        <w:t>ility by ensuring optimal utilis</w:t>
      </w:r>
      <w:r w:rsidR="00DC39B9" w:rsidRPr="00CF7E56">
        <w:rPr>
          <w:rFonts w:ascii="Verdana" w:hAnsi="Verdana" w:cs="Arial"/>
          <w:b/>
          <w:sz w:val="17"/>
          <w:szCs w:val="17"/>
        </w:rPr>
        <w:t xml:space="preserve">ation of resources. </w:t>
      </w:r>
    </w:p>
    <w:p w:rsidR="00DC39B9" w:rsidRPr="00CF7E56" w:rsidRDefault="00982042" w:rsidP="00136952">
      <w:pPr>
        <w:numPr>
          <w:ilvl w:val="0"/>
          <w:numId w:val="1"/>
        </w:numPr>
        <w:shd w:val="clear" w:color="auto" w:fill="E6E6E6"/>
        <w:tabs>
          <w:tab w:val="num" w:pos="1080"/>
        </w:tabs>
        <w:spacing w:before="80"/>
        <w:jc w:val="both"/>
        <w:rPr>
          <w:rFonts w:ascii="Verdana" w:hAnsi="Verdana"/>
          <w:b/>
          <w:sz w:val="17"/>
          <w:szCs w:val="17"/>
        </w:rPr>
      </w:pPr>
      <w:r w:rsidRPr="00CF7E56">
        <w:rPr>
          <w:rFonts w:ascii="Verdana" w:hAnsi="Verdana"/>
          <w:b/>
          <w:sz w:val="17"/>
          <w:szCs w:val="17"/>
        </w:rPr>
        <w:t>Ability in</w:t>
      </w:r>
      <w:r w:rsidR="00DC39B9" w:rsidRPr="00CF7E56">
        <w:rPr>
          <w:rFonts w:ascii="Verdana" w:hAnsi="Verdana"/>
          <w:b/>
          <w:sz w:val="17"/>
          <w:szCs w:val="17"/>
        </w:rPr>
        <w:t xml:space="preserve"> developing new </w:t>
      </w:r>
      <w:r w:rsidR="006829FA" w:rsidRPr="00CF7E56">
        <w:rPr>
          <w:rFonts w:ascii="Verdana" w:hAnsi="Verdana"/>
          <w:b/>
          <w:sz w:val="17"/>
          <w:szCs w:val="17"/>
        </w:rPr>
        <w:t xml:space="preserve">trends in operation </w:t>
      </w:r>
      <w:r w:rsidR="00DC39B9" w:rsidRPr="00CF7E56">
        <w:rPr>
          <w:rFonts w:ascii="Verdana" w:hAnsi="Verdana"/>
          <w:b/>
          <w:sz w:val="17"/>
          <w:szCs w:val="17"/>
        </w:rPr>
        <w:t>to achieve</w:t>
      </w:r>
      <w:r w:rsidR="00335263" w:rsidRPr="00CF7E56">
        <w:rPr>
          <w:rFonts w:ascii="Verdana" w:hAnsi="Verdana"/>
          <w:b/>
          <w:sz w:val="17"/>
          <w:szCs w:val="17"/>
        </w:rPr>
        <w:t xml:space="preserve"> revenue optimis</w:t>
      </w:r>
      <w:r w:rsidR="00DC39B9" w:rsidRPr="00CF7E56">
        <w:rPr>
          <w:rFonts w:ascii="Verdana" w:hAnsi="Verdana"/>
          <w:b/>
          <w:sz w:val="17"/>
          <w:szCs w:val="17"/>
        </w:rPr>
        <w:t>ation.</w:t>
      </w:r>
    </w:p>
    <w:p w:rsidR="00E10016" w:rsidRPr="00CF7E56" w:rsidRDefault="007D6FFB" w:rsidP="00C35387">
      <w:pPr>
        <w:numPr>
          <w:ilvl w:val="0"/>
          <w:numId w:val="1"/>
        </w:numPr>
        <w:shd w:val="clear" w:color="auto" w:fill="E6E6E6"/>
        <w:tabs>
          <w:tab w:val="num" w:pos="1080"/>
        </w:tabs>
        <w:spacing w:before="80"/>
        <w:jc w:val="both"/>
        <w:rPr>
          <w:rFonts w:ascii="Verdana" w:hAnsi="Verdana"/>
          <w:b/>
          <w:sz w:val="17"/>
          <w:szCs w:val="17"/>
        </w:rPr>
      </w:pPr>
      <w:r w:rsidRPr="00CF7E56">
        <w:rPr>
          <w:rFonts w:ascii="Verdana" w:hAnsi="Verdana"/>
          <w:b/>
          <w:sz w:val="17"/>
          <w:szCs w:val="17"/>
        </w:rPr>
        <w:t>Possesses excellent presenta</w:t>
      </w:r>
      <w:r w:rsidR="00FC64DE" w:rsidRPr="00CF7E56">
        <w:rPr>
          <w:rFonts w:ascii="Verdana" w:hAnsi="Verdana"/>
          <w:b/>
          <w:sz w:val="17"/>
          <w:szCs w:val="17"/>
        </w:rPr>
        <w:t>tion &amp; communication</w:t>
      </w:r>
      <w:r w:rsidRPr="00CF7E56">
        <w:rPr>
          <w:rFonts w:ascii="Verdana" w:hAnsi="Verdana"/>
          <w:b/>
          <w:sz w:val="17"/>
          <w:szCs w:val="17"/>
        </w:rPr>
        <w:t xml:space="preserve"> skills. Recognised for outstanding organisational skills, creativity, c</w:t>
      </w:r>
      <w:r w:rsidR="00FC64DE" w:rsidRPr="00CF7E56">
        <w:rPr>
          <w:rFonts w:ascii="Verdana" w:hAnsi="Verdana"/>
          <w:b/>
          <w:sz w:val="17"/>
          <w:szCs w:val="17"/>
        </w:rPr>
        <w:t>lient</w:t>
      </w:r>
      <w:r w:rsidRPr="00CF7E56">
        <w:rPr>
          <w:rFonts w:ascii="Verdana" w:hAnsi="Verdana"/>
          <w:b/>
          <w:sz w:val="17"/>
          <w:szCs w:val="17"/>
        </w:rPr>
        <w:t xml:space="preserve"> rel</w:t>
      </w:r>
      <w:r w:rsidR="00FC64DE" w:rsidRPr="00CF7E56">
        <w:rPr>
          <w:rFonts w:ascii="Verdana" w:hAnsi="Verdana"/>
          <w:b/>
          <w:sz w:val="17"/>
          <w:szCs w:val="17"/>
        </w:rPr>
        <w:t>ations and</w:t>
      </w:r>
      <w:r w:rsidR="0096576C" w:rsidRPr="00CF7E56">
        <w:rPr>
          <w:rFonts w:ascii="Verdana" w:hAnsi="Verdana"/>
          <w:b/>
          <w:sz w:val="17"/>
          <w:szCs w:val="17"/>
        </w:rPr>
        <w:t xml:space="preserve"> </w:t>
      </w:r>
      <w:r w:rsidRPr="00CF7E56">
        <w:rPr>
          <w:rFonts w:ascii="Verdana" w:hAnsi="Verdana"/>
          <w:b/>
          <w:sz w:val="17"/>
          <w:szCs w:val="17"/>
        </w:rPr>
        <w:t>team spirit.</w:t>
      </w:r>
    </w:p>
    <w:p w:rsidR="00C35387" w:rsidRDefault="00C35387" w:rsidP="00C35387">
      <w:pPr>
        <w:shd w:val="clear" w:color="auto" w:fill="FFFFFF"/>
        <w:jc w:val="both"/>
        <w:rPr>
          <w:rFonts w:ascii="Verdana" w:hAnsi="Verdana"/>
          <w:sz w:val="17"/>
          <w:szCs w:val="17"/>
        </w:rPr>
      </w:pPr>
    </w:p>
    <w:p w:rsidR="00CA2F53" w:rsidRDefault="00CA2F53" w:rsidP="00CA2F53">
      <w:pPr>
        <w:rPr>
          <w:rFonts w:ascii="Verdana" w:eastAsia="Batang" w:hAnsi="Verdana"/>
          <w:color w:val="000000"/>
          <w:sz w:val="17"/>
          <w:szCs w:val="17"/>
        </w:rPr>
      </w:pPr>
    </w:p>
    <w:p w:rsidR="00CA2F53" w:rsidRPr="00761018" w:rsidRDefault="00CA2F53" w:rsidP="00CA2F53">
      <w:pPr>
        <w:pBdr>
          <w:top w:val="single" w:sz="12" w:space="0" w:color="auto"/>
          <w:bottom w:val="single" w:sz="12" w:space="1" w:color="auto"/>
        </w:pBdr>
        <w:jc w:val="center"/>
        <w:rPr>
          <w:rFonts w:ascii="Verdana" w:hAnsi="Verdana"/>
          <w:b/>
          <w:bCs/>
          <w:color w:val="ED7D31" w:themeColor="accent2"/>
          <w:sz w:val="20"/>
          <w:szCs w:val="20"/>
        </w:rPr>
      </w:pPr>
      <w:r w:rsidRPr="00761018">
        <w:rPr>
          <w:rFonts w:ascii="Verdana" w:hAnsi="Verdana"/>
          <w:b/>
          <w:bCs/>
          <w:color w:val="ED7D31" w:themeColor="accent2"/>
          <w:sz w:val="20"/>
          <w:szCs w:val="20"/>
        </w:rPr>
        <w:t>ACADEMIC CREDENTIALS</w:t>
      </w:r>
    </w:p>
    <w:p w:rsidR="00A95CFD" w:rsidRDefault="00A95CFD" w:rsidP="00CA2F53">
      <w:pPr>
        <w:spacing w:before="60"/>
        <w:jc w:val="both"/>
        <w:rPr>
          <w:rFonts w:ascii="Verdana" w:hAnsi="Verdana"/>
          <w:b/>
          <w:sz w:val="17"/>
          <w:szCs w:val="17"/>
        </w:rPr>
      </w:pPr>
      <w:r>
        <w:rPr>
          <w:rFonts w:ascii="Verdana" w:hAnsi="Verdana"/>
          <w:b/>
          <w:sz w:val="17"/>
          <w:szCs w:val="17"/>
        </w:rPr>
        <w:t>Graduation</w:t>
      </w:r>
      <w:r>
        <w:rPr>
          <w:rFonts w:ascii="Verdana" w:hAnsi="Verdana"/>
          <w:b/>
          <w:sz w:val="17"/>
          <w:szCs w:val="17"/>
        </w:rPr>
        <w:tab/>
      </w:r>
      <w:r>
        <w:rPr>
          <w:rFonts w:ascii="Verdana" w:hAnsi="Verdana"/>
          <w:b/>
          <w:sz w:val="17"/>
          <w:szCs w:val="17"/>
        </w:rPr>
        <w:tab/>
      </w:r>
      <w:r>
        <w:rPr>
          <w:rFonts w:ascii="Verdana" w:hAnsi="Verdana"/>
          <w:b/>
          <w:sz w:val="17"/>
          <w:szCs w:val="17"/>
        </w:rPr>
        <w:tab/>
      </w:r>
      <w:proofErr w:type="spellStart"/>
      <w:r w:rsidRPr="00761018">
        <w:rPr>
          <w:rFonts w:ascii="Verdana" w:hAnsi="Verdana"/>
          <w:b/>
          <w:sz w:val="17"/>
          <w:szCs w:val="17"/>
        </w:rPr>
        <w:t>Vinayak</w:t>
      </w:r>
      <w:proofErr w:type="spellEnd"/>
      <w:r w:rsidRPr="00761018">
        <w:rPr>
          <w:rFonts w:ascii="Verdana" w:hAnsi="Verdana"/>
          <w:b/>
          <w:sz w:val="17"/>
          <w:szCs w:val="17"/>
        </w:rPr>
        <w:t xml:space="preserve"> Mission university </w:t>
      </w:r>
      <w:proofErr w:type="gramStart"/>
      <w:r w:rsidRPr="00761018">
        <w:rPr>
          <w:rFonts w:ascii="Verdana" w:hAnsi="Verdana"/>
          <w:b/>
          <w:sz w:val="17"/>
          <w:szCs w:val="17"/>
        </w:rPr>
        <w:t>Sikkim</w:t>
      </w:r>
      <w:r w:rsidR="00D750F5" w:rsidRPr="00761018">
        <w:rPr>
          <w:rFonts w:ascii="Verdana" w:hAnsi="Verdana"/>
          <w:b/>
          <w:sz w:val="17"/>
          <w:szCs w:val="17"/>
        </w:rPr>
        <w:t>(</w:t>
      </w:r>
      <w:proofErr w:type="gramEnd"/>
      <w:r w:rsidR="00D750F5" w:rsidRPr="00761018">
        <w:rPr>
          <w:rFonts w:ascii="Verdana" w:hAnsi="Verdana"/>
          <w:b/>
          <w:sz w:val="17"/>
          <w:szCs w:val="17"/>
        </w:rPr>
        <w:t>Distance UGC approved)</w:t>
      </w:r>
      <w:r w:rsidR="00CE69A4">
        <w:rPr>
          <w:rFonts w:ascii="Verdana" w:hAnsi="Verdana"/>
          <w:sz w:val="17"/>
          <w:szCs w:val="17"/>
        </w:rPr>
        <w:tab/>
        <w:t>2018</w:t>
      </w:r>
    </w:p>
    <w:p w:rsidR="00CA2F53" w:rsidRPr="0004531B" w:rsidRDefault="00CA2F53" w:rsidP="00CA2F53">
      <w:pPr>
        <w:spacing w:before="60"/>
        <w:jc w:val="both"/>
        <w:rPr>
          <w:rFonts w:ascii="Verdana" w:hAnsi="Verdana"/>
          <w:b/>
          <w:sz w:val="17"/>
          <w:szCs w:val="17"/>
        </w:rPr>
      </w:pPr>
      <w:r>
        <w:rPr>
          <w:rFonts w:ascii="Verdana" w:hAnsi="Verdana"/>
          <w:b/>
          <w:sz w:val="17"/>
          <w:szCs w:val="17"/>
        </w:rPr>
        <w:t>Advance Diploma</w:t>
      </w:r>
      <w:r>
        <w:rPr>
          <w:rFonts w:ascii="Verdana" w:hAnsi="Verdana"/>
          <w:b/>
          <w:sz w:val="17"/>
          <w:szCs w:val="17"/>
        </w:rPr>
        <w:tab/>
      </w:r>
      <w:r>
        <w:rPr>
          <w:rFonts w:ascii="Verdana" w:hAnsi="Verdana"/>
          <w:b/>
          <w:sz w:val="17"/>
          <w:szCs w:val="17"/>
        </w:rPr>
        <w:tab/>
      </w:r>
      <w:r w:rsidRPr="0004531B">
        <w:rPr>
          <w:rFonts w:ascii="Verdana" w:hAnsi="Verdana"/>
          <w:sz w:val="17"/>
          <w:szCs w:val="17"/>
        </w:rPr>
        <w:t>Indian School of Business management</w:t>
      </w:r>
      <w:r>
        <w:rPr>
          <w:rFonts w:ascii="Verdana" w:hAnsi="Verdana"/>
          <w:sz w:val="17"/>
          <w:szCs w:val="17"/>
        </w:rPr>
        <w:t xml:space="preserve"> (Material Management)</w:t>
      </w:r>
      <w:r>
        <w:rPr>
          <w:rFonts w:ascii="Verdana" w:hAnsi="Verdana"/>
          <w:sz w:val="17"/>
          <w:szCs w:val="17"/>
        </w:rPr>
        <w:tab/>
        <w:t>2014</w:t>
      </w:r>
    </w:p>
    <w:p w:rsidR="00CA2F53" w:rsidRPr="00FE790E" w:rsidRDefault="00CA2F53" w:rsidP="00CA2F53">
      <w:pPr>
        <w:spacing w:before="60"/>
        <w:jc w:val="both"/>
        <w:rPr>
          <w:rFonts w:ascii="Verdana" w:hAnsi="Verdana"/>
          <w:sz w:val="17"/>
          <w:szCs w:val="17"/>
        </w:rPr>
      </w:pPr>
      <w:r w:rsidRPr="00F9405B">
        <w:rPr>
          <w:rFonts w:ascii="Verdana" w:hAnsi="Verdana"/>
          <w:b/>
          <w:sz w:val="17"/>
          <w:szCs w:val="17"/>
        </w:rPr>
        <w:t>12</w:t>
      </w:r>
      <w:r w:rsidRPr="00F9405B">
        <w:rPr>
          <w:rFonts w:ascii="Verdana" w:hAnsi="Verdana"/>
          <w:b/>
          <w:sz w:val="17"/>
          <w:szCs w:val="17"/>
          <w:vertAlign w:val="superscript"/>
        </w:rPr>
        <w:t>th</w:t>
      </w:r>
      <w:r>
        <w:rPr>
          <w:rFonts w:ascii="Verdana" w:hAnsi="Verdana"/>
          <w:sz w:val="17"/>
          <w:szCs w:val="17"/>
        </w:rPr>
        <w:t xml:space="preserve"> </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Haryana Board</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1999</w:t>
      </w:r>
    </w:p>
    <w:p w:rsidR="00CA2F53" w:rsidRPr="00FE790E" w:rsidRDefault="00CA2F53" w:rsidP="00CA2F53">
      <w:pPr>
        <w:spacing w:before="60"/>
        <w:jc w:val="both"/>
        <w:rPr>
          <w:rFonts w:ascii="Verdana" w:hAnsi="Verdana"/>
          <w:sz w:val="17"/>
          <w:szCs w:val="17"/>
        </w:rPr>
      </w:pPr>
      <w:r w:rsidRPr="00F9405B">
        <w:rPr>
          <w:rFonts w:ascii="Verdana" w:hAnsi="Verdana"/>
          <w:b/>
          <w:sz w:val="17"/>
          <w:szCs w:val="17"/>
        </w:rPr>
        <w:t>10</w:t>
      </w:r>
      <w:r w:rsidRPr="00F9405B">
        <w:rPr>
          <w:rFonts w:ascii="Verdana" w:hAnsi="Verdana"/>
          <w:b/>
          <w:sz w:val="17"/>
          <w:szCs w:val="17"/>
          <w:vertAlign w:val="superscript"/>
        </w:rPr>
        <w:t>th</w:t>
      </w:r>
      <w:r>
        <w:rPr>
          <w:rFonts w:ascii="Verdana" w:hAnsi="Verdana"/>
          <w:sz w:val="17"/>
          <w:szCs w:val="17"/>
        </w:rPr>
        <w:t xml:space="preserve"> </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Haryana Board</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1997</w:t>
      </w:r>
    </w:p>
    <w:p w:rsidR="00CA2F53" w:rsidRDefault="00CA2F53" w:rsidP="00CA2F53">
      <w:pPr>
        <w:jc w:val="both"/>
        <w:rPr>
          <w:rFonts w:ascii="Verdana" w:hAnsi="Verdana"/>
          <w:sz w:val="17"/>
          <w:szCs w:val="17"/>
        </w:rPr>
      </w:pPr>
    </w:p>
    <w:p w:rsidR="00064226" w:rsidRPr="00761018" w:rsidRDefault="00F445B9" w:rsidP="00064226">
      <w:pPr>
        <w:pBdr>
          <w:top w:val="single" w:sz="12" w:space="0" w:color="auto"/>
          <w:bottom w:val="single" w:sz="12" w:space="1" w:color="auto"/>
        </w:pBdr>
        <w:jc w:val="center"/>
        <w:rPr>
          <w:rFonts w:ascii="Verdana" w:hAnsi="Verdana"/>
          <w:b/>
          <w:bCs/>
          <w:color w:val="ED7D31" w:themeColor="accent2"/>
          <w:sz w:val="20"/>
          <w:szCs w:val="20"/>
        </w:rPr>
      </w:pPr>
      <w:r w:rsidRPr="00761018">
        <w:rPr>
          <w:rFonts w:ascii="Verdana" w:hAnsi="Verdana"/>
          <w:b/>
          <w:bCs/>
          <w:color w:val="ED7D31" w:themeColor="accent2"/>
          <w:sz w:val="20"/>
          <w:szCs w:val="20"/>
        </w:rPr>
        <w:t>JOB RESPONSIBILITIES</w:t>
      </w:r>
    </w:p>
    <w:p w:rsidR="00064226" w:rsidRDefault="00B832C4" w:rsidP="006829FA">
      <w:pPr>
        <w:autoSpaceDE w:val="0"/>
        <w:autoSpaceDN w:val="0"/>
        <w:adjustRightInd w:val="0"/>
        <w:spacing w:before="80"/>
        <w:ind w:left="288" w:firstLine="720"/>
        <w:jc w:val="both"/>
        <w:rPr>
          <w:rFonts w:ascii="Verdana" w:hAnsi="Verdana" w:cs="Arial"/>
          <w:b/>
          <w:sz w:val="17"/>
          <w:szCs w:val="17"/>
        </w:rPr>
      </w:pPr>
      <w:r>
        <w:rPr>
          <w:rFonts w:ascii="Verdana" w:hAnsi="Verdana" w:cs="Arial"/>
          <w:b/>
          <w:bCs/>
          <w:sz w:val="17"/>
          <w:szCs w:val="17"/>
        </w:rPr>
        <w:t>Purchase Management</w:t>
      </w:r>
      <w:r w:rsidR="006829FA">
        <w:rPr>
          <w:rFonts w:ascii="Verdana" w:hAnsi="Verdana" w:cs="Arial"/>
          <w:b/>
          <w:bCs/>
          <w:sz w:val="17"/>
          <w:szCs w:val="17"/>
        </w:rPr>
        <w:t xml:space="preserve"> </w:t>
      </w:r>
      <w:r w:rsidR="006829FA">
        <w:rPr>
          <w:rFonts w:ascii="Verdana" w:hAnsi="Verdana" w:cs="Arial"/>
          <w:b/>
          <w:bCs/>
          <w:sz w:val="17"/>
          <w:szCs w:val="17"/>
        </w:rPr>
        <w:tab/>
      </w:r>
      <w:r w:rsidR="006829FA">
        <w:rPr>
          <w:rFonts w:ascii="Verdana" w:hAnsi="Verdana" w:cs="Arial"/>
          <w:b/>
          <w:bCs/>
          <w:sz w:val="17"/>
          <w:szCs w:val="17"/>
        </w:rPr>
        <w:tab/>
      </w:r>
      <w:r w:rsidR="006829FA">
        <w:rPr>
          <w:rFonts w:ascii="Verdana" w:hAnsi="Verdana" w:cs="Arial"/>
          <w:b/>
          <w:bCs/>
          <w:sz w:val="17"/>
          <w:szCs w:val="17"/>
        </w:rPr>
        <w:tab/>
        <w:t>Mat</w:t>
      </w:r>
      <w:r w:rsidR="00C255B3">
        <w:rPr>
          <w:rFonts w:ascii="Verdana" w:hAnsi="Verdana" w:cs="Arial"/>
          <w:b/>
          <w:bCs/>
          <w:sz w:val="17"/>
          <w:szCs w:val="17"/>
        </w:rPr>
        <w:t xml:space="preserve">erial </w:t>
      </w:r>
      <w:r>
        <w:rPr>
          <w:rFonts w:ascii="Verdana" w:hAnsi="Verdana" w:cs="Arial"/>
          <w:b/>
          <w:bCs/>
          <w:sz w:val="17"/>
          <w:szCs w:val="17"/>
        </w:rPr>
        <w:t xml:space="preserve">&amp; Inventory </w:t>
      </w:r>
      <w:r w:rsidR="00C255B3">
        <w:rPr>
          <w:rFonts w:ascii="Verdana" w:hAnsi="Verdana" w:cs="Arial"/>
          <w:b/>
          <w:bCs/>
          <w:sz w:val="17"/>
          <w:szCs w:val="17"/>
        </w:rPr>
        <w:t xml:space="preserve">Management  </w:t>
      </w:r>
      <w:r w:rsidR="00C255B3">
        <w:rPr>
          <w:rFonts w:ascii="Verdana" w:hAnsi="Verdana" w:cs="Arial"/>
          <w:b/>
          <w:bCs/>
          <w:sz w:val="17"/>
          <w:szCs w:val="17"/>
        </w:rPr>
        <w:tab/>
      </w:r>
      <w:r w:rsidR="00C255B3">
        <w:rPr>
          <w:rFonts w:ascii="Verdana" w:hAnsi="Verdana" w:cs="Arial"/>
          <w:b/>
          <w:bCs/>
          <w:sz w:val="17"/>
          <w:szCs w:val="17"/>
        </w:rPr>
        <w:tab/>
      </w:r>
      <w:r w:rsidR="00C255B3">
        <w:rPr>
          <w:rFonts w:ascii="Verdana" w:hAnsi="Verdana" w:cs="Arial"/>
          <w:b/>
          <w:bCs/>
          <w:sz w:val="17"/>
          <w:szCs w:val="17"/>
        </w:rPr>
        <w:tab/>
      </w:r>
      <w:r w:rsidR="00C255B3">
        <w:rPr>
          <w:rFonts w:ascii="Verdana" w:hAnsi="Verdana" w:cs="Arial"/>
          <w:b/>
          <w:bCs/>
          <w:sz w:val="17"/>
          <w:szCs w:val="17"/>
        </w:rPr>
        <w:tab/>
      </w:r>
      <w:r>
        <w:rPr>
          <w:rFonts w:ascii="Verdana" w:hAnsi="Verdana" w:cs="Arial"/>
          <w:b/>
          <w:bCs/>
          <w:sz w:val="17"/>
          <w:szCs w:val="17"/>
        </w:rPr>
        <w:t>Supply Chain Manageme</w:t>
      </w:r>
      <w:r w:rsidR="006829FA">
        <w:rPr>
          <w:rFonts w:ascii="Verdana" w:hAnsi="Verdana" w:cs="Arial"/>
          <w:b/>
          <w:bCs/>
          <w:sz w:val="17"/>
          <w:szCs w:val="17"/>
        </w:rPr>
        <w:t>nt</w:t>
      </w:r>
      <w:r w:rsidR="004129C6">
        <w:rPr>
          <w:rFonts w:ascii="Verdana" w:hAnsi="Verdana" w:cs="Arial"/>
          <w:b/>
          <w:sz w:val="17"/>
          <w:szCs w:val="17"/>
        </w:rPr>
        <w:tab/>
      </w:r>
      <w:r w:rsidR="00354762">
        <w:rPr>
          <w:rFonts w:ascii="Verdana" w:hAnsi="Verdana" w:cs="Arial"/>
          <w:b/>
          <w:sz w:val="17"/>
          <w:szCs w:val="17"/>
        </w:rPr>
        <w:tab/>
      </w:r>
      <w:r>
        <w:rPr>
          <w:rFonts w:ascii="Verdana" w:hAnsi="Verdana" w:cs="Arial"/>
          <w:b/>
          <w:sz w:val="17"/>
          <w:szCs w:val="17"/>
        </w:rPr>
        <w:tab/>
      </w:r>
      <w:r w:rsidR="00D313C2">
        <w:rPr>
          <w:rFonts w:ascii="Verdana" w:hAnsi="Verdana" w:cs="Arial"/>
          <w:b/>
          <w:sz w:val="17"/>
          <w:szCs w:val="17"/>
        </w:rPr>
        <w:t>Vendor</w:t>
      </w:r>
      <w:r w:rsidR="006829FA">
        <w:rPr>
          <w:rFonts w:ascii="Verdana" w:hAnsi="Verdana" w:cs="Arial"/>
          <w:b/>
          <w:sz w:val="17"/>
          <w:szCs w:val="17"/>
        </w:rPr>
        <w:t xml:space="preserve"> Relationship Management</w:t>
      </w:r>
      <w:r w:rsidR="00FE76A0" w:rsidRPr="00045D07">
        <w:rPr>
          <w:rFonts w:ascii="Verdana" w:hAnsi="Verdana" w:cs="Arial"/>
          <w:b/>
          <w:sz w:val="17"/>
          <w:szCs w:val="17"/>
        </w:rPr>
        <w:tab/>
      </w:r>
    </w:p>
    <w:p w:rsidR="006436C6" w:rsidRPr="006829FA" w:rsidRDefault="006436C6" w:rsidP="0028487C">
      <w:pPr>
        <w:autoSpaceDE w:val="0"/>
        <w:autoSpaceDN w:val="0"/>
        <w:adjustRightInd w:val="0"/>
        <w:spacing w:before="80"/>
        <w:jc w:val="both"/>
        <w:rPr>
          <w:rFonts w:ascii="Verdana" w:hAnsi="Verdana" w:cs="Arial"/>
          <w:b/>
          <w:bCs/>
          <w:sz w:val="17"/>
          <w:szCs w:val="17"/>
        </w:rPr>
      </w:pPr>
    </w:p>
    <w:p w:rsidR="006436C6" w:rsidRPr="00A33F05" w:rsidRDefault="006436C6" w:rsidP="006436C6">
      <w:pPr>
        <w:numPr>
          <w:ilvl w:val="0"/>
          <w:numId w:val="3"/>
        </w:numPr>
        <w:spacing w:before="100"/>
        <w:jc w:val="both"/>
        <w:rPr>
          <w:rFonts w:ascii="Verdana" w:hAnsi="Verdana"/>
          <w:sz w:val="17"/>
          <w:szCs w:val="17"/>
        </w:rPr>
      </w:pPr>
      <w:r w:rsidRPr="00A33F05">
        <w:rPr>
          <w:rFonts w:ascii="Verdana" w:hAnsi="Verdana"/>
          <w:sz w:val="17"/>
          <w:szCs w:val="17"/>
        </w:rPr>
        <w:t xml:space="preserve">Executing business planning &amp; forecasting for assessment of revenue potential in business opportunities. </w:t>
      </w:r>
    </w:p>
    <w:p w:rsidR="00B26DB6" w:rsidRPr="0006043E" w:rsidRDefault="00B26DB6" w:rsidP="0006043E">
      <w:pPr>
        <w:numPr>
          <w:ilvl w:val="0"/>
          <w:numId w:val="3"/>
        </w:numPr>
        <w:spacing w:before="100"/>
        <w:jc w:val="both"/>
        <w:rPr>
          <w:rFonts w:ascii="Verdana" w:hAnsi="Verdana"/>
          <w:sz w:val="17"/>
          <w:szCs w:val="17"/>
        </w:rPr>
      </w:pPr>
      <w:r>
        <w:rPr>
          <w:rFonts w:ascii="Verdana" w:hAnsi="Verdana"/>
          <w:sz w:val="17"/>
          <w:szCs w:val="17"/>
        </w:rPr>
        <w:t>Monitoring Vendors performance to assure highest possible service level at lowest possible service level at lowest possible prices.</w:t>
      </w:r>
      <w:r w:rsidR="0006043E">
        <w:rPr>
          <w:rFonts w:ascii="Verdana" w:hAnsi="Verdana"/>
          <w:sz w:val="17"/>
          <w:szCs w:val="17"/>
        </w:rPr>
        <w:t xml:space="preserve"> </w:t>
      </w:r>
      <w:r w:rsidR="0006043E" w:rsidRPr="00045D07">
        <w:rPr>
          <w:rFonts w:ascii="Verdana" w:hAnsi="Verdana"/>
          <w:sz w:val="17"/>
          <w:szCs w:val="17"/>
        </w:rPr>
        <w:t>Building s</w:t>
      </w:r>
      <w:r w:rsidR="0006043E">
        <w:rPr>
          <w:rFonts w:ascii="Verdana" w:hAnsi="Verdana"/>
          <w:sz w:val="17"/>
          <w:szCs w:val="17"/>
        </w:rPr>
        <w:t>trong relationships with Vendors / Suppliers</w:t>
      </w:r>
      <w:r w:rsidR="0006043E" w:rsidRPr="00045D07">
        <w:rPr>
          <w:rFonts w:ascii="Verdana" w:hAnsi="Verdana"/>
          <w:sz w:val="17"/>
          <w:szCs w:val="17"/>
        </w:rPr>
        <w:t xml:space="preserve"> for business growth &amp; profitability. </w:t>
      </w:r>
      <w:r w:rsidR="0006043E">
        <w:rPr>
          <w:rFonts w:ascii="Verdana" w:hAnsi="Verdana"/>
          <w:sz w:val="17"/>
          <w:szCs w:val="17"/>
        </w:rPr>
        <w:t>Regular follow up with vendors for timely delivery. Maintain vendor performance record.</w:t>
      </w:r>
    </w:p>
    <w:p w:rsidR="006436C6" w:rsidRDefault="006436C6" w:rsidP="006436C6">
      <w:pPr>
        <w:numPr>
          <w:ilvl w:val="0"/>
          <w:numId w:val="3"/>
        </w:numPr>
        <w:spacing w:before="100"/>
        <w:jc w:val="both"/>
        <w:rPr>
          <w:rFonts w:ascii="Verdana" w:hAnsi="Verdana"/>
          <w:sz w:val="17"/>
          <w:szCs w:val="17"/>
        </w:rPr>
      </w:pPr>
      <w:r>
        <w:rPr>
          <w:rFonts w:ascii="Verdana" w:hAnsi="Verdana"/>
          <w:sz w:val="17"/>
          <w:szCs w:val="17"/>
        </w:rPr>
        <w:t>C</w:t>
      </w:r>
      <w:r w:rsidRPr="00045D07">
        <w:rPr>
          <w:rFonts w:ascii="Verdana" w:hAnsi="Verdana"/>
          <w:sz w:val="17"/>
          <w:szCs w:val="17"/>
        </w:rPr>
        <w:t xml:space="preserve">oordinating </w:t>
      </w:r>
      <w:r>
        <w:rPr>
          <w:rFonts w:ascii="Verdana" w:hAnsi="Verdana"/>
          <w:sz w:val="17"/>
          <w:szCs w:val="17"/>
        </w:rPr>
        <w:t xml:space="preserve">in </w:t>
      </w:r>
      <w:r w:rsidRPr="00045D07">
        <w:rPr>
          <w:rFonts w:ascii="Verdana" w:hAnsi="Verdana"/>
          <w:sz w:val="17"/>
          <w:szCs w:val="17"/>
        </w:rPr>
        <w:t>corporate communication programs for a range of internal and external audiences with a focus on customer relations and other corporate relationship initiatives.</w:t>
      </w:r>
    </w:p>
    <w:p w:rsidR="006436C6" w:rsidRDefault="006436C6" w:rsidP="006436C6">
      <w:pPr>
        <w:numPr>
          <w:ilvl w:val="0"/>
          <w:numId w:val="3"/>
        </w:numPr>
        <w:spacing w:before="100"/>
        <w:jc w:val="both"/>
        <w:rPr>
          <w:rFonts w:ascii="Verdana" w:hAnsi="Verdana"/>
          <w:sz w:val="17"/>
          <w:szCs w:val="17"/>
        </w:rPr>
      </w:pPr>
      <w:r w:rsidRPr="00045D07">
        <w:rPr>
          <w:rFonts w:ascii="Verdana" w:hAnsi="Verdana"/>
          <w:sz w:val="17"/>
          <w:szCs w:val="17"/>
        </w:rPr>
        <w:t>Establishing relationship with marketing communications teams</w:t>
      </w:r>
      <w:r>
        <w:rPr>
          <w:rFonts w:ascii="Verdana" w:hAnsi="Verdana"/>
          <w:sz w:val="17"/>
          <w:szCs w:val="17"/>
        </w:rPr>
        <w:t xml:space="preserve">; </w:t>
      </w:r>
      <w:r w:rsidR="0006043E">
        <w:rPr>
          <w:rFonts w:ascii="Verdana" w:hAnsi="Verdana"/>
          <w:sz w:val="17"/>
          <w:szCs w:val="17"/>
        </w:rPr>
        <w:t>leading</w:t>
      </w:r>
      <w:r w:rsidRPr="00045D07">
        <w:rPr>
          <w:rFonts w:ascii="Verdana" w:hAnsi="Verdana"/>
          <w:sz w:val="17"/>
          <w:szCs w:val="17"/>
        </w:rPr>
        <w:t xml:space="preserve"> corporate brand image campaign as it r</w:t>
      </w:r>
      <w:r>
        <w:rPr>
          <w:rFonts w:ascii="Verdana" w:hAnsi="Verdana"/>
          <w:sz w:val="17"/>
          <w:szCs w:val="17"/>
        </w:rPr>
        <w:t>elates to campaign local</w:t>
      </w:r>
      <w:r w:rsidR="0006043E">
        <w:rPr>
          <w:rFonts w:ascii="Verdana" w:hAnsi="Verdana"/>
          <w:sz w:val="17"/>
          <w:szCs w:val="17"/>
        </w:rPr>
        <w:t>isation and content development.</w:t>
      </w:r>
    </w:p>
    <w:p w:rsidR="00590994" w:rsidRDefault="00275945" w:rsidP="00275945">
      <w:pPr>
        <w:numPr>
          <w:ilvl w:val="0"/>
          <w:numId w:val="3"/>
        </w:numPr>
        <w:spacing w:before="100"/>
        <w:jc w:val="both"/>
        <w:rPr>
          <w:rFonts w:ascii="Verdana" w:hAnsi="Verdana"/>
          <w:sz w:val="17"/>
          <w:szCs w:val="17"/>
        </w:rPr>
      </w:pPr>
      <w:r>
        <w:rPr>
          <w:rFonts w:ascii="Verdana" w:hAnsi="Verdana"/>
          <w:sz w:val="17"/>
          <w:szCs w:val="17"/>
        </w:rPr>
        <w:t>Maintain supply chain work process as per PMT or marketing team plans &amp; budget.</w:t>
      </w:r>
      <w:r w:rsidR="00D829E9">
        <w:rPr>
          <w:rFonts w:ascii="Verdana" w:hAnsi="Verdana"/>
          <w:sz w:val="17"/>
          <w:szCs w:val="17"/>
        </w:rPr>
        <w:t xml:space="preserve"> Follow up with vendor for delivery and quality.</w:t>
      </w:r>
    </w:p>
    <w:p w:rsidR="006062B7" w:rsidRDefault="00D829E9" w:rsidP="0006043E">
      <w:pPr>
        <w:numPr>
          <w:ilvl w:val="0"/>
          <w:numId w:val="3"/>
        </w:numPr>
        <w:spacing w:before="100"/>
        <w:jc w:val="both"/>
        <w:rPr>
          <w:rFonts w:ascii="Verdana" w:hAnsi="Verdana"/>
          <w:sz w:val="17"/>
          <w:szCs w:val="17"/>
        </w:rPr>
      </w:pPr>
      <w:r>
        <w:rPr>
          <w:rFonts w:ascii="Verdana" w:hAnsi="Verdana"/>
          <w:sz w:val="17"/>
          <w:szCs w:val="17"/>
        </w:rPr>
        <w:t>Develop quality &amp; co</w:t>
      </w:r>
      <w:r w:rsidR="005A042B">
        <w:rPr>
          <w:rFonts w:ascii="Verdana" w:hAnsi="Verdana"/>
          <w:sz w:val="17"/>
          <w:szCs w:val="17"/>
        </w:rPr>
        <w:t>st effective vendors for organis</w:t>
      </w:r>
      <w:r>
        <w:rPr>
          <w:rFonts w:ascii="Verdana" w:hAnsi="Verdana"/>
          <w:sz w:val="17"/>
          <w:szCs w:val="17"/>
        </w:rPr>
        <w:t xml:space="preserve">ation benefits. </w:t>
      </w:r>
      <w:r w:rsidR="006062B7">
        <w:rPr>
          <w:rFonts w:ascii="Verdana" w:hAnsi="Verdana"/>
          <w:sz w:val="17"/>
          <w:szCs w:val="17"/>
        </w:rPr>
        <w:t>Collect price quotations</w:t>
      </w:r>
      <w:r>
        <w:rPr>
          <w:rFonts w:ascii="Verdana" w:hAnsi="Verdana"/>
          <w:sz w:val="17"/>
          <w:szCs w:val="17"/>
        </w:rPr>
        <w:t xml:space="preserve"> &amp; samples</w:t>
      </w:r>
      <w:r w:rsidR="006062B7">
        <w:rPr>
          <w:rFonts w:ascii="Verdana" w:hAnsi="Verdana"/>
          <w:sz w:val="17"/>
          <w:szCs w:val="17"/>
        </w:rPr>
        <w:t>, calculate costing of the product</w:t>
      </w:r>
      <w:r w:rsidR="00E572C5">
        <w:rPr>
          <w:rFonts w:ascii="Verdana" w:hAnsi="Verdana"/>
          <w:sz w:val="17"/>
          <w:szCs w:val="17"/>
        </w:rPr>
        <w:t xml:space="preserve"> </w:t>
      </w:r>
      <w:r w:rsidR="006062B7">
        <w:rPr>
          <w:rFonts w:ascii="Verdana" w:hAnsi="Verdana"/>
          <w:sz w:val="17"/>
          <w:szCs w:val="17"/>
        </w:rPr>
        <w:t xml:space="preserve">(finished or </w:t>
      </w:r>
      <w:r w:rsidR="00275945">
        <w:rPr>
          <w:rFonts w:ascii="Verdana" w:hAnsi="Verdana"/>
          <w:sz w:val="17"/>
          <w:szCs w:val="17"/>
        </w:rPr>
        <w:t>raw</w:t>
      </w:r>
      <w:r w:rsidR="006062B7">
        <w:rPr>
          <w:rFonts w:ascii="Verdana" w:hAnsi="Verdana"/>
          <w:sz w:val="17"/>
          <w:szCs w:val="17"/>
        </w:rPr>
        <w:t xml:space="preserve"> material), price negotiation</w:t>
      </w:r>
      <w:r>
        <w:rPr>
          <w:rFonts w:ascii="Verdana" w:hAnsi="Verdana"/>
          <w:sz w:val="17"/>
          <w:szCs w:val="17"/>
        </w:rPr>
        <w:t xml:space="preserve"> for finalization</w:t>
      </w:r>
      <w:r w:rsidR="006062B7">
        <w:rPr>
          <w:rFonts w:ascii="Verdana" w:hAnsi="Verdana"/>
          <w:sz w:val="17"/>
          <w:szCs w:val="17"/>
        </w:rPr>
        <w:t xml:space="preserve"> </w:t>
      </w:r>
      <w:r>
        <w:rPr>
          <w:rFonts w:ascii="Verdana" w:hAnsi="Verdana"/>
          <w:sz w:val="17"/>
          <w:szCs w:val="17"/>
        </w:rPr>
        <w:t>and get</w:t>
      </w:r>
      <w:r w:rsidR="006062B7">
        <w:rPr>
          <w:rFonts w:ascii="Verdana" w:hAnsi="Verdana"/>
          <w:sz w:val="17"/>
          <w:szCs w:val="17"/>
        </w:rPr>
        <w:t xml:space="preserve"> approval f</w:t>
      </w:r>
      <w:r>
        <w:rPr>
          <w:rFonts w:ascii="Verdana" w:hAnsi="Verdana"/>
          <w:sz w:val="17"/>
          <w:szCs w:val="17"/>
        </w:rPr>
        <w:t xml:space="preserve">or final prices from management and start business with new vendors as per company policies. </w:t>
      </w:r>
    </w:p>
    <w:p w:rsidR="00D829E9" w:rsidRPr="0006043E" w:rsidRDefault="00D829E9" w:rsidP="0006043E">
      <w:pPr>
        <w:numPr>
          <w:ilvl w:val="0"/>
          <w:numId w:val="3"/>
        </w:numPr>
        <w:spacing w:before="100"/>
        <w:jc w:val="both"/>
        <w:rPr>
          <w:rFonts w:ascii="Verdana" w:hAnsi="Verdana"/>
          <w:sz w:val="17"/>
          <w:szCs w:val="17"/>
        </w:rPr>
      </w:pPr>
      <w:r>
        <w:rPr>
          <w:rFonts w:ascii="Verdana" w:hAnsi="Verdana"/>
          <w:sz w:val="17"/>
          <w:szCs w:val="17"/>
        </w:rPr>
        <w:t>Provide MIS/data in MS-</w:t>
      </w:r>
      <w:r w:rsidR="005A042B">
        <w:rPr>
          <w:rFonts w:ascii="Verdana" w:hAnsi="Verdana"/>
          <w:sz w:val="17"/>
          <w:szCs w:val="17"/>
        </w:rPr>
        <w:t>office for new plans for organis</w:t>
      </w:r>
      <w:r>
        <w:rPr>
          <w:rFonts w:ascii="Verdana" w:hAnsi="Verdana"/>
          <w:sz w:val="17"/>
          <w:szCs w:val="17"/>
        </w:rPr>
        <w:t xml:space="preserve">ations. Maintain record in system &amp; physically regular basis. </w:t>
      </w:r>
    </w:p>
    <w:p w:rsidR="00E13D15" w:rsidRPr="00045D07" w:rsidRDefault="00E13D15" w:rsidP="00BD2FC5">
      <w:pPr>
        <w:numPr>
          <w:ilvl w:val="0"/>
          <w:numId w:val="3"/>
        </w:numPr>
        <w:spacing w:before="100"/>
        <w:jc w:val="both"/>
        <w:rPr>
          <w:rFonts w:ascii="Verdana" w:hAnsi="Verdana"/>
          <w:sz w:val="17"/>
          <w:szCs w:val="17"/>
        </w:rPr>
      </w:pPr>
      <w:r>
        <w:rPr>
          <w:rFonts w:ascii="Verdana" w:hAnsi="Verdana"/>
          <w:sz w:val="17"/>
          <w:szCs w:val="17"/>
        </w:rPr>
        <w:t>Support Logistics and provide all necessary documents such as packing list, commercial invoice and delivery note</w:t>
      </w:r>
      <w:r w:rsidR="0006043E">
        <w:rPr>
          <w:rFonts w:ascii="Verdana" w:hAnsi="Verdana"/>
          <w:sz w:val="17"/>
          <w:szCs w:val="17"/>
        </w:rPr>
        <w:t>s for proper shipment handling for domestic or international dispatches.</w:t>
      </w:r>
    </w:p>
    <w:p w:rsidR="00D61073" w:rsidRDefault="00C35387" w:rsidP="00EB1A0A">
      <w:pPr>
        <w:numPr>
          <w:ilvl w:val="0"/>
          <w:numId w:val="3"/>
        </w:numPr>
        <w:tabs>
          <w:tab w:val="left" w:pos="720"/>
        </w:tabs>
        <w:spacing w:before="100"/>
        <w:jc w:val="both"/>
        <w:rPr>
          <w:rFonts w:ascii="Verdana" w:hAnsi="Verdana"/>
          <w:sz w:val="17"/>
          <w:szCs w:val="17"/>
        </w:rPr>
      </w:pPr>
      <w:r w:rsidRPr="009C0B70">
        <w:rPr>
          <w:rFonts w:ascii="Verdana" w:hAnsi="Verdana"/>
          <w:sz w:val="17"/>
          <w:szCs w:val="17"/>
        </w:rPr>
        <w:t xml:space="preserve">Coordinating with </w:t>
      </w:r>
      <w:r w:rsidR="00D313C2">
        <w:rPr>
          <w:rFonts w:ascii="Verdana" w:hAnsi="Verdana"/>
          <w:sz w:val="17"/>
          <w:szCs w:val="17"/>
        </w:rPr>
        <w:t>Account teams, vendors</w:t>
      </w:r>
      <w:r w:rsidR="00FC447B">
        <w:rPr>
          <w:rFonts w:ascii="Verdana" w:hAnsi="Verdana"/>
          <w:sz w:val="17"/>
          <w:szCs w:val="17"/>
        </w:rPr>
        <w:t xml:space="preserve"> </w:t>
      </w:r>
      <w:r w:rsidRPr="009C0B70">
        <w:rPr>
          <w:rFonts w:ascii="Verdana" w:hAnsi="Verdana"/>
          <w:sz w:val="17"/>
          <w:szCs w:val="17"/>
        </w:rPr>
        <w:t>for</w:t>
      </w:r>
      <w:r w:rsidR="006E5CDA">
        <w:rPr>
          <w:rFonts w:ascii="Verdana" w:hAnsi="Verdana"/>
          <w:sz w:val="17"/>
          <w:szCs w:val="17"/>
        </w:rPr>
        <w:t xml:space="preserve"> developing communication plans, packaging</w:t>
      </w:r>
      <w:r w:rsidR="00FC447B">
        <w:rPr>
          <w:rFonts w:ascii="Verdana" w:hAnsi="Verdana"/>
          <w:sz w:val="17"/>
          <w:szCs w:val="17"/>
        </w:rPr>
        <w:t xml:space="preserve">, </w:t>
      </w:r>
      <w:r w:rsidR="00D313C2">
        <w:rPr>
          <w:rFonts w:ascii="Verdana" w:hAnsi="Verdana"/>
          <w:sz w:val="17"/>
          <w:szCs w:val="17"/>
        </w:rPr>
        <w:t xml:space="preserve">payment, </w:t>
      </w:r>
      <w:r w:rsidR="00FC447B">
        <w:rPr>
          <w:rFonts w:ascii="Verdana" w:hAnsi="Verdana"/>
          <w:sz w:val="17"/>
          <w:szCs w:val="17"/>
        </w:rPr>
        <w:t xml:space="preserve">purchase and inventory updates. </w:t>
      </w:r>
    </w:p>
    <w:p w:rsidR="00332447" w:rsidRDefault="00ED19D4" w:rsidP="00EB1A0A">
      <w:pPr>
        <w:numPr>
          <w:ilvl w:val="0"/>
          <w:numId w:val="3"/>
        </w:numPr>
        <w:tabs>
          <w:tab w:val="left" w:pos="720"/>
        </w:tabs>
        <w:spacing w:before="100"/>
        <w:jc w:val="both"/>
        <w:rPr>
          <w:rFonts w:ascii="Verdana" w:hAnsi="Verdana"/>
          <w:sz w:val="17"/>
          <w:szCs w:val="17"/>
        </w:rPr>
      </w:pPr>
      <w:r>
        <w:rPr>
          <w:rFonts w:ascii="Verdana" w:hAnsi="Verdana"/>
          <w:sz w:val="17"/>
          <w:szCs w:val="17"/>
        </w:rPr>
        <w:t xml:space="preserve">Experience in handling </w:t>
      </w:r>
      <w:proofErr w:type="gramStart"/>
      <w:r>
        <w:rPr>
          <w:rFonts w:ascii="Verdana" w:hAnsi="Verdana"/>
          <w:sz w:val="17"/>
          <w:szCs w:val="17"/>
        </w:rPr>
        <w:t>two person team in current organisation</w:t>
      </w:r>
      <w:proofErr w:type="gramEnd"/>
      <w:r>
        <w:rPr>
          <w:rFonts w:ascii="Verdana" w:hAnsi="Verdana"/>
          <w:sz w:val="17"/>
          <w:szCs w:val="17"/>
        </w:rPr>
        <w:t>. Previously handled store department in Nippon pain, Handled pan India warehouse team for GRN/Invoices, inventory maintain works.</w:t>
      </w:r>
    </w:p>
    <w:p w:rsidR="00ED19D4" w:rsidRDefault="00ED19D4" w:rsidP="00ED19D4">
      <w:pPr>
        <w:tabs>
          <w:tab w:val="left" w:pos="720"/>
        </w:tabs>
        <w:spacing w:before="100"/>
        <w:ind w:left="288"/>
        <w:jc w:val="both"/>
        <w:rPr>
          <w:rFonts w:ascii="Verdana" w:hAnsi="Verdana"/>
          <w:sz w:val="17"/>
          <w:szCs w:val="17"/>
        </w:rPr>
      </w:pPr>
    </w:p>
    <w:p w:rsidR="00ED19D4" w:rsidRPr="00ED19D4" w:rsidRDefault="00ED19D4" w:rsidP="00ED19D4">
      <w:pPr>
        <w:tabs>
          <w:tab w:val="left" w:pos="720"/>
        </w:tabs>
        <w:spacing w:before="100"/>
        <w:ind w:left="288"/>
        <w:jc w:val="both"/>
        <w:rPr>
          <w:rFonts w:ascii="Verdana" w:hAnsi="Verdana"/>
          <w:sz w:val="17"/>
          <w:szCs w:val="17"/>
        </w:rPr>
      </w:pPr>
    </w:p>
    <w:p w:rsidR="00EB1A0A" w:rsidRPr="00EB1A0A" w:rsidRDefault="00EB1A0A" w:rsidP="00B073C9">
      <w:pPr>
        <w:tabs>
          <w:tab w:val="left" w:pos="720"/>
        </w:tabs>
        <w:spacing w:before="100"/>
        <w:ind w:left="288"/>
        <w:jc w:val="both"/>
        <w:rPr>
          <w:rFonts w:ascii="Verdana" w:hAnsi="Verdana"/>
          <w:sz w:val="17"/>
          <w:szCs w:val="17"/>
        </w:rPr>
      </w:pPr>
    </w:p>
    <w:p w:rsidR="00D61073" w:rsidRPr="00761018" w:rsidRDefault="00D61073" w:rsidP="00D61073">
      <w:pPr>
        <w:pBdr>
          <w:top w:val="single" w:sz="12" w:space="0" w:color="auto"/>
          <w:bottom w:val="single" w:sz="12" w:space="0" w:color="auto"/>
        </w:pBdr>
        <w:jc w:val="center"/>
        <w:rPr>
          <w:rFonts w:ascii="Verdana" w:hAnsi="Verdana"/>
          <w:b/>
          <w:bCs/>
          <w:color w:val="ED7D31" w:themeColor="accent2"/>
          <w:sz w:val="20"/>
          <w:szCs w:val="20"/>
        </w:rPr>
      </w:pPr>
      <w:r w:rsidRPr="00761018">
        <w:rPr>
          <w:rFonts w:ascii="Verdana" w:hAnsi="Verdana"/>
          <w:b/>
          <w:bCs/>
          <w:color w:val="ED7D31" w:themeColor="accent2"/>
          <w:sz w:val="20"/>
          <w:szCs w:val="20"/>
        </w:rPr>
        <w:lastRenderedPageBreak/>
        <w:t>ORGANISATIONAL SCAN</w:t>
      </w:r>
    </w:p>
    <w:p w:rsidR="00D61073" w:rsidRPr="00761018" w:rsidRDefault="00D61073" w:rsidP="00D61073">
      <w:pPr>
        <w:ind w:left="360" w:hanging="360"/>
        <w:rPr>
          <w:rFonts w:ascii="Verdana" w:hAnsi="Verdana"/>
          <w:b/>
          <w:sz w:val="20"/>
          <w:szCs w:val="20"/>
        </w:rPr>
      </w:pPr>
    </w:p>
    <w:p w:rsidR="00D61073" w:rsidRDefault="00D61073" w:rsidP="00D61073">
      <w:pPr>
        <w:widowControl w:val="0"/>
        <w:autoSpaceDE w:val="0"/>
        <w:autoSpaceDN w:val="0"/>
        <w:adjustRightInd w:val="0"/>
        <w:spacing w:before="60"/>
        <w:jc w:val="both"/>
        <w:rPr>
          <w:rFonts w:ascii="Verdana" w:hAnsi="Verdana" w:cs="Tahoma"/>
          <w:sz w:val="17"/>
          <w:szCs w:val="17"/>
        </w:rPr>
      </w:pPr>
      <w:r w:rsidRPr="00D654A8">
        <w:rPr>
          <w:rFonts w:ascii="Verdana" w:hAnsi="Verdana" w:cs="Tahoma"/>
          <w:sz w:val="17"/>
          <w:szCs w:val="17"/>
        </w:rPr>
        <w:t>Organisation</w:t>
      </w:r>
      <w:r w:rsidRPr="00D654A8">
        <w:rPr>
          <w:rFonts w:ascii="Verdana" w:hAnsi="Verdana" w:cs="Tahoma"/>
          <w:sz w:val="17"/>
          <w:szCs w:val="17"/>
        </w:rPr>
        <w:tab/>
      </w:r>
      <w:r w:rsidRPr="00D654A8">
        <w:rPr>
          <w:rFonts w:ascii="Verdana" w:hAnsi="Verdana" w:cs="Tahoma"/>
          <w:sz w:val="17"/>
          <w:szCs w:val="17"/>
        </w:rPr>
        <w:tab/>
      </w:r>
      <w:r w:rsidRPr="00761018">
        <w:rPr>
          <w:rFonts w:ascii="Verdana" w:hAnsi="Verdana"/>
          <w:b/>
          <w:color w:val="5B9BD5" w:themeColor="accent1"/>
          <w:sz w:val="17"/>
          <w:szCs w:val="17"/>
        </w:rPr>
        <w:t>SINOPHARM INDIA PVT LTD</w:t>
      </w:r>
    </w:p>
    <w:p w:rsidR="00D61073" w:rsidRDefault="00D61073" w:rsidP="00D61073">
      <w:pPr>
        <w:widowControl w:val="0"/>
        <w:autoSpaceDE w:val="0"/>
        <w:autoSpaceDN w:val="0"/>
        <w:adjustRightInd w:val="0"/>
        <w:spacing w:before="60"/>
        <w:jc w:val="both"/>
        <w:rPr>
          <w:rFonts w:ascii="Verdana" w:hAnsi="Verdana" w:cs="Tahoma"/>
          <w:sz w:val="17"/>
          <w:szCs w:val="17"/>
        </w:rPr>
      </w:pPr>
      <w:r>
        <w:rPr>
          <w:rFonts w:ascii="Verdana" w:hAnsi="Verdana" w:cs="Tahoma"/>
          <w:sz w:val="17"/>
          <w:szCs w:val="17"/>
        </w:rPr>
        <w:t>Duration</w:t>
      </w:r>
      <w:r>
        <w:rPr>
          <w:rFonts w:ascii="Verdana" w:hAnsi="Verdana" w:cs="Tahoma"/>
          <w:sz w:val="17"/>
          <w:szCs w:val="17"/>
        </w:rPr>
        <w:tab/>
      </w:r>
      <w:r>
        <w:rPr>
          <w:rFonts w:ascii="Verdana" w:hAnsi="Verdana" w:cs="Tahoma"/>
          <w:sz w:val="17"/>
          <w:szCs w:val="17"/>
        </w:rPr>
        <w:tab/>
        <w:t>April 2017 to Till Date</w:t>
      </w:r>
    </w:p>
    <w:p w:rsidR="00D61073" w:rsidRDefault="00D61073" w:rsidP="00D61073">
      <w:pPr>
        <w:widowControl w:val="0"/>
        <w:autoSpaceDE w:val="0"/>
        <w:autoSpaceDN w:val="0"/>
        <w:adjustRightInd w:val="0"/>
        <w:spacing w:before="60"/>
        <w:jc w:val="both"/>
        <w:rPr>
          <w:rFonts w:ascii="Verdana" w:hAnsi="Verdana" w:cs="Tahoma"/>
          <w:sz w:val="17"/>
          <w:szCs w:val="17"/>
        </w:rPr>
      </w:pPr>
      <w:r>
        <w:rPr>
          <w:rFonts w:ascii="Verdana" w:hAnsi="Verdana" w:cs="Tahoma"/>
          <w:sz w:val="17"/>
          <w:szCs w:val="17"/>
        </w:rPr>
        <w:t>Role</w:t>
      </w:r>
      <w:r>
        <w:rPr>
          <w:rFonts w:ascii="Verdana" w:hAnsi="Verdana" w:cs="Tahoma"/>
          <w:sz w:val="17"/>
          <w:szCs w:val="17"/>
        </w:rPr>
        <w:tab/>
      </w:r>
      <w:r>
        <w:rPr>
          <w:rFonts w:ascii="Verdana" w:hAnsi="Verdana" w:cs="Tahoma"/>
          <w:sz w:val="17"/>
          <w:szCs w:val="17"/>
        </w:rPr>
        <w:tab/>
      </w:r>
      <w:r>
        <w:rPr>
          <w:rFonts w:ascii="Verdana" w:hAnsi="Verdana" w:cs="Tahoma"/>
          <w:sz w:val="17"/>
          <w:szCs w:val="17"/>
        </w:rPr>
        <w:tab/>
        <w:t xml:space="preserve"> Manager-Sourcing</w:t>
      </w:r>
    </w:p>
    <w:p w:rsidR="00D61073" w:rsidRDefault="00D61073" w:rsidP="00D61073">
      <w:pPr>
        <w:widowControl w:val="0"/>
        <w:autoSpaceDE w:val="0"/>
        <w:autoSpaceDN w:val="0"/>
        <w:adjustRightInd w:val="0"/>
        <w:spacing w:before="60"/>
        <w:jc w:val="both"/>
        <w:rPr>
          <w:rFonts w:ascii="Verdana" w:hAnsi="Verdana" w:cs="Tahoma"/>
          <w:sz w:val="17"/>
          <w:szCs w:val="17"/>
        </w:rPr>
      </w:pPr>
    </w:p>
    <w:p w:rsidR="00B073C9" w:rsidRPr="00B073C9" w:rsidRDefault="00B073C9" w:rsidP="00B073C9">
      <w:pPr>
        <w:widowControl w:val="0"/>
        <w:autoSpaceDE w:val="0"/>
        <w:autoSpaceDN w:val="0"/>
        <w:adjustRightInd w:val="0"/>
        <w:spacing w:before="60"/>
        <w:jc w:val="both"/>
        <w:rPr>
          <w:rFonts w:ascii="Verdana" w:hAnsi="Verdana" w:cs="Tahoma"/>
          <w:b/>
          <w:sz w:val="17"/>
          <w:szCs w:val="17"/>
        </w:rPr>
      </w:pPr>
      <w:r w:rsidRPr="00B073C9">
        <w:rPr>
          <w:rFonts w:ascii="Verdana" w:hAnsi="Verdana" w:cs="Tahoma"/>
          <w:b/>
          <w:sz w:val="17"/>
          <w:szCs w:val="17"/>
        </w:rPr>
        <w:t>Job Responsibilities</w:t>
      </w:r>
    </w:p>
    <w:p w:rsidR="00C95934" w:rsidRDefault="007643FE" w:rsidP="00D61073">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In </w:t>
      </w:r>
      <w:proofErr w:type="spellStart"/>
      <w:r>
        <w:rPr>
          <w:rFonts w:ascii="Verdana" w:hAnsi="Verdana"/>
          <w:kern w:val="28"/>
          <w:sz w:val="17"/>
          <w:szCs w:val="17"/>
        </w:rPr>
        <w:t>Sino</w:t>
      </w:r>
      <w:r w:rsidR="00C95934">
        <w:rPr>
          <w:rFonts w:ascii="Verdana" w:hAnsi="Verdana"/>
          <w:kern w:val="28"/>
          <w:sz w:val="17"/>
          <w:szCs w:val="17"/>
        </w:rPr>
        <w:t>pharm</w:t>
      </w:r>
      <w:proofErr w:type="spellEnd"/>
      <w:r w:rsidR="00C95934">
        <w:rPr>
          <w:rFonts w:ascii="Verdana" w:hAnsi="Verdana"/>
          <w:kern w:val="28"/>
          <w:sz w:val="17"/>
          <w:szCs w:val="17"/>
        </w:rPr>
        <w:t xml:space="preserve"> working with three different divisions. 1.) Agro products department. 2.) Chemicals Department. 3.) Pharmaceutical Department.</w:t>
      </w:r>
    </w:p>
    <w:p w:rsidR="00C95934" w:rsidRPr="00D939DE" w:rsidRDefault="00100E85" w:rsidP="00D939DE">
      <w:pPr>
        <w:widowControl w:val="0"/>
        <w:numPr>
          <w:ilvl w:val="0"/>
          <w:numId w:val="2"/>
        </w:numPr>
        <w:autoSpaceDE w:val="0"/>
        <w:autoSpaceDN w:val="0"/>
        <w:adjustRightInd w:val="0"/>
        <w:spacing w:before="60"/>
        <w:jc w:val="both"/>
        <w:rPr>
          <w:rFonts w:ascii="Verdana" w:hAnsi="Verdana"/>
          <w:kern w:val="28"/>
          <w:sz w:val="17"/>
          <w:szCs w:val="17"/>
        </w:rPr>
      </w:pPr>
      <w:r w:rsidRPr="00100E85">
        <w:rPr>
          <w:rFonts w:ascii="Verdana" w:hAnsi="Verdana"/>
          <w:kern w:val="28"/>
          <w:sz w:val="17"/>
          <w:szCs w:val="17"/>
          <w:u w:val="single"/>
        </w:rPr>
        <w:t>AGRO</w:t>
      </w:r>
      <w:r w:rsidR="00C95934" w:rsidRPr="00100E85">
        <w:rPr>
          <w:rFonts w:ascii="Verdana" w:hAnsi="Verdana"/>
          <w:kern w:val="28"/>
          <w:sz w:val="17"/>
          <w:szCs w:val="17"/>
          <w:u w:val="single"/>
        </w:rPr>
        <w:t xml:space="preserve"> D</w:t>
      </w:r>
      <w:r w:rsidRPr="00100E85">
        <w:rPr>
          <w:rFonts w:ascii="Verdana" w:hAnsi="Verdana"/>
          <w:kern w:val="28"/>
          <w:sz w:val="17"/>
          <w:szCs w:val="17"/>
          <w:u w:val="single"/>
        </w:rPr>
        <w:t>EPARTMENT</w:t>
      </w:r>
      <w:r>
        <w:rPr>
          <w:rFonts w:ascii="Verdana" w:hAnsi="Verdana"/>
          <w:kern w:val="28"/>
          <w:sz w:val="17"/>
          <w:szCs w:val="17"/>
        </w:rPr>
        <w:t>:-</w:t>
      </w:r>
      <w:r w:rsidR="00C95934">
        <w:rPr>
          <w:rFonts w:ascii="Verdana" w:hAnsi="Verdana"/>
          <w:kern w:val="28"/>
          <w:sz w:val="17"/>
          <w:szCs w:val="17"/>
        </w:rPr>
        <w:t xml:space="preserve">In agro department responsible for daily/weekly price offer, Analysis market situation, share market update time to time, attend major oil conferences, provide import export </w:t>
      </w:r>
      <w:r>
        <w:rPr>
          <w:rFonts w:ascii="Verdana" w:hAnsi="Verdana"/>
          <w:kern w:val="28"/>
          <w:sz w:val="17"/>
          <w:szCs w:val="17"/>
        </w:rPr>
        <w:t>data port wise, check dispatch in present of worldwide lab agencies.</w:t>
      </w:r>
      <w:r w:rsidR="00C95934">
        <w:rPr>
          <w:rFonts w:ascii="Verdana" w:hAnsi="Verdana"/>
          <w:kern w:val="28"/>
          <w:sz w:val="17"/>
          <w:szCs w:val="17"/>
        </w:rPr>
        <w:t xml:space="preserve"> </w:t>
      </w:r>
      <w:r>
        <w:rPr>
          <w:rFonts w:ascii="Verdana" w:hAnsi="Verdana"/>
          <w:kern w:val="28"/>
          <w:sz w:val="17"/>
          <w:szCs w:val="17"/>
        </w:rPr>
        <w:t>Develop new suppliers for better prices and after understanding situation purchase material in good quality on low price.</w:t>
      </w:r>
      <w:r w:rsidR="00D939DE" w:rsidRPr="00D939DE">
        <w:rPr>
          <w:rFonts w:ascii="Verdana" w:hAnsi="Verdana"/>
          <w:kern w:val="28"/>
          <w:sz w:val="17"/>
          <w:szCs w:val="17"/>
        </w:rPr>
        <w:t xml:space="preserve"> </w:t>
      </w:r>
      <w:r w:rsidR="00D939DE">
        <w:rPr>
          <w:rFonts w:ascii="Verdana" w:hAnsi="Verdana"/>
          <w:kern w:val="28"/>
          <w:sz w:val="17"/>
          <w:szCs w:val="17"/>
        </w:rPr>
        <w:t>Purchased castor oil, peanut oil, menthol powder/crystal, fishmeal fenugreek seeds and many other commodities. Coordinate with HQ people for sea food market information, commodities market update. Attend global oil conference 2017, 2018</w:t>
      </w:r>
      <w:r w:rsidR="007643FE">
        <w:rPr>
          <w:rFonts w:ascii="Verdana" w:hAnsi="Verdana"/>
          <w:kern w:val="28"/>
          <w:sz w:val="17"/>
          <w:szCs w:val="17"/>
        </w:rPr>
        <w:t>, 2019</w:t>
      </w:r>
      <w:r w:rsidR="00D939DE">
        <w:rPr>
          <w:rFonts w:ascii="Verdana" w:hAnsi="Verdana"/>
          <w:kern w:val="28"/>
          <w:sz w:val="17"/>
          <w:szCs w:val="17"/>
        </w:rPr>
        <w:t xml:space="preserve"> and develop new supplier for new products. Develop new p</w:t>
      </w:r>
      <w:r w:rsidR="00ED0D7B">
        <w:rPr>
          <w:rFonts w:ascii="Verdana" w:hAnsi="Verdana"/>
          <w:kern w:val="28"/>
          <w:sz w:val="17"/>
          <w:szCs w:val="17"/>
        </w:rPr>
        <w:t>roduct which regularly import b</w:t>
      </w:r>
      <w:r w:rsidR="00D939DE">
        <w:rPr>
          <w:rFonts w:ascii="Verdana" w:hAnsi="Verdana"/>
          <w:kern w:val="28"/>
          <w:sz w:val="17"/>
          <w:szCs w:val="17"/>
        </w:rPr>
        <w:t>y o</w:t>
      </w:r>
      <w:r w:rsidR="007643FE">
        <w:rPr>
          <w:rFonts w:ascii="Verdana" w:hAnsi="Verdana"/>
          <w:kern w:val="28"/>
          <w:sz w:val="17"/>
          <w:szCs w:val="17"/>
        </w:rPr>
        <w:t xml:space="preserve">ther Chinese companies and </w:t>
      </w:r>
      <w:proofErr w:type="spellStart"/>
      <w:r w:rsidR="007643FE">
        <w:rPr>
          <w:rFonts w:ascii="Verdana" w:hAnsi="Verdana"/>
          <w:kern w:val="28"/>
          <w:sz w:val="17"/>
          <w:szCs w:val="17"/>
        </w:rPr>
        <w:t>Sino</w:t>
      </w:r>
      <w:r w:rsidR="00D939DE">
        <w:rPr>
          <w:rFonts w:ascii="Verdana" w:hAnsi="Verdana"/>
          <w:kern w:val="28"/>
          <w:sz w:val="17"/>
          <w:szCs w:val="17"/>
        </w:rPr>
        <w:t>pharm</w:t>
      </w:r>
      <w:proofErr w:type="spellEnd"/>
      <w:r w:rsidR="00D939DE">
        <w:rPr>
          <w:rFonts w:ascii="Verdana" w:hAnsi="Verdana"/>
          <w:kern w:val="28"/>
          <w:sz w:val="17"/>
          <w:szCs w:val="17"/>
        </w:rPr>
        <w:t xml:space="preserve"> start get good margin on new products. </w:t>
      </w:r>
    </w:p>
    <w:p w:rsidR="00E146D7" w:rsidRDefault="00E146D7" w:rsidP="00D61073">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Develop new suppliers for Groundnut oil, Castor oi</w:t>
      </w:r>
      <w:r w:rsidR="00D939DE">
        <w:rPr>
          <w:rFonts w:ascii="Verdana" w:hAnsi="Verdana"/>
          <w:kern w:val="28"/>
          <w:sz w:val="17"/>
          <w:szCs w:val="17"/>
        </w:rPr>
        <w:t xml:space="preserve">l, Coco peat, Coco </w:t>
      </w:r>
      <w:r w:rsidR="00FA029D">
        <w:rPr>
          <w:rFonts w:ascii="Verdana" w:hAnsi="Verdana"/>
          <w:kern w:val="28"/>
          <w:sz w:val="17"/>
          <w:szCs w:val="17"/>
        </w:rPr>
        <w:t>Fibres</w:t>
      </w:r>
      <w:r w:rsidR="00D939DE">
        <w:rPr>
          <w:rFonts w:ascii="Verdana" w:hAnsi="Verdana"/>
          <w:kern w:val="28"/>
          <w:sz w:val="17"/>
          <w:szCs w:val="17"/>
        </w:rPr>
        <w:t>, Menthol powder, fishmeal, fenugreek seeds</w:t>
      </w:r>
      <w:r w:rsidR="007643FE">
        <w:rPr>
          <w:rFonts w:ascii="Verdana" w:hAnsi="Verdana"/>
          <w:kern w:val="28"/>
          <w:sz w:val="17"/>
          <w:szCs w:val="17"/>
        </w:rPr>
        <w:t xml:space="preserve">, dry red chilli, turmeric, </w:t>
      </w:r>
      <w:r w:rsidR="00FA029D">
        <w:rPr>
          <w:rFonts w:ascii="Verdana" w:hAnsi="Verdana"/>
          <w:kern w:val="28"/>
          <w:sz w:val="17"/>
          <w:szCs w:val="17"/>
        </w:rPr>
        <w:t xml:space="preserve">Black </w:t>
      </w:r>
      <w:proofErr w:type="spellStart"/>
      <w:r w:rsidR="00FA029D">
        <w:rPr>
          <w:rFonts w:ascii="Verdana" w:hAnsi="Verdana"/>
          <w:kern w:val="28"/>
          <w:sz w:val="17"/>
          <w:szCs w:val="17"/>
        </w:rPr>
        <w:t>harda</w:t>
      </w:r>
      <w:proofErr w:type="spellEnd"/>
      <w:r w:rsidR="00FA029D">
        <w:rPr>
          <w:rFonts w:ascii="Verdana" w:hAnsi="Verdana"/>
          <w:kern w:val="28"/>
          <w:sz w:val="17"/>
          <w:szCs w:val="17"/>
        </w:rPr>
        <w:t xml:space="preserve">, Green cardamom, </w:t>
      </w:r>
      <w:r w:rsidR="007643FE">
        <w:rPr>
          <w:rFonts w:ascii="Verdana" w:hAnsi="Verdana"/>
          <w:kern w:val="28"/>
          <w:sz w:val="17"/>
          <w:szCs w:val="17"/>
        </w:rPr>
        <w:t xml:space="preserve">onion, </w:t>
      </w:r>
      <w:r w:rsidR="00484123">
        <w:rPr>
          <w:rFonts w:ascii="Verdana" w:hAnsi="Verdana"/>
          <w:kern w:val="28"/>
          <w:sz w:val="17"/>
          <w:szCs w:val="17"/>
        </w:rPr>
        <w:t>guar</w:t>
      </w:r>
      <w:r w:rsidR="007643FE">
        <w:rPr>
          <w:rFonts w:ascii="Verdana" w:hAnsi="Verdana"/>
          <w:kern w:val="28"/>
          <w:sz w:val="17"/>
          <w:szCs w:val="17"/>
        </w:rPr>
        <w:t xml:space="preserve"> gum, </w:t>
      </w:r>
      <w:proofErr w:type="spellStart"/>
      <w:r w:rsidR="007643FE">
        <w:rPr>
          <w:rFonts w:ascii="Verdana" w:hAnsi="Verdana"/>
          <w:kern w:val="28"/>
          <w:sz w:val="17"/>
          <w:szCs w:val="17"/>
        </w:rPr>
        <w:t>psyllium</w:t>
      </w:r>
      <w:proofErr w:type="spellEnd"/>
      <w:r w:rsidR="007643FE">
        <w:rPr>
          <w:rFonts w:ascii="Verdana" w:hAnsi="Verdana"/>
          <w:kern w:val="28"/>
          <w:sz w:val="17"/>
          <w:szCs w:val="17"/>
        </w:rPr>
        <w:t xml:space="preserve"> husk, cumin, black tea, sesame seeds, sunflower oil,</w:t>
      </w:r>
      <w:r>
        <w:rPr>
          <w:rFonts w:ascii="Verdana" w:hAnsi="Verdana"/>
          <w:kern w:val="28"/>
          <w:sz w:val="17"/>
          <w:szCs w:val="17"/>
        </w:rPr>
        <w:t xml:space="preserve"> Green </w:t>
      </w:r>
      <w:proofErr w:type="spellStart"/>
      <w:r>
        <w:rPr>
          <w:rFonts w:ascii="Verdana" w:hAnsi="Verdana"/>
          <w:kern w:val="28"/>
          <w:sz w:val="17"/>
          <w:szCs w:val="17"/>
        </w:rPr>
        <w:t>moong</w:t>
      </w:r>
      <w:proofErr w:type="spellEnd"/>
      <w:r>
        <w:rPr>
          <w:rFonts w:ascii="Verdana" w:hAnsi="Verdana"/>
          <w:kern w:val="28"/>
          <w:sz w:val="17"/>
          <w:szCs w:val="17"/>
        </w:rPr>
        <w:t xml:space="preserve"> beans</w:t>
      </w:r>
      <w:r w:rsidR="007643FE">
        <w:rPr>
          <w:rFonts w:ascii="Verdana" w:hAnsi="Verdana"/>
          <w:kern w:val="28"/>
          <w:sz w:val="17"/>
          <w:szCs w:val="17"/>
        </w:rPr>
        <w:t xml:space="preserve"> and many more</w:t>
      </w:r>
      <w:r>
        <w:rPr>
          <w:rFonts w:ascii="Verdana" w:hAnsi="Verdana"/>
          <w:kern w:val="28"/>
          <w:sz w:val="17"/>
          <w:szCs w:val="17"/>
        </w:rPr>
        <w:t>.</w:t>
      </w:r>
    </w:p>
    <w:p w:rsidR="004F7B79" w:rsidRDefault="004F7B79" w:rsidP="004F7B79">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In agro commodity done business $7.2 Million last year, purchased 40 FCL of castor seeds, 6 FCL of fenugreek seeds, 6 FCL of Red dry chilli, 6 FCL of </w:t>
      </w:r>
      <w:proofErr w:type="spellStart"/>
      <w:r>
        <w:rPr>
          <w:rFonts w:ascii="Verdana" w:hAnsi="Verdana"/>
          <w:kern w:val="28"/>
          <w:sz w:val="17"/>
          <w:szCs w:val="17"/>
        </w:rPr>
        <w:t>cocopeat</w:t>
      </w:r>
      <w:proofErr w:type="spellEnd"/>
      <w:r>
        <w:rPr>
          <w:rFonts w:ascii="Verdana" w:hAnsi="Verdana"/>
          <w:kern w:val="28"/>
          <w:sz w:val="17"/>
          <w:szCs w:val="17"/>
        </w:rPr>
        <w:t xml:space="preserve">, 2 FCL of turmeric, 5 FCL of peanut oil and 2 FCL of Black </w:t>
      </w:r>
      <w:proofErr w:type="spellStart"/>
      <w:r>
        <w:rPr>
          <w:rFonts w:ascii="Verdana" w:hAnsi="Verdana"/>
          <w:kern w:val="28"/>
          <w:sz w:val="17"/>
          <w:szCs w:val="17"/>
        </w:rPr>
        <w:t>harda</w:t>
      </w:r>
      <w:proofErr w:type="spellEnd"/>
      <w:r>
        <w:rPr>
          <w:rFonts w:ascii="Verdana" w:hAnsi="Verdana"/>
          <w:kern w:val="28"/>
          <w:sz w:val="17"/>
          <w:szCs w:val="17"/>
        </w:rPr>
        <w:t xml:space="preserve"> (</w:t>
      </w:r>
      <w:proofErr w:type="spellStart"/>
      <w:r w:rsidRPr="004F7B79">
        <w:rPr>
          <w:rFonts w:ascii="Verdana" w:hAnsi="Verdana"/>
          <w:kern w:val="28"/>
          <w:sz w:val="17"/>
          <w:szCs w:val="17"/>
        </w:rPr>
        <w:t>Terminalia</w:t>
      </w:r>
      <w:proofErr w:type="spellEnd"/>
      <w:r w:rsidRPr="004F7B79">
        <w:rPr>
          <w:rFonts w:ascii="Verdana" w:hAnsi="Verdana"/>
          <w:kern w:val="28"/>
          <w:sz w:val="17"/>
          <w:szCs w:val="17"/>
        </w:rPr>
        <w:t xml:space="preserve"> </w:t>
      </w:r>
      <w:proofErr w:type="spellStart"/>
      <w:r w:rsidRPr="004F7B79">
        <w:rPr>
          <w:rFonts w:ascii="Verdana" w:hAnsi="Verdana"/>
          <w:kern w:val="28"/>
          <w:sz w:val="17"/>
          <w:szCs w:val="17"/>
        </w:rPr>
        <w:t>chebula</w:t>
      </w:r>
      <w:proofErr w:type="spellEnd"/>
      <w:r>
        <w:rPr>
          <w:rFonts w:ascii="Verdana" w:hAnsi="Verdana"/>
          <w:kern w:val="28"/>
          <w:sz w:val="17"/>
          <w:szCs w:val="17"/>
        </w:rPr>
        <w:t>)</w:t>
      </w:r>
      <w:r w:rsidR="00D66F97">
        <w:rPr>
          <w:rFonts w:ascii="Verdana" w:hAnsi="Verdana"/>
          <w:kern w:val="28"/>
          <w:sz w:val="17"/>
          <w:szCs w:val="17"/>
        </w:rPr>
        <w:t xml:space="preserve">. </w:t>
      </w:r>
    </w:p>
    <w:p w:rsidR="004F7B79" w:rsidRDefault="004F7B79" w:rsidP="00D61073">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Develop new supplier from Guntur for red dry chilli, Develop new supplier for turmeric from south India, Develop new supplier for fenugreek from </w:t>
      </w:r>
      <w:r w:rsidR="00484123">
        <w:rPr>
          <w:rFonts w:ascii="Verdana" w:hAnsi="Verdana"/>
          <w:kern w:val="28"/>
          <w:sz w:val="17"/>
          <w:szCs w:val="17"/>
        </w:rPr>
        <w:t>Rajasthan</w:t>
      </w:r>
      <w:r w:rsidR="00973E7D">
        <w:rPr>
          <w:rFonts w:ascii="Verdana" w:hAnsi="Verdana"/>
          <w:kern w:val="28"/>
          <w:sz w:val="17"/>
          <w:szCs w:val="17"/>
        </w:rPr>
        <w:t>, Develop new supplier f</w:t>
      </w:r>
      <w:r w:rsidR="006A54D6">
        <w:rPr>
          <w:rFonts w:ascii="Verdana" w:hAnsi="Verdana"/>
          <w:kern w:val="28"/>
          <w:sz w:val="17"/>
          <w:szCs w:val="17"/>
        </w:rPr>
        <w:t>or peanut/castor oil in Gujarat and many more.</w:t>
      </w:r>
    </w:p>
    <w:p w:rsidR="00E146D7" w:rsidRDefault="00E146D7" w:rsidP="00D61073">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Visit vendors plant to check their capabilities of production, Quality standards and also check their dispatch schedule, dispatch material quality.</w:t>
      </w:r>
    </w:p>
    <w:p w:rsidR="002D745B" w:rsidRDefault="002D745B" w:rsidP="00D939DE">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Handling two members team who checked daily market price and market update of agro product and </w:t>
      </w:r>
      <w:proofErr w:type="spellStart"/>
      <w:r>
        <w:rPr>
          <w:rFonts w:ascii="Verdana" w:hAnsi="Verdana"/>
          <w:kern w:val="28"/>
          <w:sz w:val="17"/>
          <w:szCs w:val="17"/>
        </w:rPr>
        <w:t>pharma</w:t>
      </w:r>
      <w:proofErr w:type="spellEnd"/>
      <w:r>
        <w:rPr>
          <w:rFonts w:ascii="Verdana" w:hAnsi="Verdana"/>
          <w:kern w:val="28"/>
          <w:sz w:val="17"/>
          <w:szCs w:val="17"/>
        </w:rPr>
        <w:t xml:space="preserve"> products.</w:t>
      </w:r>
    </w:p>
    <w:p w:rsidR="002D745B" w:rsidRDefault="003926E3" w:rsidP="00D939DE">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Handling Import/Export work like, get prices/shipment schedule from CHA/freight forwarder for export/import shipment, finalize payment/shipment terms for export with seller, follow up with seller for shipment schedule, packing /stuffing process, document validation, follow up with CHA for custom clearance are major work. </w:t>
      </w:r>
    </w:p>
    <w:p w:rsidR="00DC1222" w:rsidRPr="00DC1222" w:rsidRDefault="00E146D7" w:rsidP="00E1538F">
      <w:pPr>
        <w:widowControl w:val="0"/>
        <w:numPr>
          <w:ilvl w:val="0"/>
          <w:numId w:val="2"/>
        </w:numPr>
        <w:autoSpaceDE w:val="0"/>
        <w:autoSpaceDN w:val="0"/>
        <w:adjustRightInd w:val="0"/>
        <w:spacing w:before="60"/>
        <w:jc w:val="both"/>
        <w:rPr>
          <w:rFonts w:ascii="Verdana" w:hAnsi="Verdana"/>
          <w:kern w:val="28"/>
          <w:sz w:val="17"/>
          <w:szCs w:val="17"/>
        </w:rPr>
      </w:pPr>
      <w:r w:rsidRPr="00E146D7">
        <w:rPr>
          <w:rFonts w:ascii="Verdana" w:hAnsi="Verdana"/>
          <w:kern w:val="28"/>
          <w:sz w:val="17"/>
          <w:szCs w:val="17"/>
          <w:u w:val="single"/>
        </w:rPr>
        <w:t>PHARMCEUTICAL DEPARTMENT</w:t>
      </w:r>
      <w:proofErr w:type="gramStart"/>
      <w:r w:rsidRPr="00E146D7">
        <w:rPr>
          <w:rFonts w:ascii="Verdana" w:hAnsi="Verdana"/>
          <w:kern w:val="28"/>
          <w:sz w:val="17"/>
          <w:szCs w:val="17"/>
          <w:u w:val="single"/>
        </w:rPr>
        <w:t>:-</w:t>
      </w:r>
      <w:proofErr w:type="gramEnd"/>
      <w:r>
        <w:rPr>
          <w:rFonts w:ascii="Verdana" w:hAnsi="Verdana"/>
          <w:kern w:val="28"/>
          <w:sz w:val="17"/>
          <w:szCs w:val="17"/>
          <w:u w:val="single"/>
        </w:rPr>
        <w:t xml:space="preserve"> </w:t>
      </w:r>
      <w:r>
        <w:rPr>
          <w:rFonts w:ascii="Verdana" w:hAnsi="Verdana"/>
          <w:kern w:val="28"/>
          <w:sz w:val="17"/>
          <w:szCs w:val="17"/>
        </w:rPr>
        <w:t>Search/sourcing new suppliers for</w:t>
      </w:r>
      <w:r w:rsidR="00E1538F">
        <w:rPr>
          <w:rFonts w:ascii="Verdana" w:hAnsi="Verdana"/>
          <w:kern w:val="28"/>
          <w:sz w:val="17"/>
          <w:szCs w:val="17"/>
        </w:rPr>
        <w:t xml:space="preserve"> intermediates and API as per china team. Develop new suppliers for intermediates and API after get approval on their samples, price negotiation, payment terms, plant visit to check their quality standard, government approved licences/Documents and check their dispatch as per finalise time schedule. </w:t>
      </w:r>
    </w:p>
    <w:p w:rsidR="00E1538F" w:rsidRDefault="00DC1222" w:rsidP="00D61073">
      <w:pPr>
        <w:widowControl w:val="0"/>
        <w:numPr>
          <w:ilvl w:val="0"/>
          <w:numId w:val="2"/>
        </w:numPr>
        <w:autoSpaceDE w:val="0"/>
        <w:autoSpaceDN w:val="0"/>
        <w:adjustRightInd w:val="0"/>
        <w:spacing w:before="60"/>
        <w:jc w:val="both"/>
        <w:rPr>
          <w:rFonts w:ascii="Verdana" w:hAnsi="Verdana"/>
          <w:kern w:val="28"/>
          <w:sz w:val="17"/>
          <w:szCs w:val="17"/>
        </w:rPr>
      </w:pPr>
      <w:r w:rsidRPr="00E1538F">
        <w:rPr>
          <w:rFonts w:ascii="Verdana" w:hAnsi="Verdana"/>
          <w:kern w:val="28"/>
          <w:sz w:val="17"/>
          <w:szCs w:val="17"/>
        </w:rPr>
        <w:t xml:space="preserve">Purchased API </w:t>
      </w:r>
      <w:proofErr w:type="gramStart"/>
      <w:r w:rsidRPr="00E1538F">
        <w:rPr>
          <w:rFonts w:ascii="Verdana" w:hAnsi="Verdana"/>
          <w:kern w:val="28"/>
          <w:sz w:val="17"/>
          <w:szCs w:val="17"/>
        </w:rPr>
        <w:t xml:space="preserve">( </w:t>
      </w:r>
      <w:proofErr w:type="spellStart"/>
      <w:r w:rsidRPr="00E1538F">
        <w:rPr>
          <w:rFonts w:ascii="Verdana" w:hAnsi="Verdana"/>
          <w:kern w:val="28"/>
          <w:sz w:val="17"/>
          <w:szCs w:val="17"/>
        </w:rPr>
        <w:t>Delcofenc</w:t>
      </w:r>
      <w:proofErr w:type="spellEnd"/>
      <w:proofErr w:type="gramEnd"/>
      <w:r w:rsidRPr="00E1538F">
        <w:rPr>
          <w:rFonts w:ascii="Verdana" w:hAnsi="Verdana"/>
          <w:kern w:val="28"/>
          <w:sz w:val="17"/>
          <w:szCs w:val="17"/>
        </w:rPr>
        <w:t xml:space="preserve"> Sodium, </w:t>
      </w:r>
      <w:proofErr w:type="spellStart"/>
      <w:r w:rsidRPr="00E1538F">
        <w:rPr>
          <w:rFonts w:ascii="Verdana" w:hAnsi="Verdana"/>
          <w:kern w:val="28"/>
          <w:sz w:val="17"/>
          <w:szCs w:val="17"/>
        </w:rPr>
        <w:t>Chlorphenirmine</w:t>
      </w:r>
      <w:proofErr w:type="spellEnd"/>
      <w:r w:rsidRPr="00E1538F">
        <w:rPr>
          <w:rFonts w:ascii="Verdana" w:hAnsi="Verdana"/>
          <w:kern w:val="28"/>
          <w:sz w:val="17"/>
          <w:szCs w:val="17"/>
        </w:rPr>
        <w:t xml:space="preserve"> Maleate BP, </w:t>
      </w:r>
      <w:proofErr w:type="spellStart"/>
      <w:r w:rsidRPr="00E1538F">
        <w:rPr>
          <w:rFonts w:ascii="Verdana" w:hAnsi="Verdana"/>
          <w:kern w:val="28"/>
          <w:sz w:val="17"/>
          <w:szCs w:val="17"/>
        </w:rPr>
        <w:t>Lumefentrine</w:t>
      </w:r>
      <w:proofErr w:type="spellEnd"/>
      <w:r w:rsidRPr="00E1538F">
        <w:rPr>
          <w:rFonts w:ascii="Verdana" w:hAnsi="Verdana"/>
          <w:kern w:val="28"/>
          <w:sz w:val="17"/>
          <w:szCs w:val="17"/>
        </w:rPr>
        <w:t xml:space="preserve">) and purchased intermediates (2PPMS 51765-51-6, TBA 1694-31-1, </w:t>
      </w:r>
      <w:proofErr w:type="spellStart"/>
      <w:r w:rsidRPr="00E1538F">
        <w:rPr>
          <w:rFonts w:ascii="Verdana" w:hAnsi="Verdana"/>
          <w:kern w:val="28"/>
          <w:sz w:val="17"/>
          <w:szCs w:val="17"/>
        </w:rPr>
        <w:t>Tada</w:t>
      </w:r>
      <w:r w:rsidR="00E1538F">
        <w:rPr>
          <w:rFonts w:ascii="Verdana" w:hAnsi="Verdana"/>
          <w:kern w:val="28"/>
          <w:sz w:val="17"/>
          <w:szCs w:val="17"/>
        </w:rPr>
        <w:t>lfil</w:t>
      </w:r>
      <w:proofErr w:type="spellEnd"/>
      <w:r w:rsidR="00E1538F">
        <w:rPr>
          <w:rFonts w:ascii="Verdana" w:hAnsi="Verdana"/>
          <w:kern w:val="28"/>
          <w:sz w:val="17"/>
          <w:szCs w:val="17"/>
        </w:rPr>
        <w:t xml:space="preserve"> Intermediates 171752-68-2).</w:t>
      </w:r>
    </w:p>
    <w:p w:rsidR="00497812" w:rsidRDefault="00497812" w:rsidP="00D61073">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Develop new supplier for API and registered their API in China govt. R &amp; D </w:t>
      </w:r>
      <w:proofErr w:type="spellStart"/>
      <w:r>
        <w:rPr>
          <w:rFonts w:ascii="Verdana" w:hAnsi="Verdana"/>
          <w:kern w:val="28"/>
          <w:sz w:val="17"/>
          <w:szCs w:val="17"/>
        </w:rPr>
        <w:t>Qty</w:t>
      </w:r>
      <w:proofErr w:type="spellEnd"/>
      <w:r>
        <w:rPr>
          <w:rFonts w:ascii="Verdana" w:hAnsi="Verdana"/>
          <w:kern w:val="28"/>
          <w:sz w:val="17"/>
          <w:szCs w:val="17"/>
        </w:rPr>
        <w:t xml:space="preserve"> already shipped for two </w:t>
      </w:r>
      <w:r w:rsidR="00965CF6">
        <w:rPr>
          <w:rFonts w:ascii="Verdana" w:hAnsi="Verdana"/>
          <w:kern w:val="28"/>
          <w:sz w:val="17"/>
          <w:szCs w:val="17"/>
        </w:rPr>
        <w:t>clients</w:t>
      </w:r>
      <w:r>
        <w:rPr>
          <w:rFonts w:ascii="Verdana" w:hAnsi="Verdana"/>
          <w:kern w:val="28"/>
          <w:sz w:val="17"/>
          <w:szCs w:val="17"/>
        </w:rPr>
        <w:t xml:space="preserve"> for two or three API’s.</w:t>
      </w:r>
      <w:r w:rsidR="0018034F">
        <w:rPr>
          <w:rFonts w:ascii="Verdana" w:hAnsi="Verdana"/>
          <w:kern w:val="28"/>
          <w:sz w:val="17"/>
          <w:szCs w:val="17"/>
        </w:rPr>
        <w:t xml:space="preserve"> Working on Many</w:t>
      </w:r>
      <w:r w:rsidR="00965CF6">
        <w:rPr>
          <w:rFonts w:ascii="Verdana" w:hAnsi="Verdana"/>
          <w:kern w:val="28"/>
          <w:sz w:val="17"/>
          <w:szCs w:val="17"/>
        </w:rPr>
        <w:t xml:space="preserve"> API registration work under process</w:t>
      </w:r>
      <w:r w:rsidR="0018034F">
        <w:rPr>
          <w:rFonts w:ascii="Verdana" w:hAnsi="Verdana"/>
          <w:kern w:val="28"/>
          <w:sz w:val="17"/>
          <w:szCs w:val="17"/>
        </w:rPr>
        <w:t xml:space="preserve"> already submitted DMF to CDC</w:t>
      </w:r>
      <w:r w:rsidR="00965CF6">
        <w:rPr>
          <w:rFonts w:ascii="Verdana" w:hAnsi="Verdana"/>
          <w:kern w:val="28"/>
          <w:sz w:val="17"/>
          <w:szCs w:val="17"/>
        </w:rPr>
        <w:t>.</w:t>
      </w:r>
      <w:r w:rsidR="0018034F">
        <w:rPr>
          <w:rFonts w:ascii="Verdana" w:hAnsi="Verdana"/>
          <w:kern w:val="28"/>
          <w:sz w:val="17"/>
          <w:szCs w:val="17"/>
        </w:rPr>
        <w:t xml:space="preserve"> Got registration no for 2 API and one agreement signed for new API registration. </w:t>
      </w:r>
      <w:r w:rsidR="00965CF6">
        <w:rPr>
          <w:rFonts w:ascii="Verdana" w:hAnsi="Verdana"/>
          <w:kern w:val="28"/>
          <w:sz w:val="17"/>
          <w:szCs w:val="17"/>
        </w:rPr>
        <w:t xml:space="preserve"> </w:t>
      </w:r>
      <w:bookmarkStart w:id="0" w:name="_GoBack"/>
      <w:bookmarkEnd w:id="0"/>
    </w:p>
    <w:p w:rsidR="00903B2E" w:rsidRDefault="00903B2E" w:rsidP="00D61073">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Get samples from supplier with their specification and share to china team and share test result to manufactures with HPCL chart to give clear picture of quality standard of their products.</w:t>
      </w:r>
      <w:r w:rsidR="00E1538F">
        <w:rPr>
          <w:rFonts w:ascii="Verdana" w:hAnsi="Verdana"/>
          <w:kern w:val="28"/>
          <w:sz w:val="17"/>
          <w:szCs w:val="17"/>
        </w:rPr>
        <w:t xml:space="preserve"> Arrange document from suppliers for API registration in China, finalise exclusive contract/agreement for some API and help to china to apply IDL in china. </w:t>
      </w:r>
    </w:p>
    <w:p w:rsidR="00926A17" w:rsidRDefault="00926A17" w:rsidP="00D61073">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Handling </w:t>
      </w:r>
      <w:proofErr w:type="gramStart"/>
      <w:r>
        <w:rPr>
          <w:rFonts w:ascii="Verdana" w:hAnsi="Verdana"/>
          <w:kern w:val="28"/>
          <w:sz w:val="17"/>
          <w:szCs w:val="17"/>
        </w:rPr>
        <w:t>2 person team,</w:t>
      </w:r>
      <w:proofErr w:type="gramEnd"/>
      <w:r>
        <w:rPr>
          <w:rFonts w:ascii="Verdana" w:hAnsi="Verdana"/>
          <w:kern w:val="28"/>
          <w:sz w:val="17"/>
          <w:szCs w:val="17"/>
        </w:rPr>
        <w:t xml:space="preserve"> one is handling pharm products procurement and another is handling agro products procurement. Create SOP for agro products procurement; solve issue of agro products of team member.</w:t>
      </w:r>
    </w:p>
    <w:p w:rsidR="00C07A6C" w:rsidRDefault="00C07A6C" w:rsidP="00C07A6C">
      <w:pPr>
        <w:widowControl w:val="0"/>
        <w:numPr>
          <w:ilvl w:val="0"/>
          <w:numId w:val="2"/>
        </w:numPr>
        <w:autoSpaceDE w:val="0"/>
        <w:autoSpaceDN w:val="0"/>
        <w:adjustRightInd w:val="0"/>
        <w:spacing w:before="60"/>
        <w:jc w:val="both"/>
        <w:rPr>
          <w:rFonts w:ascii="Verdana" w:hAnsi="Verdana"/>
          <w:kern w:val="28"/>
          <w:sz w:val="17"/>
          <w:szCs w:val="17"/>
        </w:rPr>
      </w:pPr>
      <w:r w:rsidRPr="00C07A6C">
        <w:rPr>
          <w:rFonts w:ascii="Verdana" w:hAnsi="Verdana"/>
          <w:kern w:val="28"/>
          <w:sz w:val="17"/>
          <w:szCs w:val="17"/>
          <w:u w:val="single"/>
        </w:rPr>
        <w:t>VISIT CHINA</w:t>
      </w:r>
      <w:proofErr w:type="gramStart"/>
      <w:r w:rsidRPr="00C07A6C">
        <w:rPr>
          <w:rFonts w:ascii="Verdana" w:hAnsi="Verdana"/>
          <w:kern w:val="28"/>
          <w:sz w:val="17"/>
          <w:szCs w:val="17"/>
          <w:u w:val="single"/>
        </w:rPr>
        <w:t>:-</w:t>
      </w:r>
      <w:proofErr w:type="gramEnd"/>
      <w:r w:rsidRPr="00C07A6C">
        <w:rPr>
          <w:rFonts w:ascii="Verdana" w:hAnsi="Verdana"/>
          <w:kern w:val="28"/>
          <w:sz w:val="17"/>
          <w:szCs w:val="17"/>
        </w:rPr>
        <w:t xml:space="preserve"> In </w:t>
      </w:r>
      <w:proofErr w:type="spellStart"/>
      <w:r w:rsidRPr="00C07A6C">
        <w:rPr>
          <w:rFonts w:ascii="Verdana" w:hAnsi="Verdana"/>
          <w:kern w:val="28"/>
          <w:sz w:val="17"/>
          <w:szCs w:val="17"/>
        </w:rPr>
        <w:t>Sinopharm</w:t>
      </w:r>
      <w:proofErr w:type="spellEnd"/>
      <w:r w:rsidRPr="00C07A6C">
        <w:rPr>
          <w:rFonts w:ascii="Verdana" w:hAnsi="Verdana"/>
          <w:kern w:val="28"/>
          <w:sz w:val="17"/>
          <w:szCs w:val="17"/>
        </w:rPr>
        <w:t xml:space="preserve"> I got  chance to work in china HQ (Beijing HQ). I was in china from 1 July 2018 to 31</w:t>
      </w:r>
      <w:r w:rsidRPr="00C07A6C">
        <w:rPr>
          <w:rFonts w:ascii="Verdana" w:hAnsi="Verdana"/>
          <w:kern w:val="28"/>
          <w:sz w:val="17"/>
          <w:szCs w:val="17"/>
          <w:vertAlign w:val="superscript"/>
        </w:rPr>
        <w:t>st</w:t>
      </w:r>
      <w:r w:rsidRPr="00C07A6C">
        <w:rPr>
          <w:rFonts w:ascii="Verdana" w:hAnsi="Verdana"/>
          <w:kern w:val="28"/>
          <w:sz w:val="17"/>
          <w:szCs w:val="17"/>
        </w:rPr>
        <w:t xml:space="preserve"> Aug 2018. I worked with different team in two months in china, visit Chinese manufacturer’s plant; check their manufacturing process and machineries. </w:t>
      </w:r>
      <w:r>
        <w:rPr>
          <w:rFonts w:ascii="Verdana" w:hAnsi="Verdana"/>
          <w:kern w:val="28"/>
          <w:sz w:val="17"/>
          <w:szCs w:val="17"/>
        </w:rPr>
        <w:t>Visit warehouse and storage tank area and also check their loading unloading method for oil tanks. Check their ware house and storage process in china.</w:t>
      </w:r>
    </w:p>
    <w:p w:rsidR="00C07A6C" w:rsidRDefault="00C07A6C" w:rsidP="00C07A6C">
      <w:pPr>
        <w:widowControl w:val="0"/>
        <w:numPr>
          <w:ilvl w:val="0"/>
          <w:numId w:val="2"/>
        </w:numPr>
        <w:autoSpaceDE w:val="0"/>
        <w:autoSpaceDN w:val="0"/>
        <w:adjustRightInd w:val="0"/>
        <w:spacing w:before="60"/>
        <w:jc w:val="both"/>
        <w:rPr>
          <w:rFonts w:ascii="Verdana" w:hAnsi="Verdana"/>
          <w:kern w:val="28"/>
          <w:sz w:val="17"/>
          <w:szCs w:val="17"/>
        </w:rPr>
      </w:pPr>
      <w:r w:rsidRPr="00C07A6C">
        <w:rPr>
          <w:rFonts w:ascii="Verdana" w:hAnsi="Verdana"/>
          <w:kern w:val="28"/>
          <w:sz w:val="17"/>
          <w:szCs w:val="17"/>
        </w:rPr>
        <w:t>Visit Farm</w:t>
      </w:r>
      <w:r w:rsidR="00D154BA">
        <w:rPr>
          <w:rFonts w:ascii="Verdana" w:hAnsi="Verdana"/>
          <w:kern w:val="28"/>
          <w:sz w:val="17"/>
          <w:szCs w:val="17"/>
        </w:rPr>
        <w:t>s</w:t>
      </w:r>
      <w:r>
        <w:rPr>
          <w:rFonts w:ascii="Verdana" w:hAnsi="Verdana"/>
          <w:kern w:val="28"/>
          <w:sz w:val="17"/>
          <w:szCs w:val="17"/>
        </w:rPr>
        <w:t xml:space="preserve"> and meet with farmers and understand their planting process, quality standard and also understand their production process.</w:t>
      </w:r>
    </w:p>
    <w:p w:rsidR="00C07A6C" w:rsidRPr="00C07A6C" w:rsidRDefault="00C07A6C" w:rsidP="00C07A6C">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Meet with Chinese manufacturers/farmers to understand their requirement, understand their quality issue. Learn their method to check the quality of product. Got information about their business area, week and strong point of business.</w:t>
      </w:r>
    </w:p>
    <w:p w:rsidR="00E1538F" w:rsidRDefault="00E1538F" w:rsidP="00E1538F">
      <w:pPr>
        <w:widowControl w:val="0"/>
        <w:autoSpaceDE w:val="0"/>
        <w:autoSpaceDN w:val="0"/>
        <w:adjustRightInd w:val="0"/>
        <w:spacing w:before="60"/>
        <w:ind w:left="288"/>
        <w:jc w:val="both"/>
        <w:rPr>
          <w:rFonts w:ascii="Verdana" w:hAnsi="Verdana"/>
          <w:kern w:val="28"/>
          <w:sz w:val="17"/>
          <w:szCs w:val="17"/>
        </w:rPr>
      </w:pPr>
    </w:p>
    <w:p w:rsidR="00B073C9" w:rsidRPr="00761018" w:rsidRDefault="00B073C9" w:rsidP="00B073C9">
      <w:pPr>
        <w:pBdr>
          <w:top w:val="single" w:sz="12" w:space="0" w:color="auto"/>
          <w:bottom w:val="single" w:sz="12" w:space="1" w:color="auto"/>
        </w:pBdr>
        <w:jc w:val="center"/>
        <w:rPr>
          <w:rFonts w:ascii="Verdana" w:hAnsi="Verdana"/>
          <w:b/>
          <w:bCs/>
          <w:color w:val="ED7D31" w:themeColor="accent2"/>
          <w:sz w:val="20"/>
          <w:szCs w:val="20"/>
        </w:rPr>
      </w:pPr>
      <w:r w:rsidRPr="00761018">
        <w:rPr>
          <w:rFonts w:ascii="Verdana" w:hAnsi="Verdana"/>
          <w:b/>
          <w:bCs/>
          <w:color w:val="ED7D31" w:themeColor="accent2"/>
          <w:sz w:val="20"/>
          <w:szCs w:val="20"/>
        </w:rPr>
        <w:t>Previous Employer</w:t>
      </w:r>
    </w:p>
    <w:p w:rsidR="00D61073" w:rsidRPr="00EB1A0A" w:rsidRDefault="00D61073" w:rsidP="00EB1A0A">
      <w:pPr>
        <w:widowControl w:val="0"/>
        <w:autoSpaceDE w:val="0"/>
        <w:autoSpaceDN w:val="0"/>
        <w:adjustRightInd w:val="0"/>
        <w:spacing w:before="60"/>
        <w:jc w:val="both"/>
        <w:rPr>
          <w:rFonts w:ascii="Verdana" w:hAnsi="Verdana"/>
          <w:kern w:val="28"/>
          <w:sz w:val="17"/>
          <w:szCs w:val="17"/>
        </w:rPr>
      </w:pPr>
    </w:p>
    <w:p w:rsidR="005C12F6" w:rsidRDefault="005C12F6" w:rsidP="005C12F6">
      <w:pPr>
        <w:widowControl w:val="0"/>
        <w:autoSpaceDE w:val="0"/>
        <w:autoSpaceDN w:val="0"/>
        <w:adjustRightInd w:val="0"/>
        <w:spacing w:before="60"/>
        <w:jc w:val="both"/>
        <w:rPr>
          <w:rFonts w:ascii="Verdana" w:hAnsi="Verdana" w:cs="Tahoma"/>
          <w:sz w:val="17"/>
          <w:szCs w:val="17"/>
        </w:rPr>
      </w:pPr>
      <w:proofErr w:type="gramStart"/>
      <w:r w:rsidRPr="00D654A8">
        <w:rPr>
          <w:rFonts w:ascii="Verdana" w:hAnsi="Verdana" w:cs="Tahoma"/>
          <w:sz w:val="17"/>
          <w:szCs w:val="17"/>
        </w:rPr>
        <w:t>Organisation</w:t>
      </w:r>
      <w:r w:rsidRPr="00D654A8">
        <w:rPr>
          <w:rFonts w:ascii="Verdana" w:hAnsi="Verdana" w:cs="Tahoma"/>
          <w:sz w:val="17"/>
          <w:szCs w:val="17"/>
        </w:rPr>
        <w:tab/>
      </w:r>
      <w:r w:rsidRPr="00D654A8">
        <w:rPr>
          <w:rFonts w:ascii="Verdana" w:hAnsi="Verdana" w:cs="Tahoma"/>
          <w:sz w:val="17"/>
          <w:szCs w:val="17"/>
        </w:rPr>
        <w:tab/>
      </w:r>
      <w:r w:rsidRPr="00761018">
        <w:rPr>
          <w:rFonts w:ascii="Verdana" w:hAnsi="Verdana"/>
          <w:b/>
          <w:color w:val="5B9BD5" w:themeColor="accent1"/>
          <w:sz w:val="17"/>
          <w:szCs w:val="17"/>
        </w:rPr>
        <w:t>NIPPON PAINT (INDIA) PVT.</w:t>
      </w:r>
      <w:proofErr w:type="gramEnd"/>
      <w:r w:rsidRPr="00761018">
        <w:rPr>
          <w:rFonts w:ascii="Verdana" w:hAnsi="Verdana"/>
          <w:b/>
          <w:color w:val="5B9BD5" w:themeColor="accent1"/>
          <w:sz w:val="17"/>
          <w:szCs w:val="17"/>
        </w:rPr>
        <w:t xml:space="preserve"> </w:t>
      </w:r>
      <w:proofErr w:type="gramStart"/>
      <w:r w:rsidRPr="00761018">
        <w:rPr>
          <w:rFonts w:ascii="Verdana" w:hAnsi="Verdana"/>
          <w:b/>
          <w:color w:val="5B9BD5" w:themeColor="accent1"/>
          <w:sz w:val="17"/>
          <w:szCs w:val="17"/>
        </w:rPr>
        <w:t>LTD.</w:t>
      </w:r>
      <w:proofErr w:type="gramEnd"/>
    </w:p>
    <w:p w:rsidR="005C12F6" w:rsidRDefault="00FE2C9C" w:rsidP="005C12F6">
      <w:pPr>
        <w:widowControl w:val="0"/>
        <w:autoSpaceDE w:val="0"/>
        <w:autoSpaceDN w:val="0"/>
        <w:adjustRightInd w:val="0"/>
        <w:spacing w:before="60"/>
        <w:jc w:val="both"/>
        <w:rPr>
          <w:rFonts w:ascii="Verdana" w:hAnsi="Verdana" w:cs="Tahoma"/>
          <w:sz w:val="17"/>
          <w:szCs w:val="17"/>
        </w:rPr>
      </w:pPr>
      <w:r>
        <w:rPr>
          <w:rFonts w:ascii="Verdana" w:hAnsi="Verdana" w:cs="Tahoma"/>
          <w:sz w:val="17"/>
          <w:szCs w:val="17"/>
        </w:rPr>
        <w:t>Duration</w:t>
      </w:r>
      <w:r>
        <w:rPr>
          <w:rFonts w:ascii="Verdana" w:hAnsi="Verdana" w:cs="Tahoma"/>
          <w:sz w:val="17"/>
          <w:szCs w:val="17"/>
        </w:rPr>
        <w:tab/>
      </w:r>
      <w:r>
        <w:rPr>
          <w:rFonts w:ascii="Verdana" w:hAnsi="Verdana" w:cs="Tahoma"/>
          <w:sz w:val="17"/>
          <w:szCs w:val="17"/>
        </w:rPr>
        <w:tab/>
        <w:t>1</w:t>
      </w:r>
      <w:r w:rsidR="00D61073">
        <w:rPr>
          <w:rFonts w:ascii="Verdana" w:hAnsi="Verdana" w:cs="Tahoma"/>
          <w:sz w:val="17"/>
          <w:szCs w:val="17"/>
        </w:rPr>
        <w:t>.3</w:t>
      </w:r>
      <w:r>
        <w:rPr>
          <w:rFonts w:ascii="Verdana" w:hAnsi="Verdana" w:cs="Tahoma"/>
          <w:sz w:val="17"/>
          <w:szCs w:val="17"/>
        </w:rPr>
        <w:t xml:space="preserve"> year</w:t>
      </w:r>
      <w:r w:rsidR="00181824">
        <w:rPr>
          <w:rFonts w:ascii="Verdana" w:hAnsi="Verdana" w:cs="Tahoma"/>
          <w:sz w:val="17"/>
          <w:szCs w:val="17"/>
        </w:rPr>
        <w:t xml:space="preserve"> (Jan</w:t>
      </w:r>
      <w:r w:rsidR="005C12F6">
        <w:rPr>
          <w:rFonts w:ascii="Verdana" w:hAnsi="Verdana" w:cs="Tahoma"/>
          <w:sz w:val="17"/>
          <w:szCs w:val="17"/>
        </w:rPr>
        <w:t xml:space="preserve"> 2016 to </w:t>
      </w:r>
      <w:r w:rsidR="00D61073">
        <w:rPr>
          <w:rFonts w:ascii="Verdana" w:hAnsi="Verdana" w:cs="Tahoma"/>
          <w:sz w:val="17"/>
          <w:szCs w:val="17"/>
        </w:rPr>
        <w:t>April 2017)</w:t>
      </w:r>
    </w:p>
    <w:p w:rsidR="005C12F6" w:rsidRDefault="005C12F6" w:rsidP="005C12F6">
      <w:pPr>
        <w:widowControl w:val="0"/>
        <w:autoSpaceDE w:val="0"/>
        <w:autoSpaceDN w:val="0"/>
        <w:adjustRightInd w:val="0"/>
        <w:spacing w:before="60"/>
        <w:jc w:val="both"/>
        <w:rPr>
          <w:rFonts w:ascii="Verdana" w:hAnsi="Verdana" w:cs="Tahoma"/>
          <w:sz w:val="17"/>
          <w:szCs w:val="17"/>
        </w:rPr>
      </w:pPr>
      <w:r>
        <w:rPr>
          <w:rFonts w:ascii="Verdana" w:hAnsi="Verdana" w:cs="Tahoma"/>
          <w:sz w:val="17"/>
          <w:szCs w:val="17"/>
        </w:rPr>
        <w:t>Role</w:t>
      </w:r>
      <w:r>
        <w:rPr>
          <w:rFonts w:ascii="Verdana" w:hAnsi="Verdana" w:cs="Tahoma"/>
          <w:sz w:val="17"/>
          <w:szCs w:val="17"/>
        </w:rPr>
        <w:tab/>
      </w:r>
      <w:r>
        <w:rPr>
          <w:rFonts w:ascii="Verdana" w:hAnsi="Verdana" w:cs="Tahoma"/>
          <w:sz w:val="17"/>
          <w:szCs w:val="17"/>
        </w:rPr>
        <w:tab/>
      </w:r>
      <w:r>
        <w:rPr>
          <w:rFonts w:ascii="Verdana" w:hAnsi="Verdana" w:cs="Tahoma"/>
          <w:sz w:val="17"/>
          <w:szCs w:val="17"/>
        </w:rPr>
        <w:tab/>
      </w:r>
      <w:r w:rsidR="00D41801">
        <w:rPr>
          <w:rFonts w:ascii="Verdana" w:hAnsi="Verdana" w:cs="Tahoma"/>
          <w:sz w:val="17"/>
          <w:szCs w:val="17"/>
        </w:rPr>
        <w:t xml:space="preserve">Sr. Executive </w:t>
      </w:r>
      <w:r>
        <w:rPr>
          <w:rFonts w:ascii="Verdana" w:hAnsi="Verdana" w:cs="Tahoma"/>
          <w:sz w:val="17"/>
          <w:szCs w:val="17"/>
        </w:rPr>
        <w:t>-</w:t>
      </w:r>
      <w:r w:rsidR="00D41801">
        <w:rPr>
          <w:rFonts w:ascii="Verdana" w:hAnsi="Verdana" w:cs="Tahoma"/>
          <w:sz w:val="17"/>
          <w:szCs w:val="17"/>
        </w:rPr>
        <w:t xml:space="preserve"> </w:t>
      </w:r>
      <w:r>
        <w:rPr>
          <w:rFonts w:ascii="Verdana" w:hAnsi="Verdana" w:cs="Tahoma"/>
          <w:sz w:val="17"/>
          <w:szCs w:val="17"/>
        </w:rPr>
        <w:t>Purchase</w:t>
      </w:r>
    </w:p>
    <w:p w:rsidR="00B073C9" w:rsidRPr="00B073C9" w:rsidRDefault="00B073C9" w:rsidP="00B073C9">
      <w:pPr>
        <w:widowControl w:val="0"/>
        <w:autoSpaceDE w:val="0"/>
        <w:autoSpaceDN w:val="0"/>
        <w:adjustRightInd w:val="0"/>
        <w:spacing w:before="60"/>
        <w:jc w:val="both"/>
        <w:rPr>
          <w:rFonts w:ascii="Verdana" w:hAnsi="Verdana" w:cs="Tahoma"/>
          <w:b/>
          <w:sz w:val="17"/>
          <w:szCs w:val="17"/>
        </w:rPr>
      </w:pPr>
      <w:r w:rsidRPr="00B073C9">
        <w:rPr>
          <w:rFonts w:ascii="Verdana" w:hAnsi="Verdana" w:cs="Tahoma"/>
          <w:b/>
          <w:sz w:val="17"/>
          <w:szCs w:val="17"/>
        </w:rPr>
        <w:t>Job Responsibilities</w:t>
      </w:r>
    </w:p>
    <w:p w:rsidR="005C12F6" w:rsidRPr="00E54BD4" w:rsidRDefault="005C12F6" w:rsidP="00E54BD4">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Responsible for all Purchase of Raw Material &amp; Packing material for production plant.</w:t>
      </w:r>
      <w:r w:rsidR="00E54BD4">
        <w:rPr>
          <w:rFonts w:ascii="Verdana" w:hAnsi="Verdana"/>
          <w:kern w:val="28"/>
          <w:sz w:val="17"/>
          <w:szCs w:val="17"/>
        </w:rPr>
        <w:t xml:space="preserve"> </w:t>
      </w:r>
      <w:r w:rsidRPr="00E54BD4">
        <w:rPr>
          <w:rFonts w:ascii="Verdana" w:hAnsi="Verdana"/>
          <w:kern w:val="28"/>
          <w:sz w:val="17"/>
          <w:szCs w:val="17"/>
        </w:rPr>
        <w:t xml:space="preserve">Purchase all Raw </w:t>
      </w:r>
      <w:r w:rsidR="003631C0" w:rsidRPr="00E54BD4">
        <w:rPr>
          <w:rFonts w:ascii="Verdana" w:hAnsi="Verdana"/>
          <w:kern w:val="28"/>
          <w:sz w:val="17"/>
          <w:szCs w:val="17"/>
        </w:rPr>
        <w:t>materials</w:t>
      </w:r>
      <w:r w:rsidRPr="00E54BD4">
        <w:rPr>
          <w:rFonts w:ascii="Verdana" w:hAnsi="Verdana"/>
          <w:kern w:val="28"/>
          <w:sz w:val="17"/>
          <w:szCs w:val="17"/>
        </w:rPr>
        <w:t xml:space="preserve"> like resin, hardeners, additives, Extenders &amp; solvents. Dealing with BASF, </w:t>
      </w:r>
      <w:proofErr w:type="spellStart"/>
      <w:r w:rsidRPr="00E54BD4">
        <w:rPr>
          <w:rFonts w:ascii="Verdana" w:hAnsi="Verdana"/>
          <w:kern w:val="28"/>
          <w:sz w:val="17"/>
          <w:szCs w:val="17"/>
        </w:rPr>
        <w:t>Clariant</w:t>
      </w:r>
      <w:proofErr w:type="spellEnd"/>
      <w:r w:rsidRPr="00E54BD4">
        <w:rPr>
          <w:rFonts w:ascii="Verdana" w:hAnsi="Verdana"/>
          <w:kern w:val="28"/>
          <w:sz w:val="17"/>
          <w:szCs w:val="17"/>
        </w:rPr>
        <w:t xml:space="preserve">, </w:t>
      </w:r>
      <w:proofErr w:type="gramStart"/>
      <w:r w:rsidRPr="00E54BD4">
        <w:rPr>
          <w:rFonts w:ascii="Verdana" w:hAnsi="Verdana"/>
          <w:kern w:val="28"/>
          <w:sz w:val="17"/>
          <w:szCs w:val="17"/>
        </w:rPr>
        <w:t>BYK</w:t>
      </w:r>
      <w:proofErr w:type="gramEnd"/>
      <w:r w:rsidRPr="00E54BD4">
        <w:rPr>
          <w:rFonts w:ascii="Verdana" w:hAnsi="Verdana"/>
          <w:kern w:val="28"/>
          <w:sz w:val="17"/>
          <w:szCs w:val="17"/>
        </w:rPr>
        <w:t xml:space="preserve"> &amp; Buyers for additives. Dealing with </w:t>
      </w:r>
      <w:proofErr w:type="spellStart"/>
      <w:r w:rsidRPr="00E54BD4">
        <w:rPr>
          <w:rFonts w:ascii="Verdana" w:hAnsi="Verdana"/>
          <w:kern w:val="28"/>
          <w:sz w:val="17"/>
          <w:szCs w:val="17"/>
        </w:rPr>
        <w:t>Additya</w:t>
      </w:r>
      <w:proofErr w:type="spellEnd"/>
      <w:r w:rsidRPr="00E54BD4">
        <w:rPr>
          <w:rFonts w:ascii="Verdana" w:hAnsi="Verdana"/>
          <w:kern w:val="28"/>
          <w:sz w:val="17"/>
          <w:szCs w:val="17"/>
        </w:rPr>
        <w:t xml:space="preserve"> </w:t>
      </w:r>
      <w:proofErr w:type="spellStart"/>
      <w:r w:rsidRPr="00E54BD4">
        <w:rPr>
          <w:rFonts w:ascii="Verdana" w:hAnsi="Verdana"/>
          <w:kern w:val="28"/>
          <w:sz w:val="17"/>
          <w:szCs w:val="17"/>
        </w:rPr>
        <w:t>birla</w:t>
      </w:r>
      <w:proofErr w:type="spellEnd"/>
      <w:r w:rsidRPr="00E54BD4">
        <w:rPr>
          <w:rFonts w:ascii="Verdana" w:hAnsi="Verdana"/>
          <w:kern w:val="28"/>
          <w:sz w:val="17"/>
          <w:szCs w:val="17"/>
        </w:rPr>
        <w:t xml:space="preserve">, </w:t>
      </w:r>
      <w:proofErr w:type="spellStart"/>
      <w:r w:rsidRPr="00E54BD4">
        <w:rPr>
          <w:rFonts w:ascii="Verdana" w:hAnsi="Verdana"/>
          <w:kern w:val="28"/>
          <w:sz w:val="17"/>
          <w:szCs w:val="17"/>
        </w:rPr>
        <w:t>Atul</w:t>
      </w:r>
      <w:proofErr w:type="spellEnd"/>
      <w:r w:rsidRPr="00E54BD4">
        <w:rPr>
          <w:rFonts w:ascii="Verdana" w:hAnsi="Verdana"/>
          <w:kern w:val="28"/>
          <w:sz w:val="17"/>
          <w:szCs w:val="17"/>
        </w:rPr>
        <w:t xml:space="preserve"> Ltd., Ideal </w:t>
      </w:r>
      <w:proofErr w:type="spellStart"/>
      <w:r w:rsidRPr="00E54BD4">
        <w:rPr>
          <w:rFonts w:ascii="Verdana" w:hAnsi="Verdana"/>
          <w:kern w:val="28"/>
          <w:sz w:val="17"/>
          <w:szCs w:val="17"/>
        </w:rPr>
        <w:t>chem</w:t>
      </w:r>
      <w:proofErr w:type="spellEnd"/>
      <w:r w:rsidRPr="00E54BD4">
        <w:rPr>
          <w:rFonts w:ascii="Verdana" w:hAnsi="Verdana"/>
          <w:kern w:val="28"/>
          <w:sz w:val="17"/>
          <w:szCs w:val="17"/>
        </w:rPr>
        <w:t xml:space="preserve"> &amp; DKSH for resin &amp; hardeners.</w:t>
      </w:r>
      <w:r w:rsidR="00E54BD4">
        <w:rPr>
          <w:rFonts w:ascii="Verdana" w:hAnsi="Verdana"/>
          <w:kern w:val="28"/>
          <w:sz w:val="17"/>
          <w:szCs w:val="17"/>
        </w:rPr>
        <w:t xml:space="preserve"> Handle </w:t>
      </w:r>
      <w:r w:rsidRPr="00E54BD4">
        <w:rPr>
          <w:rFonts w:ascii="Verdana" w:hAnsi="Verdana"/>
          <w:kern w:val="28"/>
          <w:sz w:val="17"/>
          <w:szCs w:val="17"/>
        </w:rPr>
        <w:t>Purchase approx. 4 to 5 cr.</w:t>
      </w:r>
      <w:r w:rsidR="00E54BD4">
        <w:rPr>
          <w:rFonts w:ascii="Verdana" w:hAnsi="Verdana"/>
          <w:kern w:val="28"/>
          <w:sz w:val="17"/>
          <w:szCs w:val="17"/>
        </w:rPr>
        <w:t xml:space="preserve"> </w:t>
      </w:r>
      <w:r w:rsidRPr="00E54BD4">
        <w:rPr>
          <w:rFonts w:ascii="Verdana" w:hAnsi="Verdana"/>
          <w:kern w:val="28"/>
          <w:sz w:val="17"/>
          <w:szCs w:val="17"/>
        </w:rPr>
        <w:t xml:space="preserve">per month. </w:t>
      </w:r>
    </w:p>
    <w:p w:rsidR="005C12F6" w:rsidRPr="00E54BD4" w:rsidRDefault="005C12F6" w:rsidP="00C60ECF">
      <w:pPr>
        <w:widowControl w:val="0"/>
        <w:numPr>
          <w:ilvl w:val="0"/>
          <w:numId w:val="2"/>
        </w:numPr>
        <w:autoSpaceDE w:val="0"/>
        <w:autoSpaceDN w:val="0"/>
        <w:adjustRightInd w:val="0"/>
        <w:spacing w:before="60"/>
        <w:ind w:left="360" w:hanging="360"/>
        <w:jc w:val="both"/>
        <w:rPr>
          <w:rFonts w:ascii="Verdana" w:hAnsi="Verdana"/>
          <w:b/>
          <w:sz w:val="17"/>
          <w:szCs w:val="17"/>
        </w:rPr>
      </w:pPr>
      <w:r>
        <w:rPr>
          <w:rFonts w:ascii="Verdana" w:hAnsi="Verdana"/>
          <w:kern w:val="28"/>
          <w:sz w:val="17"/>
          <w:szCs w:val="17"/>
        </w:rPr>
        <w:t>Purchase All PM material like Metal can, Plastic Bottle, Drums &amp; All type of CFC boxes.</w:t>
      </w:r>
      <w:r w:rsidR="00E54BD4">
        <w:rPr>
          <w:rFonts w:ascii="Verdana" w:hAnsi="Verdana"/>
          <w:kern w:val="28"/>
          <w:sz w:val="17"/>
          <w:szCs w:val="17"/>
        </w:rPr>
        <w:t xml:space="preserve"> DT lid, integrated neck &amp; berry </w:t>
      </w:r>
      <w:r w:rsidR="00E54BD4">
        <w:rPr>
          <w:rFonts w:ascii="Verdana" w:hAnsi="Verdana"/>
          <w:kern w:val="28"/>
          <w:sz w:val="17"/>
          <w:szCs w:val="17"/>
        </w:rPr>
        <w:lastRenderedPageBreak/>
        <w:t xml:space="preserve">cap, </w:t>
      </w:r>
      <w:proofErr w:type="spellStart"/>
      <w:r w:rsidR="00E54BD4">
        <w:rPr>
          <w:rFonts w:ascii="Verdana" w:hAnsi="Verdana"/>
          <w:kern w:val="28"/>
          <w:sz w:val="17"/>
          <w:szCs w:val="17"/>
        </w:rPr>
        <w:t>Kirara</w:t>
      </w:r>
      <w:proofErr w:type="spellEnd"/>
      <w:r w:rsidR="00E54BD4">
        <w:rPr>
          <w:rFonts w:ascii="Verdana" w:hAnsi="Verdana"/>
          <w:kern w:val="28"/>
          <w:sz w:val="17"/>
          <w:szCs w:val="17"/>
        </w:rPr>
        <w:t xml:space="preserve">, Rectangular, </w:t>
      </w:r>
      <w:proofErr w:type="spellStart"/>
      <w:r w:rsidR="00E54BD4">
        <w:rPr>
          <w:rFonts w:ascii="Verdana" w:hAnsi="Verdana"/>
          <w:kern w:val="28"/>
          <w:sz w:val="17"/>
          <w:szCs w:val="17"/>
        </w:rPr>
        <w:t>phenalkamine</w:t>
      </w:r>
      <w:proofErr w:type="spellEnd"/>
      <w:r w:rsidR="00E54BD4">
        <w:rPr>
          <w:rFonts w:ascii="Verdana" w:hAnsi="Verdana"/>
          <w:kern w:val="28"/>
          <w:sz w:val="17"/>
          <w:szCs w:val="17"/>
        </w:rPr>
        <w:t xml:space="preserve"> coated drum, GI drums, 3 ply, 5 ply &amp; 7 ply CFC boxes.</w:t>
      </w:r>
    </w:p>
    <w:p w:rsidR="00E54BD4" w:rsidRPr="00E54BD4" w:rsidRDefault="00E54BD4" w:rsidP="00C60ECF">
      <w:pPr>
        <w:widowControl w:val="0"/>
        <w:numPr>
          <w:ilvl w:val="0"/>
          <w:numId w:val="2"/>
        </w:numPr>
        <w:autoSpaceDE w:val="0"/>
        <w:autoSpaceDN w:val="0"/>
        <w:adjustRightInd w:val="0"/>
        <w:spacing w:before="60"/>
        <w:ind w:left="360" w:hanging="360"/>
        <w:jc w:val="both"/>
        <w:rPr>
          <w:rFonts w:ascii="Verdana" w:hAnsi="Verdana"/>
          <w:b/>
          <w:sz w:val="17"/>
          <w:szCs w:val="17"/>
        </w:rPr>
      </w:pPr>
      <w:r>
        <w:rPr>
          <w:rFonts w:ascii="Verdana" w:hAnsi="Verdana"/>
          <w:kern w:val="28"/>
          <w:sz w:val="17"/>
          <w:szCs w:val="17"/>
        </w:rPr>
        <w:t xml:space="preserve">Prices negotiation, Vendor development is a part of KRA. Develop two new </w:t>
      </w:r>
      <w:proofErr w:type="gramStart"/>
      <w:r>
        <w:rPr>
          <w:rFonts w:ascii="Verdana" w:hAnsi="Verdana"/>
          <w:kern w:val="28"/>
          <w:sz w:val="17"/>
          <w:szCs w:val="17"/>
        </w:rPr>
        <w:t>vendor</w:t>
      </w:r>
      <w:proofErr w:type="gramEnd"/>
      <w:r>
        <w:rPr>
          <w:rFonts w:ascii="Verdana" w:hAnsi="Verdana"/>
          <w:kern w:val="28"/>
          <w:sz w:val="17"/>
          <w:szCs w:val="17"/>
        </w:rPr>
        <w:t xml:space="preserve"> with 30% lower price than current supplier.</w:t>
      </w:r>
    </w:p>
    <w:p w:rsidR="00E54BD4" w:rsidRPr="00E54BD4" w:rsidRDefault="00E54BD4" w:rsidP="00C60ECF">
      <w:pPr>
        <w:widowControl w:val="0"/>
        <w:numPr>
          <w:ilvl w:val="0"/>
          <w:numId w:val="2"/>
        </w:numPr>
        <w:autoSpaceDE w:val="0"/>
        <w:autoSpaceDN w:val="0"/>
        <w:adjustRightInd w:val="0"/>
        <w:spacing w:before="60"/>
        <w:ind w:left="360" w:hanging="360"/>
        <w:jc w:val="both"/>
        <w:rPr>
          <w:rFonts w:ascii="Verdana" w:hAnsi="Verdana"/>
          <w:b/>
          <w:sz w:val="17"/>
          <w:szCs w:val="17"/>
        </w:rPr>
      </w:pPr>
      <w:r>
        <w:rPr>
          <w:rFonts w:ascii="Verdana" w:hAnsi="Verdana"/>
          <w:kern w:val="28"/>
          <w:sz w:val="17"/>
          <w:szCs w:val="17"/>
        </w:rPr>
        <w:t xml:space="preserve">Provide RM &amp; PM material status Tracker on daily basics, Weekly MIS Monthly MIS report. Maintain data for </w:t>
      </w:r>
      <w:r w:rsidR="00CF11BB">
        <w:rPr>
          <w:rFonts w:ascii="Verdana" w:hAnsi="Verdana"/>
          <w:kern w:val="28"/>
          <w:sz w:val="17"/>
          <w:szCs w:val="17"/>
        </w:rPr>
        <w:t>all</w:t>
      </w:r>
      <w:r>
        <w:rPr>
          <w:rFonts w:ascii="Verdana" w:hAnsi="Verdana"/>
          <w:kern w:val="28"/>
          <w:sz w:val="17"/>
          <w:szCs w:val="17"/>
        </w:rPr>
        <w:t xml:space="preserve"> purchase, Calculate actual Requirement on given MRP. Highlight pending, on transit &amp; Delivered material status. </w:t>
      </w:r>
    </w:p>
    <w:p w:rsidR="00E54BD4" w:rsidRPr="00A20558" w:rsidRDefault="00E54BD4" w:rsidP="00C60ECF">
      <w:pPr>
        <w:widowControl w:val="0"/>
        <w:numPr>
          <w:ilvl w:val="0"/>
          <w:numId w:val="2"/>
        </w:numPr>
        <w:autoSpaceDE w:val="0"/>
        <w:autoSpaceDN w:val="0"/>
        <w:adjustRightInd w:val="0"/>
        <w:spacing w:before="60"/>
        <w:ind w:left="360" w:hanging="360"/>
        <w:jc w:val="both"/>
        <w:rPr>
          <w:rFonts w:ascii="Verdana" w:hAnsi="Verdana"/>
          <w:b/>
          <w:sz w:val="17"/>
          <w:szCs w:val="17"/>
        </w:rPr>
      </w:pPr>
      <w:r>
        <w:rPr>
          <w:rFonts w:ascii="Verdana" w:hAnsi="Verdana"/>
          <w:kern w:val="28"/>
          <w:sz w:val="17"/>
          <w:szCs w:val="17"/>
        </w:rPr>
        <w:t xml:space="preserve">  </w:t>
      </w:r>
      <w:r w:rsidR="00CF11BB">
        <w:rPr>
          <w:rFonts w:ascii="Verdana" w:hAnsi="Verdana"/>
          <w:kern w:val="28"/>
          <w:sz w:val="17"/>
          <w:szCs w:val="17"/>
        </w:rPr>
        <w:t xml:space="preserve">Create PR and PO in SAP, </w:t>
      </w:r>
      <w:r w:rsidR="006217A8">
        <w:rPr>
          <w:rFonts w:ascii="Verdana" w:hAnsi="Verdana"/>
          <w:kern w:val="28"/>
          <w:sz w:val="17"/>
          <w:szCs w:val="17"/>
        </w:rPr>
        <w:t>clear invoice issue like taxes</w:t>
      </w:r>
      <w:r w:rsidR="00B65016">
        <w:rPr>
          <w:rFonts w:ascii="Verdana" w:hAnsi="Verdana"/>
          <w:kern w:val="28"/>
          <w:sz w:val="17"/>
          <w:szCs w:val="17"/>
        </w:rPr>
        <w:t xml:space="preserve"> conditions or freight charges &amp; help to store department to close the GRN &amp; invoice submission to accounts department.</w:t>
      </w:r>
      <w:r w:rsidR="00A20558">
        <w:rPr>
          <w:rFonts w:ascii="Verdana" w:hAnsi="Verdana"/>
          <w:kern w:val="28"/>
          <w:sz w:val="17"/>
          <w:szCs w:val="17"/>
        </w:rPr>
        <w:t xml:space="preserve"> </w:t>
      </w:r>
      <w:r w:rsidR="00F75613">
        <w:rPr>
          <w:rFonts w:ascii="Verdana" w:hAnsi="Verdana"/>
          <w:kern w:val="28"/>
          <w:sz w:val="17"/>
          <w:szCs w:val="17"/>
        </w:rPr>
        <w:t>Maintain only one month PO in SAP.</w:t>
      </w:r>
    </w:p>
    <w:p w:rsidR="00332DFA" w:rsidRPr="00CA1323" w:rsidRDefault="00A20558" w:rsidP="00933B40">
      <w:pPr>
        <w:widowControl w:val="0"/>
        <w:numPr>
          <w:ilvl w:val="0"/>
          <w:numId w:val="2"/>
        </w:numPr>
        <w:autoSpaceDE w:val="0"/>
        <w:autoSpaceDN w:val="0"/>
        <w:adjustRightInd w:val="0"/>
        <w:spacing w:before="60"/>
        <w:ind w:left="360" w:hanging="360"/>
        <w:jc w:val="both"/>
        <w:rPr>
          <w:rFonts w:ascii="Verdana" w:hAnsi="Verdana"/>
          <w:b/>
          <w:sz w:val="17"/>
          <w:szCs w:val="17"/>
        </w:rPr>
      </w:pPr>
      <w:r>
        <w:rPr>
          <w:rFonts w:ascii="Verdana" w:hAnsi="Verdana"/>
          <w:kern w:val="28"/>
          <w:sz w:val="17"/>
          <w:szCs w:val="17"/>
        </w:rPr>
        <w:t>Follow up with vendors for price quotations, samples &amp; on time delivery. Give for</w:t>
      </w:r>
      <w:r w:rsidR="00326F42">
        <w:rPr>
          <w:rFonts w:ascii="Verdana" w:hAnsi="Verdana"/>
          <w:kern w:val="28"/>
          <w:sz w:val="17"/>
          <w:szCs w:val="17"/>
        </w:rPr>
        <w:t>-</w:t>
      </w:r>
      <w:r>
        <w:rPr>
          <w:rFonts w:ascii="Verdana" w:hAnsi="Verdana"/>
          <w:kern w:val="28"/>
          <w:sz w:val="17"/>
          <w:szCs w:val="17"/>
        </w:rPr>
        <w:t xml:space="preserve">cast for </w:t>
      </w:r>
      <w:r w:rsidR="00326F42">
        <w:rPr>
          <w:rFonts w:ascii="Verdana" w:hAnsi="Verdana"/>
          <w:kern w:val="28"/>
          <w:sz w:val="17"/>
          <w:szCs w:val="17"/>
        </w:rPr>
        <w:t>import material to vendor</w:t>
      </w:r>
      <w:r w:rsidR="0088698E">
        <w:rPr>
          <w:rFonts w:ascii="Verdana" w:hAnsi="Verdana"/>
          <w:kern w:val="28"/>
          <w:sz w:val="17"/>
          <w:szCs w:val="17"/>
        </w:rPr>
        <w:t xml:space="preserve"> and </w:t>
      </w:r>
      <w:r w:rsidR="00E83CB0">
        <w:rPr>
          <w:rFonts w:ascii="Verdana" w:hAnsi="Verdana"/>
          <w:kern w:val="28"/>
          <w:sz w:val="17"/>
          <w:szCs w:val="17"/>
        </w:rPr>
        <w:t>planning</w:t>
      </w:r>
      <w:r w:rsidR="0028532F">
        <w:rPr>
          <w:rFonts w:ascii="Verdana" w:hAnsi="Verdana"/>
          <w:kern w:val="28"/>
          <w:sz w:val="17"/>
          <w:szCs w:val="17"/>
        </w:rPr>
        <w:t xml:space="preserve"> for Raw material &amp; packing material as per production requirement.</w:t>
      </w:r>
    </w:p>
    <w:p w:rsidR="00CA1323" w:rsidRPr="00903B2E" w:rsidRDefault="00CA1323" w:rsidP="00933B40">
      <w:pPr>
        <w:widowControl w:val="0"/>
        <w:numPr>
          <w:ilvl w:val="0"/>
          <w:numId w:val="2"/>
        </w:numPr>
        <w:autoSpaceDE w:val="0"/>
        <w:autoSpaceDN w:val="0"/>
        <w:adjustRightInd w:val="0"/>
        <w:spacing w:before="60"/>
        <w:ind w:left="360" w:hanging="360"/>
        <w:jc w:val="both"/>
        <w:rPr>
          <w:rFonts w:ascii="Verdana" w:hAnsi="Verdana"/>
          <w:b/>
          <w:sz w:val="17"/>
          <w:szCs w:val="17"/>
        </w:rPr>
      </w:pPr>
      <w:r>
        <w:rPr>
          <w:rFonts w:ascii="Verdana" w:hAnsi="Verdana"/>
          <w:kern w:val="28"/>
          <w:sz w:val="17"/>
          <w:szCs w:val="17"/>
        </w:rPr>
        <w:t xml:space="preserve">Coordinate with store department for maintain 60 days inventory for production. Applicable FIFO for available material in store. Maintain Safety stock for </w:t>
      </w:r>
      <w:r w:rsidR="0075534E">
        <w:rPr>
          <w:rFonts w:ascii="Verdana" w:hAnsi="Verdana"/>
          <w:kern w:val="28"/>
          <w:sz w:val="17"/>
          <w:szCs w:val="17"/>
        </w:rPr>
        <w:t>all RM &amp; PM</w:t>
      </w:r>
      <w:r>
        <w:rPr>
          <w:rFonts w:ascii="Verdana" w:hAnsi="Verdana"/>
          <w:kern w:val="28"/>
          <w:sz w:val="17"/>
          <w:szCs w:val="17"/>
        </w:rPr>
        <w:t>.</w:t>
      </w:r>
      <w:r w:rsidR="0075534E">
        <w:rPr>
          <w:rFonts w:ascii="Verdana" w:hAnsi="Verdana"/>
          <w:kern w:val="28"/>
          <w:sz w:val="17"/>
          <w:szCs w:val="17"/>
        </w:rPr>
        <w:t xml:space="preserve"> Clear dead</w:t>
      </w:r>
      <w:r w:rsidR="00724844">
        <w:rPr>
          <w:rFonts w:ascii="Verdana" w:hAnsi="Verdana"/>
          <w:kern w:val="28"/>
          <w:sz w:val="17"/>
          <w:szCs w:val="17"/>
        </w:rPr>
        <w:t xml:space="preserve"> or slow moving stock from store. </w:t>
      </w:r>
    </w:p>
    <w:p w:rsidR="00903B2E" w:rsidRPr="00E56044" w:rsidRDefault="00903B2E" w:rsidP="00933B40">
      <w:pPr>
        <w:widowControl w:val="0"/>
        <w:numPr>
          <w:ilvl w:val="0"/>
          <w:numId w:val="2"/>
        </w:numPr>
        <w:autoSpaceDE w:val="0"/>
        <w:autoSpaceDN w:val="0"/>
        <w:adjustRightInd w:val="0"/>
        <w:spacing w:before="60"/>
        <w:ind w:left="360" w:hanging="360"/>
        <w:jc w:val="both"/>
        <w:rPr>
          <w:rFonts w:ascii="Verdana" w:hAnsi="Verdana"/>
          <w:b/>
          <w:sz w:val="17"/>
          <w:szCs w:val="17"/>
        </w:rPr>
      </w:pPr>
      <w:r>
        <w:rPr>
          <w:rFonts w:ascii="Verdana" w:hAnsi="Verdana"/>
          <w:kern w:val="28"/>
          <w:sz w:val="17"/>
          <w:szCs w:val="17"/>
        </w:rPr>
        <w:t xml:space="preserve">Arrange samples of new pigments, resins and hardeners for quality check from QC department. </w:t>
      </w:r>
    </w:p>
    <w:p w:rsidR="00332DFA" w:rsidRDefault="00332DFA" w:rsidP="00A90F0A">
      <w:pPr>
        <w:ind w:left="360" w:hanging="360"/>
        <w:rPr>
          <w:rFonts w:ascii="Verdana" w:hAnsi="Verdana"/>
          <w:b/>
          <w:sz w:val="17"/>
          <w:szCs w:val="17"/>
        </w:rPr>
      </w:pPr>
    </w:p>
    <w:p w:rsidR="005B716F" w:rsidRDefault="005B716F" w:rsidP="005B716F">
      <w:pPr>
        <w:widowControl w:val="0"/>
        <w:autoSpaceDE w:val="0"/>
        <w:autoSpaceDN w:val="0"/>
        <w:adjustRightInd w:val="0"/>
        <w:spacing w:before="60"/>
        <w:ind w:left="288"/>
        <w:jc w:val="both"/>
        <w:rPr>
          <w:rFonts w:ascii="Verdana" w:hAnsi="Verdana"/>
          <w:kern w:val="28"/>
          <w:sz w:val="17"/>
          <w:szCs w:val="17"/>
        </w:rPr>
      </w:pPr>
    </w:p>
    <w:p w:rsidR="005B716F" w:rsidRPr="005B716F" w:rsidRDefault="00FE32F8" w:rsidP="005B716F">
      <w:pPr>
        <w:pBdr>
          <w:top w:val="single" w:sz="12" w:space="0" w:color="auto"/>
          <w:bottom w:val="single" w:sz="12" w:space="1" w:color="auto"/>
        </w:pBdr>
        <w:jc w:val="center"/>
        <w:rPr>
          <w:rFonts w:ascii="Verdana" w:hAnsi="Verdana"/>
          <w:b/>
          <w:bCs/>
          <w:color w:val="ED7D31" w:themeColor="accent2"/>
          <w:sz w:val="20"/>
          <w:szCs w:val="20"/>
        </w:rPr>
      </w:pPr>
      <w:r>
        <w:rPr>
          <w:rFonts w:ascii="Verdana" w:hAnsi="Verdana"/>
          <w:b/>
          <w:bCs/>
          <w:color w:val="ED7D31" w:themeColor="accent2"/>
          <w:sz w:val="20"/>
          <w:szCs w:val="20"/>
        </w:rPr>
        <w:t>Past</w:t>
      </w:r>
      <w:r w:rsidR="005B716F" w:rsidRPr="00761018">
        <w:rPr>
          <w:rFonts w:ascii="Verdana" w:hAnsi="Verdana"/>
          <w:b/>
          <w:bCs/>
          <w:color w:val="ED7D31" w:themeColor="accent2"/>
          <w:sz w:val="20"/>
          <w:szCs w:val="20"/>
        </w:rPr>
        <w:t xml:space="preserve"> Employer</w:t>
      </w:r>
    </w:p>
    <w:p w:rsidR="00F70F80" w:rsidRDefault="00F70F80" w:rsidP="00332DFA">
      <w:pPr>
        <w:widowControl w:val="0"/>
        <w:autoSpaceDE w:val="0"/>
        <w:autoSpaceDN w:val="0"/>
        <w:adjustRightInd w:val="0"/>
        <w:spacing w:before="60"/>
        <w:jc w:val="both"/>
        <w:rPr>
          <w:rFonts w:ascii="Verdana" w:hAnsi="Verdana" w:cs="Tahoma"/>
          <w:sz w:val="17"/>
          <w:szCs w:val="17"/>
        </w:rPr>
      </w:pPr>
    </w:p>
    <w:p w:rsidR="00332DFA" w:rsidRDefault="00332DFA" w:rsidP="00332DFA">
      <w:pPr>
        <w:widowControl w:val="0"/>
        <w:autoSpaceDE w:val="0"/>
        <w:autoSpaceDN w:val="0"/>
        <w:adjustRightInd w:val="0"/>
        <w:spacing w:before="60"/>
        <w:jc w:val="both"/>
        <w:rPr>
          <w:rFonts w:ascii="Verdana" w:hAnsi="Verdana" w:cs="Tahoma"/>
          <w:sz w:val="17"/>
          <w:szCs w:val="17"/>
        </w:rPr>
      </w:pPr>
      <w:proofErr w:type="gramStart"/>
      <w:r w:rsidRPr="00D654A8">
        <w:rPr>
          <w:rFonts w:ascii="Verdana" w:hAnsi="Verdana" w:cs="Tahoma"/>
          <w:sz w:val="17"/>
          <w:szCs w:val="17"/>
        </w:rPr>
        <w:t>Organisation</w:t>
      </w:r>
      <w:r w:rsidRPr="00D654A8">
        <w:rPr>
          <w:rFonts w:ascii="Verdana" w:hAnsi="Verdana" w:cs="Tahoma"/>
          <w:sz w:val="17"/>
          <w:szCs w:val="17"/>
        </w:rPr>
        <w:tab/>
      </w:r>
      <w:r w:rsidRPr="00D654A8">
        <w:rPr>
          <w:rFonts w:ascii="Verdana" w:hAnsi="Verdana" w:cs="Tahoma"/>
          <w:sz w:val="17"/>
          <w:szCs w:val="17"/>
        </w:rPr>
        <w:tab/>
      </w:r>
      <w:r w:rsidRPr="00761018">
        <w:rPr>
          <w:rFonts w:ascii="Verdana" w:hAnsi="Verdana"/>
          <w:b/>
          <w:color w:val="5B9BD5" w:themeColor="accent1"/>
          <w:sz w:val="17"/>
          <w:szCs w:val="17"/>
        </w:rPr>
        <w:t>BOVIAN HEALTH CARE PVT.</w:t>
      </w:r>
      <w:proofErr w:type="gramEnd"/>
      <w:r w:rsidRPr="00761018">
        <w:rPr>
          <w:rFonts w:ascii="Verdana" w:hAnsi="Verdana"/>
          <w:b/>
          <w:color w:val="5B9BD5" w:themeColor="accent1"/>
          <w:sz w:val="17"/>
          <w:szCs w:val="17"/>
        </w:rPr>
        <w:t xml:space="preserve"> LTD</w:t>
      </w:r>
    </w:p>
    <w:p w:rsidR="00332DFA" w:rsidRDefault="00181824" w:rsidP="00332DFA">
      <w:pPr>
        <w:widowControl w:val="0"/>
        <w:autoSpaceDE w:val="0"/>
        <w:autoSpaceDN w:val="0"/>
        <w:adjustRightInd w:val="0"/>
        <w:spacing w:before="60"/>
        <w:jc w:val="both"/>
        <w:rPr>
          <w:rFonts w:ascii="Verdana" w:hAnsi="Verdana" w:cs="Tahoma"/>
          <w:sz w:val="17"/>
          <w:szCs w:val="17"/>
        </w:rPr>
      </w:pPr>
      <w:r>
        <w:rPr>
          <w:rFonts w:ascii="Verdana" w:hAnsi="Verdana" w:cs="Tahoma"/>
          <w:sz w:val="17"/>
          <w:szCs w:val="17"/>
        </w:rPr>
        <w:t>Duration</w:t>
      </w:r>
      <w:r>
        <w:rPr>
          <w:rFonts w:ascii="Verdana" w:hAnsi="Verdana" w:cs="Tahoma"/>
          <w:sz w:val="17"/>
          <w:szCs w:val="17"/>
        </w:rPr>
        <w:tab/>
      </w:r>
      <w:r>
        <w:rPr>
          <w:rFonts w:ascii="Verdana" w:hAnsi="Verdana" w:cs="Tahoma"/>
          <w:sz w:val="17"/>
          <w:szCs w:val="17"/>
        </w:rPr>
        <w:tab/>
        <w:t>1.7 Years (June 2014 to Jan</w:t>
      </w:r>
      <w:r w:rsidR="00332DFA">
        <w:rPr>
          <w:rFonts w:ascii="Verdana" w:hAnsi="Verdana" w:cs="Tahoma"/>
          <w:sz w:val="17"/>
          <w:szCs w:val="17"/>
        </w:rPr>
        <w:t xml:space="preserve"> 2016)</w:t>
      </w:r>
    </w:p>
    <w:p w:rsidR="00332DFA" w:rsidRDefault="00332DFA" w:rsidP="00332DFA">
      <w:pPr>
        <w:widowControl w:val="0"/>
        <w:autoSpaceDE w:val="0"/>
        <w:autoSpaceDN w:val="0"/>
        <w:adjustRightInd w:val="0"/>
        <w:spacing w:before="60"/>
        <w:jc w:val="both"/>
        <w:rPr>
          <w:rFonts w:ascii="Verdana" w:hAnsi="Verdana" w:cs="Tahoma"/>
          <w:sz w:val="17"/>
          <w:szCs w:val="17"/>
        </w:rPr>
      </w:pPr>
      <w:r>
        <w:rPr>
          <w:rFonts w:ascii="Verdana" w:hAnsi="Verdana" w:cs="Tahoma"/>
          <w:sz w:val="17"/>
          <w:szCs w:val="17"/>
        </w:rPr>
        <w:t>Role</w:t>
      </w:r>
      <w:r>
        <w:rPr>
          <w:rFonts w:ascii="Verdana" w:hAnsi="Verdana" w:cs="Tahoma"/>
          <w:sz w:val="17"/>
          <w:szCs w:val="17"/>
        </w:rPr>
        <w:tab/>
      </w:r>
      <w:r>
        <w:rPr>
          <w:rFonts w:ascii="Verdana" w:hAnsi="Verdana" w:cs="Tahoma"/>
          <w:sz w:val="17"/>
          <w:szCs w:val="17"/>
        </w:rPr>
        <w:tab/>
      </w:r>
      <w:r>
        <w:rPr>
          <w:rFonts w:ascii="Verdana" w:hAnsi="Verdana" w:cs="Tahoma"/>
          <w:sz w:val="17"/>
          <w:szCs w:val="17"/>
        </w:rPr>
        <w:tab/>
        <w:t>Sr. Executive-Purchase</w:t>
      </w:r>
    </w:p>
    <w:p w:rsidR="00C55C0C" w:rsidRDefault="00C55C0C" w:rsidP="00332DFA">
      <w:pPr>
        <w:widowControl w:val="0"/>
        <w:autoSpaceDE w:val="0"/>
        <w:autoSpaceDN w:val="0"/>
        <w:adjustRightInd w:val="0"/>
        <w:spacing w:before="60"/>
        <w:jc w:val="both"/>
        <w:rPr>
          <w:rFonts w:ascii="Verdana" w:hAnsi="Verdana" w:cs="Tahoma"/>
          <w:sz w:val="17"/>
          <w:szCs w:val="17"/>
        </w:rPr>
      </w:pPr>
    </w:p>
    <w:p w:rsidR="00B073C9" w:rsidRPr="00B073C9" w:rsidRDefault="00B073C9" w:rsidP="00B073C9">
      <w:pPr>
        <w:widowControl w:val="0"/>
        <w:autoSpaceDE w:val="0"/>
        <w:autoSpaceDN w:val="0"/>
        <w:adjustRightInd w:val="0"/>
        <w:spacing w:before="60"/>
        <w:jc w:val="both"/>
        <w:rPr>
          <w:rFonts w:ascii="Verdana" w:hAnsi="Verdana" w:cs="Tahoma"/>
          <w:b/>
          <w:sz w:val="17"/>
          <w:szCs w:val="17"/>
        </w:rPr>
      </w:pPr>
      <w:r w:rsidRPr="00B073C9">
        <w:rPr>
          <w:rFonts w:ascii="Verdana" w:hAnsi="Verdana" w:cs="Tahoma"/>
          <w:b/>
          <w:sz w:val="17"/>
          <w:szCs w:val="17"/>
        </w:rPr>
        <w:t>Job Responsibilities</w:t>
      </w:r>
    </w:p>
    <w:p w:rsidR="00EE1D0A" w:rsidRPr="00274E16" w:rsidRDefault="0069106B" w:rsidP="00274E16">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Responsible for all Purchase of raw material, packaging </w:t>
      </w:r>
      <w:r w:rsidR="00A90F0A">
        <w:rPr>
          <w:rFonts w:ascii="Verdana" w:hAnsi="Verdana"/>
          <w:kern w:val="28"/>
          <w:sz w:val="17"/>
          <w:szCs w:val="17"/>
        </w:rPr>
        <w:t>&amp; promotional</w:t>
      </w:r>
      <w:r w:rsidR="00A90F0A" w:rsidRPr="00A90F0A">
        <w:rPr>
          <w:rFonts w:ascii="Verdana" w:hAnsi="Verdana"/>
          <w:kern w:val="28"/>
          <w:sz w:val="17"/>
          <w:szCs w:val="17"/>
        </w:rPr>
        <w:t xml:space="preserve"> activities </w:t>
      </w:r>
      <w:r w:rsidR="00EE1D0A">
        <w:rPr>
          <w:rFonts w:ascii="Verdana" w:hAnsi="Verdana"/>
          <w:kern w:val="28"/>
          <w:sz w:val="17"/>
          <w:szCs w:val="17"/>
        </w:rPr>
        <w:t>across PAN India</w:t>
      </w:r>
      <w:r>
        <w:rPr>
          <w:rFonts w:ascii="Verdana" w:hAnsi="Verdana"/>
          <w:kern w:val="28"/>
          <w:sz w:val="17"/>
          <w:szCs w:val="17"/>
        </w:rPr>
        <w:t>.</w:t>
      </w:r>
      <w:r w:rsidR="00EE1D0A">
        <w:rPr>
          <w:rFonts w:ascii="Verdana" w:hAnsi="Verdana"/>
          <w:kern w:val="28"/>
          <w:sz w:val="17"/>
          <w:szCs w:val="17"/>
        </w:rPr>
        <w:t xml:space="preserve"> </w:t>
      </w:r>
    </w:p>
    <w:p w:rsidR="00EE1D0A" w:rsidRPr="00275945" w:rsidRDefault="00EC6686" w:rsidP="00275945">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Handling all promotional material like literature &amp; gift purchasing work as per given budget. Provide different kind of gifts sample to PMT team and get cost effective gifts as per promotional budgets.</w:t>
      </w:r>
    </w:p>
    <w:p w:rsidR="00275945" w:rsidRDefault="00EE1D0A" w:rsidP="00275945">
      <w:pPr>
        <w:numPr>
          <w:ilvl w:val="0"/>
          <w:numId w:val="2"/>
        </w:numPr>
        <w:spacing w:before="100"/>
        <w:jc w:val="both"/>
        <w:rPr>
          <w:rFonts w:ascii="Verdana" w:hAnsi="Verdana"/>
          <w:sz w:val="17"/>
          <w:szCs w:val="17"/>
        </w:rPr>
      </w:pPr>
      <w:r w:rsidRPr="00275945">
        <w:rPr>
          <w:rFonts w:ascii="Verdana" w:hAnsi="Verdana"/>
          <w:sz w:val="17"/>
          <w:szCs w:val="17"/>
        </w:rPr>
        <w:t>Raise all the Purchase order as per Production Plan</w:t>
      </w:r>
      <w:r w:rsidR="00274E16" w:rsidRPr="00275945">
        <w:rPr>
          <w:rFonts w:ascii="Verdana" w:hAnsi="Verdana"/>
          <w:sz w:val="17"/>
          <w:szCs w:val="17"/>
        </w:rPr>
        <w:t xml:space="preserve"> or </w:t>
      </w:r>
      <w:r w:rsidR="00433C15" w:rsidRPr="00275945">
        <w:rPr>
          <w:rFonts w:ascii="Verdana" w:hAnsi="Verdana"/>
          <w:sz w:val="17"/>
          <w:szCs w:val="17"/>
        </w:rPr>
        <w:t>as</w:t>
      </w:r>
      <w:r w:rsidR="00274E16" w:rsidRPr="00275945">
        <w:rPr>
          <w:rFonts w:ascii="Verdana" w:hAnsi="Verdana"/>
          <w:sz w:val="17"/>
          <w:szCs w:val="17"/>
        </w:rPr>
        <w:t xml:space="preserve"> per approved PR</w:t>
      </w:r>
      <w:r w:rsidRPr="00275945">
        <w:rPr>
          <w:rFonts w:ascii="Verdana" w:hAnsi="Verdana"/>
          <w:sz w:val="17"/>
          <w:szCs w:val="17"/>
        </w:rPr>
        <w:t xml:space="preserve"> in Oracle ERP Software.</w:t>
      </w:r>
      <w:r w:rsidR="00D916CB" w:rsidRPr="00275945">
        <w:rPr>
          <w:rFonts w:ascii="Verdana" w:hAnsi="Verdana"/>
          <w:sz w:val="17"/>
          <w:szCs w:val="17"/>
        </w:rPr>
        <w:t xml:space="preserve"> Follow up with vendors for timely delivery and quality, coordinate with warehouse/CA/CFA to raise right GRN as per invoice, submit invoices to account department with all documents.</w:t>
      </w:r>
    </w:p>
    <w:p w:rsidR="00275945" w:rsidRPr="00275945" w:rsidRDefault="00275945" w:rsidP="00275945">
      <w:pPr>
        <w:numPr>
          <w:ilvl w:val="0"/>
          <w:numId w:val="2"/>
        </w:numPr>
        <w:spacing w:before="100"/>
        <w:jc w:val="both"/>
        <w:rPr>
          <w:rFonts w:ascii="Verdana" w:hAnsi="Verdana"/>
          <w:sz w:val="17"/>
          <w:szCs w:val="17"/>
        </w:rPr>
      </w:pPr>
      <w:r w:rsidRPr="00275945">
        <w:rPr>
          <w:rFonts w:ascii="Verdana" w:hAnsi="Verdana"/>
          <w:sz w:val="17"/>
          <w:szCs w:val="17"/>
        </w:rPr>
        <w:t>Handling all raw materials, general goods, Packaging material &amp; promotio</w:t>
      </w:r>
      <w:r w:rsidR="005A042B">
        <w:rPr>
          <w:rFonts w:ascii="Verdana" w:hAnsi="Verdana"/>
          <w:sz w:val="17"/>
          <w:szCs w:val="17"/>
        </w:rPr>
        <w:t>nal material purchase of organis</w:t>
      </w:r>
      <w:r w:rsidRPr="00275945">
        <w:rPr>
          <w:rFonts w:ascii="Verdana" w:hAnsi="Verdana"/>
          <w:sz w:val="17"/>
          <w:szCs w:val="17"/>
        </w:rPr>
        <w:t>ation. Maintain two or three vendor for regular requirement.</w:t>
      </w:r>
    </w:p>
    <w:p w:rsidR="00275945" w:rsidRDefault="00275945" w:rsidP="00275945">
      <w:pPr>
        <w:numPr>
          <w:ilvl w:val="0"/>
          <w:numId w:val="2"/>
        </w:numPr>
        <w:spacing w:before="100"/>
        <w:jc w:val="both"/>
        <w:rPr>
          <w:rFonts w:ascii="Verdana" w:hAnsi="Verdana"/>
          <w:sz w:val="17"/>
          <w:szCs w:val="17"/>
        </w:rPr>
      </w:pPr>
      <w:r>
        <w:rPr>
          <w:rFonts w:ascii="Verdana" w:hAnsi="Verdana"/>
          <w:sz w:val="17"/>
          <w:szCs w:val="17"/>
        </w:rPr>
        <w:t>Develop new vendors for new product development. Provide samples; get clearance from quality team for samples, finalised terms &amp; conditions with new vendor. Visit vendor office to get their capability &amp;</w:t>
      </w:r>
      <w:r w:rsidR="005A042B">
        <w:rPr>
          <w:rFonts w:ascii="Verdana" w:hAnsi="Verdana"/>
          <w:sz w:val="17"/>
          <w:szCs w:val="17"/>
        </w:rPr>
        <w:t xml:space="preserve"> quality performance for organis</w:t>
      </w:r>
      <w:r>
        <w:rPr>
          <w:rFonts w:ascii="Verdana" w:hAnsi="Verdana"/>
          <w:sz w:val="17"/>
          <w:szCs w:val="17"/>
        </w:rPr>
        <w:t>ation requirement.</w:t>
      </w:r>
    </w:p>
    <w:p w:rsidR="00275945" w:rsidRPr="00D916CB" w:rsidRDefault="00903B2E" w:rsidP="00D916CB">
      <w:pPr>
        <w:numPr>
          <w:ilvl w:val="0"/>
          <w:numId w:val="2"/>
        </w:numPr>
        <w:rPr>
          <w:rFonts w:ascii="Verdana" w:eastAsia="Batang" w:hAnsi="Verdana"/>
          <w:color w:val="000000"/>
          <w:sz w:val="17"/>
          <w:szCs w:val="17"/>
        </w:rPr>
      </w:pPr>
      <w:r>
        <w:rPr>
          <w:rFonts w:ascii="Verdana" w:eastAsia="Batang" w:hAnsi="Verdana"/>
          <w:color w:val="000000"/>
          <w:sz w:val="17"/>
          <w:szCs w:val="17"/>
        </w:rPr>
        <w:t xml:space="preserve">Get prices details for major RM (Intermediates) for manufacturers to not increase prices. Worked on import work of </w:t>
      </w:r>
      <w:proofErr w:type="spellStart"/>
      <w:r>
        <w:rPr>
          <w:rFonts w:ascii="Verdana" w:eastAsia="Batang" w:hAnsi="Verdana"/>
          <w:color w:val="000000"/>
          <w:sz w:val="17"/>
          <w:szCs w:val="17"/>
        </w:rPr>
        <w:t>evnzime</w:t>
      </w:r>
      <w:proofErr w:type="spellEnd"/>
      <w:r>
        <w:rPr>
          <w:rFonts w:ascii="Verdana" w:eastAsia="Batang" w:hAnsi="Verdana"/>
          <w:color w:val="000000"/>
          <w:sz w:val="17"/>
          <w:szCs w:val="17"/>
        </w:rPr>
        <w:t xml:space="preserve">, vitamin C etc. </w:t>
      </w:r>
    </w:p>
    <w:p w:rsidR="000472ED" w:rsidRDefault="00D916CB" w:rsidP="00D916CB">
      <w:pPr>
        <w:numPr>
          <w:ilvl w:val="0"/>
          <w:numId w:val="2"/>
        </w:numPr>
        <w:rPr>
          <w:rFonts w:ascii="Verdana" w:eastAsia="Batang" w:hAnsi="Verdana"/>
          <w:color w:val="000000"/>
          <w:sz w:val="17"/>
          <w:szCs w:val="17"/>
        </w:rPr>
      </w:pPr>
      <w:r>
        <w:rPr>
          <w:rFonts w:ascii="Verdana" w:hAnsi="Verdana"/>
          <w:sz w:val="17"/>
          <w:szCs w:val="17"/>
        </w:rPr>
        <w:t>Provide production plan to manager after checking sales team RSP, available stock inventory, short expiry material and fresh production. Forwarded PO as per production plan to all vendors and follow up with vendors for timely delivery.</w:t>
      </w:r>
      <w:r w:rsidR="000472ED" w:rsidRPr="000472ED">
        <w:rPr>
          <w:rFonts w:ascii="Verdana" w:eastAsia="Batang" w:hAnsi="Verdana"/>
          <w:color w:val="000000"/>
          <w:sz w:val="17"/>
          <w:szCs w:val="17"/>
        </w:rPr>
        <w:t xml:space="preserve"> </w:t>
      </w:r>
    </w:p>
    <w:p w:rsidR="00275945" w:rsidRPr="00275945" w:rsidRDefault="00275945" w:rsidP="00275945">
      <w:pPr>
        <w:numPr>
          <w:ilvl w:val="0"/>
          <w:numId w:val="2"/>
        </w:numPr>
        <w:spacing w:before="100"/>
        <w:jc w:val="both"/>
        <w:rPr>
          <w:rFonts w:ascii="Verdana" w:hAnsi="Verdana"/>
          <w:sz w:val="17"/>
          <w:szCs w:val="17"/>
        </w:rPr>
      </w:pPr>
      <w:r>
        <w:rPr>
          <w:rFonts w:ascii="Verdana" w:hAnsi="Verdana"/>
          <w:sz w:val="17"/>
          <w:szCs w:val="17"/>
        </w:rPr>
        <w:t>Coordinate with store/warehouse &amp; Quality department for minimum &amp; regular required stock &amp; inventory with best quality. Manage stock &amp; inventory as per Production department or sales team requirement.</w:t>
      </w:r>
    </w:p>
    <w:p w:rsidR="00332B97" w:rsidRPr="00332B97" w:rsidRDefault="000472ED" w:rsidP="00991BFB">
      <w:pPr>
        <w:numPr>
          <w:ilvl w:val="0"/>
          <w:numId w:val="2"/>
        </w:numPr>
        <w:rPr>
          <w:rFonts w:ascii="Verdana" w:eastAsia="Batang" w:hAnsi="Verdana"/>
          <w:color w:val="000000"/>
          <w:sz w:val="17"/>
          <w:szCs w:val="17"/>
        </w:rPr>
      </w:pPr>
      <w:r w:rsidRPr="000472ED">
        <w:rPr>
          <w:rFonts w:ascii="Verdana" w:hAnsi="Verdana"/>
          <w:sz w:val="17"/>
          <w:szCs w:val="17"/>
        </w:rPr>
        <w:t>Evaluating good &amp; reputed suppliers &amp; negotiate price, lead time, payment terms &amp; all the terms conditions as per company policy</w:t>
      </w:r>
      <w:r w:rsidR="00991BFB">
        <w:rPr>
          <w:rFonts w:ascii="Verdana" w:hAnsi="Verdana"/>
          <w:sz w:val="17"/>
          <w:szCs w:val="17"/>
        </w:rPr>
        <w:t>.</w:t>
      </w:r>
      <w:r w:rsidR="00332B97">
        <w:rPr>
          <w:rFonts w:ascii="Verdana" w:hAnsi="Verdana"/>
          <w:sz w:val="17"/>
          <w:szCs w:val="17"/>
        </w:rPr>
        <w:t xml:space="preserve"> </w:t>
      </w:r>
      <w:r w:rsidR="00335263">
        <w:rPr>
          <w:rFonts w:ascii="Verdana" w:hAnsi="Verdana"/>
          <w:sz w:val="17"/>
          <w:szCs w:val="17"/>
        </w:rPr>
        <w:t>l</w:t>
      </w:r>
    </w:p>
    <w:p w:rsidR="00275945" w:rsidRPr="00275945" w:rsidRDefault="00275945" w:rsidP="00275945">
      <w:pPr>
        <w:numPr>
          <w:ilvl w:val="0"/>
          <w:numId w:val="2"/>
        </w:numPr>
        <w:spacing w:before="100"/>
        <w:jc w:val="both"/>
        <w:rPr>
          <w:rFonts w:ascii="Verdana" w:hAnsi="Verdana"/>
          <w:sz w:val="17"/>
          <w:szCs w:val="17"/>
        </w:rPr>
      </w:pPr>
      <w:r>
        <w:rPr>
          <w:rFonts w:ascii="Verdana" w:hAnsi="Verdana"/>
          <w:sz w:val="17"/>
          <w:szCs w:val="17"/>
        </w:rPr>
        <w:t xml:space="preserve">Maintain Vendors agreement (renewal or new agreement), manufacturing &amp; delivery terms &amp; conditions, CA/CFA agreement.   </w:t>
      </w:r>
    </w:p>
    <w:p w:rsidR="00B073C9" w:rsidRPr="00903B2E" w:rsidRDefault="00332B97" w:rsidP="000472ED">
      <w:pPr>
        <w:numPr>
          <w:ilvl w:val="0"/>
          <w:numId w:val="2"/>
        </w:numPr>
        <w:rPr>
          <w:rFonts w:ascii="Verdana" w:eastAsia="Batang" w:hAnsi="Verdana"/>
          <w:color w:val="000000"/>
          <w:sz w:val="17"/>
          <w:szCs w:val="17"/>
        </w:rPr>
      </w:pPr>
      <w:r>
        <w:rPr>
          <w:rFonts w:ascii="Verdana" w:hAnsi="Verdana"/>
          <w:sz w:val="17"/>
          <w:szCs w:val="17"/>
        </w:rPr>
        <w:t>Develop</w:t>
      </w:r>
      <w:r w:rsidR="00D85222">
        <w:rPr>
          <w:rFonts w:ascii="Verdana" w:hAnsi="Verdana"/>
          <w:sz w:val="17"/>
          <w:szCs w:val="17"/>
        </w:rPr>
        <w:t>ed</w:t>
      </w:r>
      <w:r>
        <w:rPr>
          <w:rFonts w:ascii="Verdana" w:hAnsi="Verdana"/>
          <w:sz w:val="17"/>
          <w:szCs w:val="17"/>
        </w:rPr>
        <w:t xml:space="preserve"> new packing for regular product (plastic jar in place of aluminium pouch bag) on same packing prices and solved sales team packing problem complaints from pan India.</w:t>
      </w:r>
    </w:p>
    <w:p w:rsidR="00B073C9" w:rsidRDefault="00B073C9" w:rsidP="000472ED">
      <w:pPr>
        <w:rPr>
          <w:rFonts w:ascii="Verdana" w:eastAsia="Batang" w:hAnsi="Verdana"/>
          <w:color w:val="000000"/>
          <w:sz w:val="17"/>
          <w:szCs w:val="17"/>
        </w:rPr>
      </w:pPr>
    </w:p>
    <w:p w:rsidR="00FE32F8" w:rsidRPr="005B716F" w:rsidRDefault="00FE32F8" w:rsidP="00FE32F8">
      <w:pPr>
        <w:pBdr>
          <w:top w:val="single" w:sz="12" w:space="0" w:color="auto"/>
          <w:bottom w:val="single" w:sz="12" w:space="1" w:color="auto"/>
        </w:pBdr>
        <w:jc w:val="center"/>
        <w:rPr>
          <w:rFonts w:ascii="Verdana" w:hAnsi="Verdana"/>
          <w:b/>
          <w:bCs/>
          <w:color w:val="ED7D31" w:themeColor="accent2"/>
          <w:sz w:val="20"/>
          <w:szCs w:val="20"/>
        </w:rPr>
      </w:pPr>
      <w:r>
        <w:rPr>
          <w:rFonts w:ascii="Verdana" w:hAnsi="Verdana"/>
          <w:b/>
          <w:bCs/>
          <w:color w:val="ED7D31" w:themeColor="accent2"/>
          <w:sz w:val="20"/>
          <w:szCs w:val="20"/>
        </w:rPr>
        <w:t>Past</w:t>
      </w:r>
      <w:r w:rsidRPr="00761018">
        <w:rPr>
          <w:rFonts w:ascii="Verdana" w:hAnsi="Verdana"/>
          <w:b/>
          <w:bCs/>
          <w:color w:val="ED7D31" w:themeColor="accent2"/>
          <w:sz w:val="20"/>
          <w:szCs w:val="20"/>
        </w:rPr>
        <w:t xml:space="preserve"> Employer</w:t>
      </w:r>
    </w:p>
    <w:p w:rsidR="005B716F" w:rsidRDefault="005B716F" w:rsidP="00BD2FC5">
      <w:pPr>
        <w:widowControl w:val="0"/>
        <w:autoSpaceDE w:val="0"/>
        <w:autoSpaceDN w:val="0"/>
        <w:adjustRightInd w:val="0"/>
        <w:spacing w:before="60"/>
        <w:jc w:val="both"/>
        <w:rPr>
          <w:rFonts w:ascii="Verdana" w:hAnsi="Verdana" w:cs="Tahoma"/>
          <w:sz w:val="17"/>
          <w:szCs w:val="17"/>
        </w:rPr>
      </w:pPr>
    </w:p>
    <w:p w:rsidR="00D34574" w:rsidRDefault="00D654A8" w:rsidP="00BD2FC5">
      <w:pPr>
        <w:widowControl w:val="0"/>
        <w:autoSpaceDE w:val="0"/>
        <w:autoSpaceDN w:val="0"/>
        <w:adjustRightInd w:val="0"/>
        <w:spacing w:before="60"/>
        <w:jc w:val="both"/>
        <w:rPr>
          <w:rFonts w:ascii="Verdana" w:hAnsi="Verdana" w:cs="Tahoma"/>
          <w:sz w:val="17"/>
          <w:szCs w:val="17"/>
        </w:rPr>
      </w:pPr>
      <w:proofErr w:type="gramStart"/>
      <w:r w:rsidRPr="00D654A8">
        <w:rPr>
          <w:rFonts w:ascii="Verdana" w:hAnsi="Verdana" w:cs="Tahoma"/>
          <w:sz w:val="17"/>
          <w:szCs w:val="17"/>
        </w:rPr>
        <w:t>Organisation</w:t>
      </w:r>
      <w:r w:rsidRPr="00D654A8">
        <w:rPr>
          <w:rFonts w:ascii="Verdana" w:hAnsi="Verdana" w:cs="Tahoma"/>
          <w:sz w:val="17"/>
          <w:szCs w:val="17"/>
        </w:rPr>
        <w:tab/>
      </w:r>
      <w:r w:rsidRPr="00D654A8">
        <w:rPr>
          <w:rFonts w:ascii="Verdana" w:hAnsi="Verdana" w:cs="Tahoma"/>
          <w:sz w:val="17"/>
          <w:szCs w:val="17"/>
        </w:rPr>
        <w:tab/>
      </w:r>
      <w:r w:rsidR="0054606C" w:rsidRPr="00761018">
        <w:rPr>
          <w:rFonts w:ascii="Verdana" w:hAnsi="Verdana"/>
          <w:b/>
          <w:color w:val="5B9BD5" w:themeColor="accent1"/>
          <w:sz w:val="17"/>
          <w:szCs w:val="17"/>
        </w:rPr>
        <w:t>FIBREX CONSTRUCTION CHEMICALS PVT</w:t>
      </w:r>
      <w:r w:rsidR="00C53120" w:rsidRPr="00761018">
        <w:rPr>
          <w:rFonts w:ascii="Verdana" w:hAnsi="Verdana"/>
          <w:b/>
          <w:color w:val="5B9BD5" w:themeColor="accent1"/>
          <w:sz w:val="17"/>
          <w:szCs w:val="17"/>
        </w:rPr>
        <w:t>.</w:t>
      </w:r>
      <w:proofErr w:type="gramEnd"/>
      <w:r w:rsidR="0054606C" w:rsidRPr="00761018">
        <w:rPr>
          <w:rFonts w:ascii="Verdana" w:hAnsi="Verdana"/>
          <w:b/>
          <w:color w:val="5B9BD5" w:themeColor="accent1"/>
          <w:sz w:val="17"/>
          <w:szCs w:val="17"/>
        </w:rPr>
        <w:t xml:space="preserve"> </w:t>
      </w:r>
      <w:proofErr w:type="gramStart"/>
      <w:r w:rsidR="0054606C" w:rsidRPr="00761018">
        <w:rPr>
          <w:rFonts w:ascii="Verdana" w:hAnsi="Verdana"/>
          <w:b/>
          <w:color w:val="5B9BD5" w:themeColor="accent1"/>
          <w:sz w:val="17"/>
          <w:szCs w:val="17"/>
        </w:rPr>
        <w:t>LTD.</w:t>
      </w:r>
      <w:proofErr w:type="gramEnd"/>
    </w:p>
    <w:p w:rsidR="00D654A8" w:rsidRDefault="00C53120" w:rsidP="00BD2FC5">
      <w:pPr>
        <w:widowControl w:val="0"/>
        <w:autoSpaceDE w:val="0"/>
        <w:autoSpaceDN w:val="0"/>
        <w:adjustRightInd w:val="0"/>
        <w:spacing w:before="60"/>
        <w:jc w:val="both"/>
        <w:rPr>
          <w:rFonts w:ascii="Verdana" w:hAnsi="Verdana" w:cs="Tahoma"/>
          <w:sz w:val="17"/>
          <w:szCs w:val="17"/>
        </w:rPr>
      </w:pPr>
      <w:r>
        <w:rPr>
          <w:rFonts w:ascii="Verdana" w:hAnsi="Verdana" w:cs="Tahoma"/>
          <w:sz w:val="17"/>
          <w:szCs w:val="17"/>
        </w:rPr>
        <w:t>Duration</w:t>
      </w:r>
      <w:r>
        <w:rPr>
          <w:rFonts w:ascii="Verdana" w:hAnsi="Verdana" w:cs="Tahoma"/>
          <w:sz w:val="17"/>
          <w:szCs w:val="17"/>
        </w:rPr>
        <w:tab/>
      </w:r>
      <w:r>
        <w:rPr>
          <w:rFonts w:ascii="Verdana" w:hAnsi="Verdana" w:cs="Tahoma"/>
          <w:sz w:val="17"/>
          <w:szCs w:val="17"/>
        </w:rPr>
        <w:tab/>
        <w:t>3 years</w:t>
      </w:r>
      <w:r w:rsidR="003309D4">
        <w:rPr>
          <w:rFonts w:ascii="Verdana" w:hAnsi="Verdana" w:cs="Tahoma"/>
          <w:sz w:val="17"/>
          <w:szCs w:val="17"/>
        </w:rPr>
        <w:t xml:space="preserve"> (Jan 2011 to June</w:t>
      </w:r>
      <w:r w:rsidR="008F5261">
        <w:rPr>
          <w:rFonts w:ascii="Verdana" w:hAnsi="Verdana" w:cs="Tahoma"/>
          <w:sz w:val="17"/>
          <w:szCs w:val="17"/>
        </w:rPr>
        <w:t xml:space="preserve"> 2014)</w:t>
      </w:r>
    </w:p>
    <w:p w:rsidR="00E711C0" w:rsidRDefault="00E711C0" w:rsidP="00BD2FC5">
      <w:pPr>
        <w:widowControl w:val="0"/>
        <w:autoSpaceDE w:val="0"/>
        <w:autoSpaceDN w:val="0"/>
        <w:adjustRightInd w:val="0"/>
        <w:spacing w:before="60"/>
        <w:jc w:val="both"/>
        <w:rPr>
          <w:rFonts w:ascii="Verdana" w:hAnsi="Verdana" w:cs="Tahoma"/>
          <w:sz w:val="17"/>
          <w:szCs w:val="17"/>
        </w:rPr>
      </w:pPr>
      <w:r>
        <w:rPr>
          <w:rFonts w:ascii="Verdana" w:hAnsi="Verdana" w:cs="Tahoma"/>
          <w:sz w:val="17"/>
          <w:szCs w:val="17"/>
        </w:rPr>
        <w:t>Role</w:t>
      </w:r>
      <w:r>
        <w:rPr>
          <w:rFonts w:ascii="Verdana" w:hAnsi="Verdana" w:cs="Tahoma"/>
          <w:sz w:val="17"/>
          <w:szCs w:val="17"/>
        </w:rPr>
        <w:tab/>
      </w:r>
      <w:r>
        <w:rPr>
          <w:rFonts w:ascii="Verdana" w:hAnsi="Verdana" w:cs="Tahoma"/>
          <w:sz w:val="17"/>
          <w:szCs w:val="17"/>
        </w:rPr>
        <w:tab/>
      </w:r>
      <w:r>
        <w:rPr>
          <w:rFonts w:ascii="Verdana" w:hAnsi="Verdana" w:cs="Tahoma"/>
          <w:sz w:val="17"/>
          <w:szCs w:val="17"/>
        </w:rPr>
        <w:tab/>
      </w:r>
      <w:r w:rsidR="006F6467">
        <w:rPr>
          <w:rFonts w:ascii="Verdana" w:hAnsi="Verdana" w:cs="Tahoma"/>
          <w:sz w:val="17"/>
          <w:szCs w:val="17"/>
        </w:rPr>
        <w:t xml:space="preserve">Sr. </w:t>
      </w:r>
      <w:r w:rsidR="00233036">
        <w:rPr>
          <w:rFonts w:ascii="Verdana" w:hAnsi="Verdana" w:cs="Tahoma"/>
          <w:sz w:val="17"/>
          <w:szCs w:val="17"/>
        </w:rPr>
        <w:t>Executive-Purchase</w:t>
      </w:r>
    </w:p>
    <w:p w:rsidR="00EB1A0A" w:rsidRDefault="00EB1A0A" w:rsidP="00BD2FC5">
      <w:pPr>
        <w:widowControl w:val="0"/>
        <w:autoSpaceDE w:val="0"/>
        <w:autoSpaceDN w:val="0"/>
        <w:adjustRightInd w:val="0"/>
        <w:spacing w:before="60"/>
        <w:jc w:val="both"/>
        <w:rPr>
          <w:rFonts w:ascii="Verdana" w:hAnsi="Verdana" w:cs="Tahoma"/>
          <w:sz w:val="17"/>
          <w:szCs w:val="17"/>
        </w:rPr>
      </w:pPr>
    </w:p>
    <w:p w:rsidR="00274E16" w:rsidRPr="00274E16" w:rsidRDefault="00274E16" w:rsidP="00CA25C9">
      <w:pPr>
        <w:widowControl w:val="0"/>
        <w:autoSpaceDE w:val="0"/>
        <w:autoSpaceDN w:val="0"/>
        <w:adjustRightInd w:val="0"/>
        <w:spacing w:before="60"/>
        <w:ind w:left="2160" w:hanging="2160"/>
        <w:jc w:val="both"/>
        <w:rPr>
          <w:rFonts w:ascii="Verdana" w:hAnsi="Verdana" w:cs="Tahoma"/>
          <w:b/>
          <w:sz w:val="17"/>
          <w:szCs w:val="17"/>
        </w:rPr>
      </w:pPr>
      <w:r w:rsidRPr="00274E16">
        <w:rPr>
          <w:rFonts w:ascii="Verdana" w:hAnsi="Verdana" w:cs="Tahoma"/>
          <w:b/>
          <w:sz w:val="17"/>
          <w:szCs w:val="17"/>
        </w:rPr>
        <w:t>Job Responsibilities</w:t>
      </w:r>
    </w:p>
    <w:p w:rsidR="00274E16" w:rsidRDefault="00274E16" w:rsidP="00274E16">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Responsible for all Purchase of raw material, packaging &amp; promotional</w:t>
      </w:r>
      <w:r w:rsidRPr="00A90F0A">
        <w:rPr>
          <w:rFonts w:ascii="Verdana" w:hAnsi="Verdana"/>
          <w:kern w:val="28"/>
          <w:sz w:val="17"/>
          <w:szCs w:val="17"/>
        </w:rPr>
        <w:t xml:space="preserve"> activities </w:t>
      </w:r>
      <w:r>
        <w:rPr>
          <w:rFonts w:ascii="Verdana" w:hAnsi="Verdana"/>
          <w:kern w:val="28"/>
          <w:sz w:val="17"/>
          <w:szCs w:val="17"/>
        </w:rPr>
        <w:t>across PAN India.</w:t>
      </w:r>
    </w:p>
    <w:p w:rsidR="00274E16" w:rsidRPr="00274E16" w:rsidRDefault="00274E16" w:rsidP="00991BFB">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Purchased </w:t>
      </w:r>
      <w:r w:rsidR="009F2845">
        <w:rPr>
          <w:rFonts w:ascii="Verdana" w:hAnsi="Verdana"/>
          <w:kern w:val="28"/>
          <w:sz w:val="17"/>
          <w:szCs w:val="17"/>
        </w:rPr>
        <w:t>more than 100 chemicals like resin, Hardeners</w:t>
      </w:r>
      <w:r w:rsidR="00E946AE">
        <w:rPr>
          <w:rFonts w:ascii="Verdana" w:hAnsi="Verdana"/>
          <w:kern w:val="28"/>
          <w:sz w:val="17"/>
          <w:szCs w:val="17"/>
        </w:rPr>
        <w:t xml:space="preserve">, </w:t>
      </w:r>
      <w:r w:rsidR="009F2845">
        <w:rPr>
          <w:rFonts w:ascii="Verdana" w:hAnsi="Verdana"/>
          <w:kern w:val="28"/>
          <w:sz w:val="17"/>
          <w:szCs w:val="17"/>
        </w:rPr>
        <w:t>cement,</w:t>
      </w:r>
      <w:r w:rsidR="00E946AE">
        <w:rPr>
          <w:rFonts w:ascii="Verdana" w:hAnsi="Verdana"/>
          <w:kern w:val="28"/>
          <w:sz w:val="17"/>
          <w:szCs w:val="17"/>
        </w:rPr>
        <w:t xml:space="preserve"> pigments (Liquid &amp; powder), silica sand,</w:t>
      </w:r>
      <w:r w:rsidR="009F2845">
        <w:rPr>
          <w:rFonts w:ascii="Verdana" w:hAnsi="Verdana"/>
          <w:kern w:val="28"/>
          <w:sz w:val="17"/>
          <w:szCs w:val="17"/>
        </w:rPr>
        <w:t xml:space="preserve"> different kind of powder chemicals, polymers, additives, antioxidants, Plastic buckets, plastic bottles, corrugate box and Woven bags. </w:t>
      </w:r>
    </w:p>
    <w:p w:rsidR="00274E16" w:rsidRDefault="009F2845" w:rsidP="00274E16">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Develop new vendors for R &amp; D team. Arranged samples from brand &amp; reputed suppliers for quality &amp; cost saving.</w:t>
      </w:r>
      <w:r w:rsidR="00E946AE">
        <w:rPr>
          <w:rFonts w:ascii="Verdana" w:hAnsi="Verdana"/>
          <w:kern w:val="28"/>
          <w:sz w:val="17"/>
          <w:szCs w:val="17"/>
        </w:rPr>
        <w:t xml:space="preserve"> Find local distributor of in Faridabad of Air product (leading manufacture of Hardeners in world).</w:t>
      </w:r>
    </w:p>
    <w:p w:rsidR="00E946AE" w:rsidRPr="00AF7548" w:rsidRDefault="00AF7548" w:rsidP="00AF7548">
      <w:pPr>
        <w:widowControl w:val="0"/>
        <w:numPr>
          <w:ilvl w:val="0"/>
          <w:numId w:val="2"/>
        </w:numPr>
        <w:autoSpaceDE w:val="0"/>
        <w:autoSpaceDN w:val="0"/>
        <w:adjustRightInd w:val="0"/>
        <w:spacing w:before="60"/>
        <w:jc w:val="both"/>
        <w:rPr>
          <w:rFonts w:ascii="Verdana" w:hAnsi="Verdana"/>
          <w:kern w:val="28"/>
          <w:sz w:val="17"/>
          <w:szCs w:val="17"/>
        </w:rPr>
      </w:pPr>
      <w:r>
        <w:rPr>
          <w:rFonts w:ascii="Verdana" w:hAnsi="Verdana"/>
          <w:kern w:val="28"/>
          <w:sz w:val="17"/>
          <w:szCs w:val="17"/>
        </w:rPr>
        <w:t xml:space="preserve">Maintained monthly MIS reports &amp; data pertaining to performance indicators (inventory report, pending purchase order, ITR pending, </w:t>
      </w:r>
      <w:r w:rsidR="008270F2">
        <w:rPr>
          <w:rFonts w:ascii="Verdana" w:hAnsi="Verdana"/>
          <w:kern w:val="28"/>
          <w:sz w:val="17"/>
          <w:szCs w:val="17"/>
        </w:rPr>
        <w:t>non-availability</w:t>
      </w:r>
      <w:r>
        <w:rPr>
          <w:rFonts w:ascii="Verdana" w:hAnsi="Verdana"/>
          <w:kern w:val="28"/>
          <w:sz w:val="17"/>
          <w:szCs w:val="17"/>
        </w:rPr>
        <w:t xml:space="preserve"> of item in stock, etc.)</w:t>
      </w:r>
      <w:r w:rsidR="00FD5149">
        <w:rPr>
          <w:rFonts w:ascii="Verdana" w:hAnsi="Verdana"/>
          <w:kern w:val="28"/>
          <w:sz w:val="17"/>
          <w:szCs w:val="17"/>
        </w:rPr>
        <w:t xml:space="preserve"> Verification of system and physical stock.</w:t>
      </w:r>
    </w:p>
    <w:p w:rsidR="00E946AE" w:rsidRPr="00903B2E" w:rsidRDefault="00E946AE" w:rsidP="00E946AE">
      <w:pPr>
        <w:widowControl w:val="0"/>
        <w:numPr>
          <w:ilvl w:val="0"/>
          <w:numId w:val="2"/>
        </w:numPr>
        <w:autoSpaceDE w:val="0"/>
        <w:autoSpaceDN w:val="0"/>
        <w:adjustRightInd w:val="0"/>
        <w:spacing w:before="60"/>
        <w:jc w:val="both"/>
        <w:rPr>
          <w:rFonts w:ascii="Verdana" w:hAnsi="Verdana" w:cs="Tahoma"/>
          <w:sz w:val="17"/>
          <w:szCs w:val="17"/>
        </w:rPr>
      </w:pPr>
      <w:r w:rsidRPr="00E946AE">
        <w:rPr>
          <w:rFonts w:ascii="Verdana" w:hAnsi="Verdana"/>
          <w:kern w:val="28"/>
          <w:sz w:val="17"/>
          <w:szCs w:val="17"/>
        </w:rPr>
        <w:t>Maintain all documents filing like approved PR, approved PO &amp; vendor/suppliers list record in HO.</w:t>
      </w:r>
    </w:p>
    <w:p w:rsidR="00903B2E" w:rsidRPr="00605937" w:rsidRDefault="00903B2E" w:rsidP="00E946AE">
      <w:pPr>
        <w:widowControl w:val="0"/>
        <w:numPr>
          <w:ilvl w:val="0"/>
          <w:numId w:val="2"/>
        </w:numPr>
        <w:autoSpaceDE w:val="0"/>
        <w:autoSpaceDN w:val="0"/>
        <w:adjustRightInd w:val="0"/>
        <w:spacing w:before="60"/>
        <w:jc w:val="both"/>
        <w:rPr>
          <w:rFonts w:ascii="Verdana" w:hAnsi="Verdana" w:cs="Tahoma"/>
          <w:sz w:val="17"/>
          <w:szCs w:val="17"/>
        </w:rPr>
      </w:pPr>
      <w:r>
        <w:rPr>
          <w:rFonts w:ascii="Verdana" w:hAnsi="Verdana"/>
          <w:kern w:val="28"/>
          <w:sz w:val="17"/>
          <w:szCs w:val="17"/>
        </w:rPr>
        <w:t xml:space="preserve">Arrange lab samples for RD team to develop new products, like lab grade solvents (Xylene, Toluene and Butyl </w:t>
      </w:r>
      <w:r>
        <w:rPr>
          <w:rFonts w:ascii="Verdana" w:hAnsi="Verdana"/>
          <w:kern w:val="28"/>
          <w:sz w:val="17"/>
          <w:szCs w:val="17"/>
        </w:rPr>
        <w:lastRenderedPageBreak/>
        <w:t>acetoacetate), silica sand (100 mesh to 1000 mesh size), antioxidant, polymers, resins</w:t>
      </w:r>
      <w:r w:rsidR="00B7717B">
        <w:rPr>
          <w:rFonts w:ascii="Verdana" w:hAnsi="Verdana"/>
          <w:kern w:val="28"/>
          <w:sz w:val="17"/>
          <w:szCs w:val="17"/>
        </w:rPr>
        <w:t xml:space="preserve"> (</w:t>
      </w:r>
      <w:r>
        <w:rPr>
          <w:rFonts w:ascii="Verdana" w:hAnsi="Verdana"/>
          <w:kern w:val="28"/>
          <w:sz w:val="17"/>
          <w:szCs w:val="17"/>
        </w:rPr>
        <w:t xml:space="preserve"> </w:t>
      </w:r>
      <w:proofErr w:type="spellStart"/>
      <w:r w:rsidR="00B7717B">
        <w:rPr>
          <w:rFonts w:ascii="Verdana" w:hAnsi="Verdana"/>
          <w:kern w:val="28"/>
          <w:sz w:val="17"/>
          <w:szCs w:val="17"/>
        </w:rPr>
        <w:t>Bisphonel</w:t>
      </w:r>
      <w:proofErr w:type="spellEnd"/>
      <w:r w:rsidR="00B7717B">
        <w:rPr>
          <w:rFonts w:ascii="Verdana" w:hAnsi="Verdana"/>
          <w:kern w:val="28"/>
          <w:sz w:val="17"/>
          <w:szCs w:val="17"/>
        </w:rPr>
        <w:t xml:space="preserve">-A based </w:t>
      </w:r>
      <w:proofErr w:type="spellStart"/>
      <w:r w:rsidR="00B7717B">
        <w:rPr>
          <w:rFonts w:ascii="Verdana" w:hAnsi="Verdana"/>
          <w:kern w:val="28"/>
          <w:sz w:val="17"/>
          <w:szCs w:val="17"/>
        </w:rPr>
        <w:t>etc</w:t>
      </w:r>
      <w:proofErr w:type="spellEnd"/>
      <w:r w:rsidR="00B7717B">
        <w:rPr>
          <w:rFonts w:ascii="Verdana" w:hAnsi="Verdana"/>
          <w:kern w:val="28"/>
          <w:sz w:val="17"/>
          <w:szCs w:val="17"/>
        </w:rPr>
        <w:t>) and Hardeners (cycloaliphatic amine curing agent, polyamide curing agent).</w:t>
      </w:r>
    </w:p>
    <w:p w:rsidR="00605937" w:rsidRDefault="00605937" w:rsidP="00605937">
      <w:pPr>
        <w:widowControl w:val="0"/>
        <w:autoSpaceDE w:val="0"/>
        <w:autoSpaceDN w:val="0"/>
        <w:adjustRightInd w:val="0"/>
        <w:spacing w:before="60"/>
        <w:jc w:val="both"/>
        <w:rPr>
          <w:rFonts w:ascii="Verdana" w:hAnsi="Verdana"/>
          <w:kern w:val="28"/>
          <w:sz w:val="17"/>
          <w:szCs w:val="17"/>
        </w:rPr>
      </w:pPr>
    </w:p>
    <w:p w:rsidR="00605937" w:rsidRPr="00E946AE" w:rsidRDefault="00605937" w:rsidP="00605937">
      <w:pPr>
        <w:widowControl w:val="0"/>
        <w:autoSpaceDE w:val="0"/>
        <w:autoSpaceDN w:val="0"/>
        <w:adjustRightInd w:val="0"/>
        <w:spacing w:before="60"/>
        <w:jc w:val="both"/>
        <w:rPr>
          <w:rFonts w:ascii="Verdana" w:hAnsi="Verdana" w:cs="Tahoma"/>
          <w:sz w:val="17"/>
          <w:szCs w:val="17"/>
        </w:rPr>
      </w:pPr>
    </w:p>
    <w:p w:rsidR="000D226D" w:rsidRPr="000D226D" w:rsidRDefault="000D226D" w:rsidP="000D226D">
      <w:pPr>
        <w:widowControl w:val="0"/>
        <w:autoSpaceDE w:val="0"/>
        <w:autoSpaceDN w:val="0"/>
        <w:adjustRightInd w:val="0"/>
        <w:spacing w:before="60"/>
        <w:jc w:val="both"/>
        <w:rPr>
          <w:rFonts w:ascii="Verdana" w:hAnsi="Verdana"/>
          <w:kern w:val="28"/>
          <w:sz w:val="17"/>
          <w:szCs w:val="17"/>
        </w:rPr>
      </w:pPr>
    </w:p>
    <w:p w:rsidR="00F11467" w:rsidRPr="00761018" w:rsidRDefault="00E1538F" w:rsidP="00F11467">
      <w:pPr>
        <w:pBdr>
          <w:top w:val="single" w:sz="12" w:space="0" w:color="auto"/>
          <w:bottom w:val="single" w:sz="12" w:space="1" w:color="auto"/>
        </w:pBdr>
        <w:jc w:val="center"/>
        <w:rPr>
          <w:rFonts w:ascii="Verdana" w:hAnsi="Verdana"/>
          <w:b/>
          <w:bCs/>
          <w:color w:val="ED7D31" w:themeColor="accent2"/>
          <w:sz w:val="20"/>
          <w:szCs w:val="20"/>
        </w:rPr>
      </w:pPr>
      <w:r w:rsidRPr="00761018">
        <w:rPr>
          <w:rFonts w:ascii="Verdana" w:hAnsi="Verdana"/>
          <w:b/>
          <w:bCs/>
          <w:color w:val="ED7D31" w:themeColor="accent2"/>
          <w:sz w:val="20"/>
          <w:szCs w:val="20"/>
        </w:rPr>
        <w:t>Achievements</w:t>
      </w:r>
    </w:p>
    <w:p w:rsidR="00E1538F" w:rsidRDefault="00E1538F" w:rsidP="00E1538F">
      <w:pPr>
        <w:widowControl w:val="0"/>
        <w:numPr>
          <w:ilvl w:val="0"/>
          <w:numId w:val="2"/>
        </w:numPr>
        <w:autoSpaceDE w:val="0"/>
        <w:autoSpaceDN w:val="0"/>
        <w:adjustRightInd w:val="0"/>
        <w:spacing w:before="80"/>
        <w:jc w:val="both"/>
        <w:rPr>
          <w:rFonts w:ascii="Verdana" w:hAnsi="Verdana"/>
          <w:kern w:val="28"/>
          <w:sz w:val="17"/>
          <w:szCs w:val="17"/>
        </w:rPr>
      </w:pPr>
      <w:r w:rsidRPr="00DA5292">
        <w:rPr>
          <w:rFonts w:ascii="Verdana" w:hAnsi="Verdana"/>
          <w:kern w:val="28"/>
          <w:sz w:val="20"/>
          <w:szCs w:val="20"/>
        </w:rPr>
        <w:t>G</w:t>
      </w:r>
      <w:r w:rsidRPr="00DA5292">
        <w:rPr>
          <w:rFonts w:ascii="Verdana" w:hAnsi="Verdana"/>
          <w:kern w:val="28"/>
          <w:sz w:val="17"/>
          <w:szCs w:val="17"/>
        </w:rPr>
        <w:t>ot</w:t>
      </w:r>
      <w:r w:rsidRPr="00E1538F">
        <w:rPr>
          <w:rFonts w:ascii="Verdana" w:hAnsi="Verdana"/>
          <w:kern w:val="28"/>
          <w:sz w:val="17"/>
          <w:szCs w:val="17"/>
        </w:rPr>
        <w:t xml:space="preserve"> promoted in six month and finish probation period before one month</w:t>
      </w:r>
      <w:r w:rsidR="00F947AA">
        <w:rPr>
          <w:rFonts w:ascii="Verdana" w:hAnsi="Verdana"/>
          <w:kern w:val="28"/>
          <w:sz w:val="17"/>
          <w:szCs w:val="17"/>
        </w:rPr>
        <w:t xml:space="preserve">. The main achievement in </w:t>
      </w:r>
      <w:r w:rsidR="00CD6D6B" w:rsidRPr="00E1538F">
        <w:rPr>
          <w:rFonts w:ascii="Verdana" w:hAnsi="Verdana"/>
          <w:kern w:val="28"/>
          <w:sz w:val="17"/>
          <w:szCs w:val="17"/>
        </w:rPr>
        <w:t>Sino pharm</w:t>
      </w:r>
      <w:r w:rsidRPr="00E1538F">
        <w:rPr>
          <w:rFonts w:ascii="Verdana" w:hAnsi="Verdana"/>
          <w:kern w:val="28"/>
          <w:sz w:val="17"/>
          <w:szCs w:val="17"/>
        </w:rPr>
        <w:t xml:space="preserve"> that I got a Chance to stay in China for two months. In company history I am the first </w:t>
      </w:r>
      <w:r w:rsidR="00F947AA" w:rsidRPr="00E1538F">
        <w:rPr>
          <w:rFonts w:ascii="Verdana" w:hAnsi="Verdana"/>
          <w:kern w:val="28"/>
          <w:sz w:val="17"/>
          <w:szCs w:val="17"/>
        </w:rPr>
        <w:t>person who gets</w:t>
      </w:r>
      <w:r w:rsidRPr="00E1538F">
        <w:rPr>
          <w:rFonts w:ascii="Verdana" w:hAnsi="Verdana"/>
          <w:kern w:val="28"/>
          <w:sz w:val="17"/>
          <w:szCs w:val="17"/>
        </w:rPr>
        <w:t xml:space="preserve"> the chance to visit China for two month</w:t>
      </w:r>
      <w:r>
        <w:rPr>
          <w:rFonts w:ascii="Verdana" w:hAnsi="Verdana"/>
          <w:kern w:val="28"/>
          <w:sz w:val="17"/>
          <w:szCs w:val="17"/>
        </w:rPr>
        <w:t>.</w:t>
      </w:r>
      <w:r w:rsidR="00C07A6C">
        <w:rPr>
          <w:rFonts w:ascii="Verdana" w:hAnsi="Verdana"/>
          <w:kern w:val="28"/>
          <w:sz w:val="17"/>
          <w:szCs w:val="17"/>
        </w:rPr>
        <w:t xml:space="preserve"> </w:t>
      </w:r>
      <w:r>
        <w:rPr>
          <w:rFonts w:ascii="Verdana" w:hAnsi="Verdana"/>
          <w:kern w:val="28"/>
          <w:sz w:val="17"/>
          <w:szCs w:val="17"/>
        </w:rPr>
        <w:t xml:space="preserve"> </w:t>
      </w:r>
      <w:r w:rsidRPr="00E1538F">
        <w:rPr>
          <w:rFonts w:ascii="Verdana" w:hAnsi="Verdana"/>
          <w:kern w:val="28"/>
          <w:sz w:val="17"/>
          <w:szCs w:val="17"/>
        </w:rPr>
        <w:t xml:space="preserve"> </w:t>
      </w:r>
    </w:p>
    <w:p w:rsidR="00F11467" w:rsidRDefault="00CD6D6B" w:rsidP="00E1538F">
      <w:pPr>
        <w:widowControl w:val="0"/>
        <w:numPr>
          <w:ilvl w:val="0"/>
          <w:numId w:val="2"/>
        </w:numPr>
        <w:autoSpaceDE w:val="0"/>
        <w:autoSpaceDN w:val="0"/>
        <w:adjustRightInd w:val="0"/>
        <w:spacing w:before="80"/>
        <w:jc w:val="both"/>
        <w:rPr>
          <w:rFonts w:ascii="Verdana" w:hAnsi="Verdana"/>
          <w:kern w:val="28"/>
          <w:sz w:val="17"/>
          <w:szCs w:val="17"/>
        </w:rPr>
      </w:pPr>
      <w:r>
        <w:rPr>
          <w:rFonts w:ascii="Verdana" w:hAnsi="Verdana"/>
          <w:kern w:val="28"/>
          <w:sz w:val="17"/>
          <w:szCs w:val="17"/>
        </w:rPr>
        <w:t>Won “B</w:t>
      </w:r>
      <w:r w:rsidR="00F947AA">
        <w:rPr>
          <w:rFonts w:ascii="Verdana" w:hAnsi="Verdana"/>
          <w:kern w:val="28"/>
          <w:sz w:val="17"/>
          <w:szCs w:val="17"/>
        </w:rPr>
        <w:t xml:space="preserve">est </w:t>
      </w:r>
      <w:r w:rsidR="005110CE">
        <w:rPr>
          <w:rFonts w:ascii="Verdana" w:hAnsi="Verdana"/>
          <w:kern w:val="28"/>
          <w:sz w:val="17"/>
          <w:szCs w:val="17"/>
        </w:rPr>
        <w:t xml:space="preserve">New </w:t>
      </w:r>
      <w:r>
        <w:rPr>
          <w:rFonts w:ascii="Verdana" w:hAnsi="Verdana"/>
          <w:kern w:val="28"/>
          <w:sz w:val="17"/>
          <w:szCs w:val="17"/>
        </w:rPr>
        <w:t>joiner</w:t>
      </w:r>
      <w:r w:rsidR="00F947AA">
        <w:rPr>
          <w:rFonts w:ascii="Verdana" w:hAnsi="Verdana"/>
          <w:kern w:val="28"/>
          <w:sz w:val="17"/>
          <w:szCs w:val="17"/>
        </w:rPr>
        <w:t xml:space="preserve">” 2017 and won best business manager award </w:t>
      </w:r>
      <w:r w:rsidR="005110CE">
        <w:rPr>
          <w:rFonts w:ascii="Verdana" w:hAnsi="Verdana"/>
          <w:kern w:val="28"/>
          <w:sz w:val="17"/>
          <w:szCs w:val="17"/>
        </w:rPr>
        <w:t>2018</w:t>
      </w:r>
      <w:r w:rsidR="00F947AA">
        <w:rPr>
          <w:rFonts w:ascii="Verdana" w:hAnsi="Verdana"/>
          <w:kern w:val="28"/>
          <w:sz w:val="17"/>
          <w:szCs w:val="17"/>
        </w:rPr>
        <w:t xml:space="preserve"> in regular two years</w:t>
      </w:r>
      <w:r w:rsidR="005110CE">
        <w:rPr>
          <w:rFonts w:ascii="Verdana" w:hAnsi="Verdana"/>
          <w:kern w:val="28"/>
          <w:sz w:val="17"/>
          <w:szCs w:val="17"/>
        </w:rPr>
        <w:t xml:space="preserve"> in </w:t>
      </w:r>
      <w:r>
        <w:rPr>
          <w:rFonts w:ascii="Verdana" w:hAnsi="Verdana"/>
          <w:kern w:val="28"/>
          <w:sz w:val="17"/>
          <w:szCs w:val="17"/>
        </w:rPr>
        <w:t>Sino pharm</w:t>
      </w:r>
      <w:r w:rsidR="00F947AA">
        <w:rPr>
          <w:rFonts w:ascii="Verdana" w:hAnsi="Verdana"/>
          <w:kern w:val="28"/>
          <w:sz w:val="17"/>
          <w:szCs w:val="17"/>
        </w:rPr>
        <w:t>. Saved approx. 7% in 3</w:t>
      </w:r>
      <w:r w:rsidR="00D939DE">
        <w:rPr>
          <w:rFonts w:ascii="Verdana" w:hAnsi="Verdana"/>
          <w:kern w:val="28"/>
          <w:sz w:val="17"/>
          <w:szCs w:val="17"/>
        </w:rPr>
        <w:t>.5 Million USD purchase in 2018 &amp; 4.7% in 2 million USD</w:t>
      </w:r>
      <w:r w:rsidR="0069483B">
        <w:rPr>
          <w:rFonts w:ascii="Verdana" w:hAnsi="Verdana"/>
          <w:kern w:val="28"/>
          <w:sz w:val="17"/>
          <w:szCs w:val="17"/>
        </w:rPr>
        <w:t xml:space="preserve"> purchase.</w:t>
      </w:r>
    </w:p>
    <w:p w:rsidR="006D5A6C" w:rsidRDefault="006D5A6C" w:rsidP="00E1538F">
      <w:pPr>
        <w:widowControl w:val="0"/>
        <w:numPr>
          <w:ilvl w:val="0"/>
          <w:numId w:val="2"/>
        </w:numPr>
        <w:autoSpaceDE w:val="0"/>
        <w:autoSpaceDN w:val="0"/>
        <w:adjustRightInd w:val="0"/>
        <w:spacing w:before="80"/>
        <w:jc w:val="both"/>
        <w:rPr>
          <w:rFonts w:ascii="Verdana" w:hAnsi="Verdana"/>
          <w:kern w:val="28"/>
          <w:sz w:val="17"/>
          <w:szCs w:val="17"/>
        </w:rPr>
      </w:pPr>
      <w:r>
        <w:rPr>
          <w:rFonts w:ascii="Verdana" w:hAnsi="Verdana"/>
          <w:kern w:val="28"/>
          <w:sz w:val="17"/>
          <w:szCs w:val="17"/>
        </w:rPr>
        <w:t xml:space="preserve">Won Best Business manager award in 2019 for 3.7 million </w:t>
      </w:r>
      <w:proofErr w:type="spellStart"/>
      <w:r>
        <w:rPr>
          <w:rFonts w:ascii="Verdana" w:hAnsi="Verdana"/>
          <w:kern w:val="28"/>
          <w:sz w:val="17"/>
          <w:szCs w:val="17"/>
        </w:rPr>
        <w:t>usd</w:t>
      </w:r>
      <w:proofErr w:type="spellEnd"/>
      <w:r>
        <w:rPr>
          <w:rFonts w:ascii="Verdana" w:hAnsi="Verdana"/>
          <w:kern w:val="28"/>
          <w:sz w:val="17"/>
          <w:szCs w:val="17"/>
        </w:rPr>
        <w:t xml:space="preserve"> purchase and saved approx. 7%.</w:t>
      </w:r>
    </w:p>
    <w:p w:rsidR="00CD6D6B" w:rsidRPr="00CD6D6B" w:rsidRDefault="00CD6D6B" w:rsidP="00CD6D6B">
      <w:pPr>
        <w:widowControl w:val="0"/>
        <w:numPr>
          <w:ilvl w:val="0"/>
          <w:numId w:val="2"/>
        </w:numPr>
        <w:autoSpaceDE w:val="0"/>
        <w:autoSpaceDN w:val="0"/>
        <w:adjustRightInd w:val="0"/>
        <w:spacing w:before="80"/>
        <w:jc w:val="both"/>
        <w:rPr>
          <w:rFonts w:ascii="Verdana" w:hAnsi="Verdana"/>
          <w:kern w:val="28"/>
          <w:sz w:val="17"/>
          <w:szCs w:val="17"/>
        </w:rPr>
      </w:pPr>
      <w:r w:rsidRPr="00E1538F">
        <w:rPr>
          <w:rFonts w:ascii="Verdana" w:hAnsi="Verdana"/>
          <w:kern w:val="28"/>
          <w:sz w:val="17"/>
          <w:szCs w:val="17"/>
        </w:rPr>
        <w:t xml:space="preserve">Won the award for “Most cost saving employee” in </w:t>
      </w:r>
      <w:proofErr w:type="spellStart"/>
      <w:r w:rsidRPr="00E1538F">
        <w:rPr>
          <w:rFonts w:ascii="Verdana" w:hAnsi="Verdana"/>
          <w:kern w:val="28"/>
          <w:sz w:val="17"/>
          <w:szCs w:val="17"/>
        </w:rPr>
        <w:t>Bovian</w:t>
      </w:r>
      <w:proofErr w:type="spellEnd"/>
      <w:r w:rsidRPr="00E1538F">
        <w:rPr>
          <w:rFonts w:ascii="Verdana" w:hAnsi="Verdana"/>
          <w:kern w:val="28"/>
          <w:sz w:val="17"/>
          <w:szCs w:val="17"/>
        </w:rPr>
        <w:t xml:space="preserve"> Health Care Pvt Ltd.</w:t>
      </w:r>
      <w:r>
        <w:rPr>
          <w:rFonts w:ascii="Verdana" w:hAnsi="Verdana"/>
          <w:kern w:val="28"/>
          <w:sz w:val="17"/>
          <w:szCs w:val="17"/>
        </w:rPr>
        <w:t xml:space="preserve"> </w:t>
      </w:r>
    </w:p>
    <w:p w:rsidR="008270F2" w:rsidRDefault="008270F2" w:rsidP="00D50860">
      <w:pPr>
        <w:jc w:val="both"/>
        <w:rPr>
          <w:rFonts w:ascii="Verdana" w:hAnsi="Verdana"/>
          <w:sz w:val="17"/>
          <w:szCs w:val="17"/>
        </w:rPr>
      </w:pPr>
    </w:p>
    <w:p w:rsidR="00431A77" w:rsidRPr="00761018" w:rsidRDefault="00431A77" w:rsidP="00431A77">
      <w:pPr>
        <w:pBdr>
          <w:top w:val="single" w:sz="12" w:space="0" w:color="auto"/>
          <w:bottom w:val="single" w:sz="12" w:space="1" w:color="auto"/>
        </w:pBdr>
        <w:jc w:val="center"/>
        <w:rPr>
          <w:rFonts w:ascii="Verdana" w:hAnsi="Verdana"/>
          <w:b/>
          <w:bCs/>
          <w:color w:val="ED7D31" w:themeColor="accent2"/>
          <w:sz w:val="20"/>
          <w:szCs w:val="20"/>
        </w:rPr>
      </w:pPr>
      <w:proofErr w:type="gramStart"/>
      <w:r w:rsidRPr="00761018">
        <w:rPr>
          <w:rFonts w:ascii="Verdana" w:hAnsi="Verdana"/>
          <w:b/>
          <w:bCs/>
          <w:color w:val="ED7D31" w:themeColor="accent2"/>
          <w:sz w:val="20"/>
          <w:szCs w:val="20"/>
        </w:rPr>
        <w:t>IT</w:t>
      </w:r>
      <w:proofErr w:type="gramEnd"/>
      <w:r w:rsidRPr="00761018">
        <w:rPr>
          <w:rFonts w:ascii="Verdana" w:hAnsi="Verdana"/>
          <w:b/>
          <w:bCs/>
          <w:color w:val="ED7D31" w:themeColor="accent2"/>
          <w:sz w:val="20"/>
          <w:szCs w:val="20"/>
        </w:rPr>
        <w:t xml:space="preserve"> SKILLS</w:t>
      </w:r>
    </w:p>
    <w:p w:rsidR="00431A77" w:rsidRPr="00431A77" w:rsidRDefault="00431A77" w:rsidP="00431A77">
      <w:pPr>
        <w:pStyle w:val="BodyText"/>
        <w:spacing w:before="60"/>
        <w:ind w:right="0"/>
        <w:jc w:val="both"/>
        <w:rPr>
          <w:b w:val="0"/>
          <w:bCs w:val="0"/>
          <w:sz w:val="17"/>
          <w:szCs w:val="17"/>
        </w:rPr>
      </w:pPr>
      <w:r>
        <w:rPr>
          <w:b w:val="0"/>
          <w:bCs w:val="0"/>
          <w:sz w:val="17"/>
          <w:szCs w:val="17"/>
        </w:rPr>
        <w:t>Operating System</w:t>
      </w:r>
      <w:r>
        <w:rPr>
          <w:b w:val="0"/>
          <w:bCs w:val="0"/>
          <w:sz w:val="17"/>
          <w:szCs w:val="17"/>
        </w:rPr>
        <w:tab/>
      </w:r>
      <w:r w:rsidRPr="00431A77">
        <w:rPr>
          <w:b w:val="0"/>
          <w:bCs w:val="0"/>
          <w:sz w:val="17"/>
          <w:szCs w:val="17"/>
        </w:rPr>
        <w:t>Windows Vista</w:t>
      </w:r>
      <w:r>
        <w:rPr>
          <w:b w:val="0"/>
          <w:bCs w:val="0"/>
          <w:sz w:val="17"/>
          <w:szCs w:val="17"/>
        </w:rPr>
        <w:t>, Windows XP, Windows 7</w:t>
      </w:r>
      <w:r w:rsidR="00A90F0A">
        <w:rPr>
          <w:b w:val="0"/>
          <w:bCs w:val="0"/>
          <w:sz w:val="17"/>
          <w:szCs w:val="17"/>
        </w:rPr>
        <w:t>, Windows 8</w:t>
      </w:r>
    </w:p>
    <w:p w:rsidR="00431A77" w:rsidRDefault="006004B7" w:rsidP="00431A77">
      <w:pPr>
        <w:pStyle w:val="BodyText"/>
        <w:spacing w:before="60"/>
        <w:ind w:right="0"/>
        <w:jc w:val="both"/>
        <w:rPr>
          <w:b w:val="0"/>
          <w:bCs w:val="0"/>
          <w:sz w:val="17"/>
          <w:szCs w:val="17"/>
        </w:rPr>
      </w:pPr>
      <w:r>
        <w:rPr>
          <w:b w:val="0"/>
          <w:bCs w:val="0"/>
          <w:sz w:val="17"/>
          <w:szCs w:val="17"/>
        </w:rPr>
        <w:t>Packages</w:t>
      </w:r>
      <w:r w:rsidR="00431A77" w:rsidRPr="00431A77">
        <w:rPr>
          <w:b w:val="0"/>
          <w:bCs w:val="0"/>
          <w:sz w:val="17"/>
          <w:szCs w:val="17"/>
        </w:rPr>
        <w:tab/>
      </w:r>
      <w:r w:rsidR="00431A77">
        <w:rPr>
          <w:b w:val="0"/>
          <w:bCs w:val="0"/>
          <w:sz w:val="17"/>
          <w:szCs w:val="17"/>
        </w:rPr>
        <w:tab/>
      </w:r>
      <w:r w:rsidR="008D357C">
        <w:rPr>
          <w:b w:val="0"/>
          <w:bCs w:val="0"/>
          <w:sz w:val="17"/>
          <w:szCs w:val="17"/>
        </w:rPr>
        <w:t>MS-Office</w:t>
      </w:r>
    </w:p>
    <w:p w:rsidR="00431A77" w:rsidRPr="000D226D" w:rsidRDefault="008D357C" w:rsidP="000D226D">
      <w:pPr>
        <w:pStyle w:val="BodyText"/>
        <w:spacing w:before="60"/>
        <w:ind w:right="0"/>
        <w:jc w:val="both"/>
        <w:rPr>
          <w:b w:val="0"/>
          <w:bCs w:val="0"/>
          <w:sz w:val="17"/>
          <w:szCs w:val="17"/>
        </w:rPr>
      </w:pPr>
      <w:r>
        <w:rPr>
          <w:b w:val="0"/>
          <w:bCs w:val="0"/>
          <w:sz w:val="17"/>
          <w:szCs w:val="17"/>
        </w:rPr>
        <w:t>Software</w:t>
      </w:r>
      <w:r>
        <w:rPr>
          <w:b w:val="0"/>
          <w:bCs w:val="0"/>
          <w:sz w:val="17"/>
          <w:szCs w:val="17"/>
        </w:rPr>
        <w:tab/>
      </w:r>
      <w:r>
        <w:rPr>
          <w:b w:val="0"/>
          <w:bCs w:val="0"/>
          <w:sz w:val="17"/>
          <w:szCs w:val="17"/>
        </w:rPr>
        <w:tab/>
      </w:r>
      <w:r w:rsidR="00D86B6F">
        <w:rPr>
          <w:b w:val="0"/>
          <w:bCs w:val="0"/>
          <w:sz w:val="17"/>
          <w:szCs w:val="17"/>
        </w:rPr>
        <w:t xml:space="preserve">MM module of </w:t>
      </w:r>
      <w:r w:rsidR="00C55C0C">
        <w:rPr>
          <w:b w:val="0"/>
          <w:bCs w:val="0"/>
          <w:sz w:val="17"/>
          <w:szCs w:val="17"/>
        </w:rPr>
        <w:t xml:space="preserve">SAP, </w:t>
      </w:r>
      <w:r>
        <w:rPr>
          <w:b w:val="0"/>
          <w:bCs w:val="0"/>
          <w:sz w:val="17"/>
          <w:szCs w:val="17"/>
        </w:rPr>
        <w:t>ERP Oracle 6.1</w:t>
      </w:r>
      <w:r w:rsidR="00C5647E">
        <w:rPr>
          <w:b w:val="0"/>
          <w:bCs w:val="0"/>
          <w:sz w:val="17"/>
          <w:szCs w:val="17"/>
        </w:rPr>
        <w:t xml:space="preserve"> </w:t>
      </w:r>
      <w:r w:rsidR="005C12F6">
        <w:rPr>
          <w:b w:val="0"/>
          <w:bCs w:val="0"/>
          <w:sz w:val="17"/>
          <w:szCs w:val="17"/>
        </w:rPr>
        <w:t>and</w:t>
      </w:r>
      <w:r w:rsidR="00C55C0C">
        <w:rPr>
          <w:b w:val="0"/>
          <w:bCs w:val="0"/>
          <w:sz w:val="17"/>
          <w:szCs w:val="17"/>
        </w:rPr>
        <w:t xml:space="preserve"> ERP</w:t>
      </w:r>
    </w:p>
    <w:p w:rsidR="00E53843" w:rsidRPr="00761018" w:rsidRDefault="00B37E00" w:rsidP="00F51E32">
      <w:pPr>
        <w:pBdr>
          <w:top w:val="single" w:sz="12" w:space="0" w:color="auto"/>
          <w:bottom w:val="single" w:sz="12" w:space="1" w:color="auto"/>
        </w:pBdr>
        <w:jc w:val="center"/>
        <w:rPr>
          <w:rFonts w:ascii="Verdana" w:hAnsi="Verdana"/>
          <w:b/>
          <w:bCs/>
          <w:color w:val="ED7D31" w:themeColor="accent2"/>
          <w:sz w:val="20"/>
          <w:szCs w:val="20"/>
        </w:rPr>
      </w:pPr>
      <w:r w:rsidRPr="00761018">
        <w:rPr>
          <w:rFonts w:ascii="Verdana" w:hAnsi="Verdana"/>
          <w:b/>
          <w:bCs/>
          <w:color w:val="ED7D31" w:themeColor="accent2"/>
          <w:sz w:val="20"/>
          <w:szCs w:val="20"/>
        </w:rPr>
        <w:t>PERSONAL DOSSIER</w:t>
      </w:r>
    </w:p>
    <w:p w:rsidR="00E53843" w:rsidRPr="00045D07" w:rsidRDefault="00B37E00" w:rsidP="00F51E32">
      <w:pPr>
        <w:spacing w:before="60"/>
        <w:jc w:val="both"/>
        <w:rPr>
          <w:rFonts w:ascii="Verdana" w:hAnsi="Verdana"/>
          <w:sz w:val="17"/>
          <w:szCs w:val="17"/>
        </w:rPr>
      </w:pPr>
      <w:r w:rsidRPr="00045D07">
        <w:rPr>
          <w:rFonts w:ascii="Verdana" w:hAnsi="Verdana"/>
          <w:sz w:val="17"/>
          <w:szCs w:val="17"/>
        </w:rPr>
        <w:t xml:space="preserve">Date of Birth </w:t>
      </w:r>
      <w:r w:rsidRPr="00045D07">
        <w:rPr>
          <w:rFonts w:ascii="Verdana" w:hAnsi="Verdana"/>
          <w:sz w:val="17"/>
          <w:szCs w:val="17"/>
        </w:rPr>
        <w:tab/>
      </w:r>
      <w:r w:rsidRPr="00045D07">
        <w:rPr>
          <w:rFonts w:ascii="Verdana" w:hAnsi="Verdana"/>
          <w:sz w:val="17"/>
          <w:szCs w:val="17"/>
        </w:rPr>
        <w:tab/>
      </w:r>
      <w:r w:rsidR="0028487C">
        <w:rPr>
          <w:rFonts w:ascii="Verdana" w:hAnsi="Verdana"/>
          <w:sz w:val="17"/>
          <w:szCs w:val="17"/>
        </w:rPr>
        <w:t>20</w:t>
      </w:r>
      <w:r w:rsidR="00427DBA" w:rsidRPr="00427DBA">
        <w:rPr>
          <w:rFonts w:ascii="Verdana" w:hAnsi="Verdana"/>
          <w:sz w:val="17"/>
          <w:szCs w:val="17"/>
          <w:vertAlign w:val="superscript"/>
        </w:rPr>
        <w:t>th</w:t>
      </w:r>
      <w:r w:rsidR="0028487C">
        <w:rPr>
          <w:rFonts w:ascii="Verdana" w:hAnsi="Verdana"/>
          <w:sz w:val="17"/>
          <w:szCs w:val="17"/>
        </w:rPr>
        <w:t xml:space="preserve"> May 1981</w:t>
      </w:r>
    </w:p>
    <w:p w:rsidR="00B37E00" w:rsidRPr="00DE443D" w:rsidRDefault="00B37E00" w:rsidP="00F51E32">
      <w:pPr>
        <w:spacing w:before="60"/>
        <w:jc w:val="both"/>
        <w:rPr>
          <w:rFonts w:ascii="Verdana" w:hAnsi="Verdana"/>
          <w:sz w:val="17"/>
          <w:szCs w:val="17"/>
        </w:rPr>
      </w:pPr>
      <w:r w:rsidRPr="00045D07">
        <w:rPr>
          <w:rFonts w:ascii="Verdana" w:hAnsi="Verdana"/>
          <w:sz w:val="17"/>
          <w:szCs w:val="17"/>
        </w:rPr>
        <w:t>Languages Known</w:t>
      </w:r>
      <w:r w:rsidRPr="00045D07">
        <w:rPr>
          <w:rFonts w:ascii="Verdana" w:hAnsi="Verdana"/>
          <w:sz w:val="17"/>
          <w:szCs w:val="17"/>
        </w:rPr>
        <w:tab/>
      </w:r>
      <w:r w:rsidR="00DE443D">
        <w:rPr>
          <w:rFonts w:ascii="Verdana" w:hAnsi="Verdana"/>
          <w:sz w:val="17"/>
          <w:szCs w:val="17"/>
        </w:rPr>
        <w:t xml:space="preserve">English, Hindi and </w:t>
      </w:r>
      <w:r w:rsidR="00DE443D" w:rsidRPr="00DE443D">
        <w:rPr>
          <w:rFonts w:ascii="Verdana" w:hAnsi="Verdana"/>
          <w:sz w:val="17"/>
          <w:szCs w:val="17"/>
        </w:rPr>
        <w:t>Punjabi</w:t>
      </w:r>
    </w:p>
    <w:p w:rsidR="00E53843" w:rsidRPr="00045D07" w:rsidRDefault="00BC7737" w:rsidP="00136EAF">
      <w:pPr>
        <w:spacing w:before="60"/>
        <w:jc w:val="both"/>
        <w:rPr>
          <w:rFonts w:ascii="Verdana" w:hAnsi="Verdana"/>
          <w:sz w:val="17"/>
          <w:szCs w:val="17"/>
        </w:rPr>
      </w:pPr>
      <w:proofErr w:type="gramStart"/>
      <w:r>
        <w:rPr>
          <w:rFonts w:ascii="Verdana" w:hAnsi="Verdana"/>
          <w:sz w:val="17"/>
          <w:szCs w:val="17"/>
        </w:rPr>
        <w:t>References</w:t>
      </w:r>
      <w:r>
        <w:rPr>
          <w:rFonts w:ascii="Verdana" w:hAnsi="Verdana"/>
          <w:sz w:val="17"/>
          <w:szCs w:val="17"/>
        </w:rPr>
        <w:tab/>
      </w:r>
      <w:r>
        <w:rPr>
          <w:rFonts w:ascii="Verdana" w:hAnsi="Verdana"/>
          <w:sz w:val="17"/>
          <w:szCs w:val="17"/>
        </w:rPr>
        <w:tab/>
        <w:t>Available on request</w:t>
      </w:r>
      <w:r w:rsidR="00BC32AB">
        <w:rPr>
          <w:rFonts w:ascii="Verdana" w:hAnsi="Verdana"/>
          <w:sz w:val="17"/>
          <w:szCs w:val="17"/>
        </w:rPr>
        <w:t>.</w:t>
      </w:r>
      <w:proofErr w:type="gramEnd"/>
    </w:p>
    <w:sectPr w:rsidR="00E53843" w:rsidRPr="00045D07" w:rsidSect="00590994">
      <w:pgSz w:w="11909" w:h="16834"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01D" w:rsidRDefault="0022501D" w:rsidP="00D404B3">
      <w:r>
        <w:separator/>
      </w:r>
    </w:p>
  </w:endnote>
  <w:endnote w:type="continuationSeparator" w:id="0">
    <w:p w:rsidR="0022501D" w:rsidRDefault="0022501D" w:rsidP="00D4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01D" w:rsidRDefault="0022501D" w:rsidP="00D404B3">
      <w:r>
        <w:separator/>
      </w:r>
    </w:p>
  </w:footnote>
  <w:footnote w:type="continuationSeparator" w:id="0">
    <w:p w:rsidR="0022501D" w:rsidRDefault="0022501D" w:rsidP="00D404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ind w:left="36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ind w:left="1080" w:hanging="360"/>
      </w:pPr>
      <w:rPr>
        <w:rFonts w:ascii="Symbol" w:hAnsi="Symbol"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Symbol" w:hAnsi="Symbol" w:hint="default"/>
        <w:sz w:val="20"/>
      </w:rPr>
    </w:lvl>
    <w:lvl w:ilvl="6">
      <w:start w:val="1"/>
      <w:numFmt w:val="bullet"/>
      <w:lvlText w:val=""/>
      <w:lvlJc w:val="left"/>
      <w:pPr>
        <w:ind w:left="2520" w:hanging="360"/>
      </w:pPr>
      <w:rPr>
        <w:rFonts w:ascii="Symbol" w:hAnsi="Symbol"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
    <w:nsid w:val="03451590"/>
    <w:multiLevelType w:val="hybridMultilevel"/>
    <w:tmpl w:val="CDFEFE8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BD65CF"/>
    <w:multiLevelType w:val="hybridMultilevel"/>
    <w:tmpl w:val="207C8E2E"/>
    <w:lvl w:ilvl="0" w:tplc="17B86BAA">
      <w:start w:val="1"/>
      <w:numFmt w:val="bullet"/>
      <w:lvlText w:val=""/>
      <w:lvlJc w:val="left"/>
      <w:pPr>
        <w:tabs>
          <w:tab w:val="num" w:pos="288"/>
        </w:tabs>
        <w:ind w:left="288" w:hanging="288"/>
      </w:pPr>
      <w:rPr>
        <w:rFonts w:ascii="Wingdings" w:hAnsi="Wingdings" w:hint="default"/>
        <w:color w:val="0070C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7410F622">
      <w:start w:val="1"/>
      <w:numFmt w:val="bullet"/>
      <w:lvlText w:val=""/>
      <w:lvlJc w:val="left"/>
      <w:pPr>
        <w:tabs>
          <w:tab w:val="num" w:pos="2160"/>
        </w:tabs>
        <w:ind w:left="2160" w:hanging="360"/>
      </w:pPr>
      <w:rPr>
        <w:rFonts w:ascii="Wingdings 2" w:hAnsi="Wingdings 2" w:hint="default"/>
        <w:color w:val="auto"/>
        <w:sz w:val="16"/>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D45FAC"/>
    <w:multiLevelType w:val="hybridMultilevel"/>
    <w:tmpl w:val="6F1C1060"/>
    <w:lvl w:ilvl="0" w:tplc="F33A87B0">
      <w:start w:val="1"/>
      <w:numFmt w:val="bullet"/>
      <w:lvlText w:val=""/>
      <w:lvlJc w:val="left"/>
      <w:pPr>
        <w:tabs>
          <w:tab w:val="num" w:pos="288"/>
        </w:tabs>
        <w:ind w:left="288" w:hanging="288"/>
      </w:pPr>
      <w:rPr>
        <w:rFonts w:ascii="Wingdings" w:hAnsi="Wingdings" w:hint="default"/>
        <w:color w:val="000000"/>
        <w:sz w:val="17"/>
        <w:szCs w:val="17"/>
      </w:rPr>
    </w:lvl>
    <w:lvl w:ilvl="1" w:tplc="9E76AC36">
      <w:start w:val="1976"/>
      <w:numFmt w:val="bullet"/>
      <w:lvlText w:val="-"/>
      <w:lvlJc w:val="left"/>
      <w:pPr>
        <w:tabs>
          <w:tab w:val="num" w:pos="1800"/>
        </w:tabs>
        <w:ind w:left="1800" w:hanging="720"/>
      </w:pPr>
      <w:rPr>
        <w:rFonts w:ascii="Verdana" w:eastAsia="Times New Roman" w:hAnsi="Verdana"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CE4CC8"/>
    <w:multiLevelType w:val="hybridMultilevel"/>
    <w:tmpl w:val="B4A84890"/>
    <w:lvl w:ilvl="0" w:tplc="2362BEFA">
      <w:start w:val="1"/>
      <w:numFmt w:val="bullet"/>
      <w:lvlText w:val=""/>
      <w:lvlJc w:val="left"/>
      <w:pPr>
        <w:tabs>
          <w:tab w:val="num" w:pos="288"/>
        </w:tabs>
        <w:ind w:left="288" w:hanging="288"/>
      </w:pPr>
      <w:rPr>
        <w:rFonts w:ascii="Wingdings" w:hAnsi="Wingdings" w:hint="default"/>
        <w:color w:val="0070C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60A4F6D"/>
    <w:multiLevelType w:val="hybridMultilevel"/>
    <w:tmpl w:val="100C1AE8"/>
    <w:lvl w:ilvl="0" w:tplc="A6D85CE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80803"/>
    <w:multiLevelType w:val="hybridMultilevel"/>
    <w:tmpl w:val="0E64754E"/>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D976E14"/>
    <w:multiLevelType w:val="hybridMultilevel"/>
    <w:tmpl w:val="45680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BE5AFB"/>
    <w:multiLevelType w:val="hybridMultilevel"/>
    <w:tmpl w:val="1CE00694"/>
    <w:lvl w:ilvl="0" w:tplc="B9EAF15A">
      <w:start w:val="1"/>
      <w:numFmt w:val="bullet"/>
      <w:lvlText w:val=""/>
      <w:lvlJc w:val="left"/>
      <w:pPr>
        <w:tabs>
          <w:tab w:val="num" w:pos="576"/>
        </w:tabs>
        <w:ind w:left="576" w:hanging="288"/>
      </w:pPr>
      <w:rPr>
        <w:rFonts w:ascii="Wingdings" w:hAnsi="Wingdings" w:hint="default"/>
        <w:color w:val="0070C0"/>
        <w:sz w:val="18"/>
        <w:szCs w:val="18"/>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8"/>
  </w:num>
  <w:num w:numId="2">
    <w:abstractNumId w:val="2"/>
  </w:num>
  <w:num w:numId="3">
    <w:abstractNumId w:val="4"/>
  </w:num>
  <w:num w:numId="4">
    <w:abstractNumId w:val="3"/>
  </w:num>
  <w:num w:numId="5">
    <w:abstractNumId w:val="6"/>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991"/>
    <w:rsid w:val="000116A5"/>
    <w:rsid w:val="00011B83"/>
    <w:rsid w:val="00014136"/>
    <w:rsid w:val="000202F1"/>
    <w:rsid w:val="000231F2"/>
    <w:rsid w:val="000247C6"/>
    <w:rsid w:val="00027824"/>
    <w:rsid w:val="000324C8"/>
    <w:rsid w:val="0004531B"/>
    <w:rsid w:val="00045D07"/>
    <w:rsid w:val="000472ED"/>
    <w:rsid w:val="0005355B"/>
    <w:rsid w:val="00057B67"/>
    <w:rsid w:val="0006043E"/>
    <w:rsid w:val="00060F7B"/>
    <w:rsid w:val="00063779"/>
    <w:rsid w:val="00064226"/>
    <w:rsid w:val="00067832"/>
    <w:rsid w:val="00076AD7"/>
    <w:rsid w:val="0008079C"/>
    <w:rsid w:val="000A014A"/>
    <w:rsid w:val="000A22F9"/>
    <w:rsid w:val="000A6377"/>
    <w:rsid w:val="000A752C"/>
    <w:rsid w:val="000B54E2"/>
    <w:rsid w:val="000C105D"/>
    <w:rsid w:val="000D226D"/>
    <w:rsid w:val="000E1AE4"/>
    <w:rsid w:val="000E4392"/>
    <w:rsid w:val="000E5BEA"/>
    <w:rsid w:val="000E781B"/>
    <w:rsid w:val="00100E85"/>
    <w:rsid w:val="0010146A"/>
    <w:rsid w:val="0013551C"/>
    <w:rsid w:val="00136952"/>
    <w:rsid w:val="00136EAF"/>
    <w:rsid w:val="00142CD3"/>
    <w:rsid w:val="00145896"/>
    <w:rsid w:val="00153399"/>
    <w:rsid w:val="0016113C"/>
    <w:rsid w:val="0016280C"/>
    <w:rsid w:val="00171119"/>
    <w:rsid w:val="00173A48"/>
    <w:rsid w:val="00173DBE"/>
    <w:rsid w:val="00173DCB"/>
    <w:rsid w:val="00177639"/>
    <w:rsid w:val="0018034F"/>
    <w:rsid w:val="00181824"/>
    <w:rsid w:val="001823C4"/>
    <w:rsid w:val="00190693"/>
    <w:rsid w:val="00191B63"/>
    <w:rsid w:val="001A08B8"/>
    <w:rsid w:val="001A09BF"/>
    <w:rsid w:val="001B3553"/>
    <w:rsid w:val="001C1F3F"/>
    <w:rsid w:val="001E70E4"/>
    <w:rsid w:val="001F0805"/>
    <w:rsid w:val="001F1522"/>
    <w:rsid w:val="001F19FA"/>
    <w:rsid w:val="00200812"/>
    <w:rsid w:val="0020304A"/>
    <w:rsid w:val="00211123"/>
    <w:rsid w:val="00213E3C"/>
    <w:rsid w:val="0022501D"/>
    <w:rsid w:val="0022643D"/>
    <w:rsid w:val="00233036"/>
    <w:rsid w:val="002412F4"/>
    <w:rsid w:val="0024150D"/>
    <w:rsid w:val="00244D04"/>
    <w:rsid w:val="00252265"/>
    <w:rsid w:val="00255138"/>
    <w:rsid w:val="002569FD"/>
    <w:rsid w:val="00260B33"/>
    <w:rsid w:val="0026321B"/>
    <w:rsid w:val="00264A71"/>
    <w:rsid w:val="00274E16"/>
    <w:rsid w:val="00275945"/>
    <w:rsid w:val="00275EE3"/>
    <w:rsid w:val="002821F4"/>
    <w:rsid w:val="00282437"/>
    <w:rsid w:val="0028487C"/>
    <w:rsid w:val="0028532F"/>
    <w:rsid w:val="002866C1"/>
    <w:rsid w:val="002962AC"/>
    <w:rsid w:val="00297273"/>
    <w:rsid w:val="002B0A1A"/>
    <w:rsid w:val="002B1FDE"/>
    <w:rsid w:val="002B54FE"/>
    <w:rsid w:val="002D2C45"/>
    <w:rsid w:val="002D745B"/>
    <w:rsid w:val="002E1768"/>
    <w:rsid w:val="002E3F62"/>
    <w:rsid w:val="002E58DF"/>
    <w:rsid w:val="00301F62"/>
    <w:rsid w:val="00302747"/>
    <w:rsid w:val="003156AC"/>
    <w:rsid w:val="0032548B"/>
    <w:rsid w:val="00326F42"/>
    <w:rsid w:val="003309D4"/>
    <w:rsid w:val="00332447"/>
    <w:rsid w:val="00332B97"/>
    <w:rsid w:val="00332DFA"/>
    <w:rsid w:val="00335263"/>
    <w:rsid w:val="003355B0"/>
    <w:rsid w:val="00354762"/>
    <w:rsid w:val="00356136"/>
    <w:rsid w:val="003631C0"/>
    <w:rsid w:val="00364476"/>
    <w:rsid w:val="00373800"/>
    <w:rsid w:val="00374BA7"/>
    <w:rsid w:val="003770AF"/>
    <w:rsid w:val="003803FF"/>
    <w:rsid w:val="003926E3"/>
    <w:rsid w:val="0039537B"/>
    <w:rsid w:val="003A0127"/>
    <w:rsid w:val="003A5481"/>
    <w:rsid w:val="003A6BE9"/>
    <w:rsid w:val="003B4118"/>
    <w:rsid w:val="003B4D87"/>
    <w:rsid w:val="003C26EF"/>
    <w:rsid w:val="003D3C90"/>
    <w:rsid w:val="003F5A19"/>
    <w:rsid w:val="003F70D8"/>
    <w:rsid w:val="004057CC"/>
    <w:rsid w:val="00407ED9"/>
    <w:rsid w:val="004129C6"/>
    <w:rsid w:val="00420627"/>
    <w:rsid w:val="004244B9"/>
    <w:rsid w:val="00427DBA"/>
    <w:rsid w:val="00431A77"/>
    <w:rsid w:val="00433C15"/>
    <w:rsid w:val="00440069"/>
    <w:rsid w:val="00444709"/>
    <w:rsid w:val="0045231B"/>
    <w:rsid w:val="00454CD4"/>
    <w:rsid w:val="00461AC1"/>
    <w:rsid w:val="004703E8"/>
    <w:rsid w:val="00472289"/>
    <w:rsid w:val="00474C6C"/>
    <w:rsid w:val="00482113"/>
    <w:rsid w:val="00484123"/>
    <w:rsid w:val="00486CFE"/>
    <w:rsid w:val="0049104E"/>
    <w:rsid w:val="004974AD"/>
    <w:rsid w:val="00497812"/>
    <w:rsid w:val="004A3992"/>
    <w:rsid w:val="004B54D7"/>
    <w:rsid w:val="004C02B7"/>
    <w:rsid w:val="004C1425"/>
    <w:rsid w:val="004E0417"/>
    <w:rsid w:val="004E15A0"/>
    <w:rsid w:val="004F4FCE"/>
    <w:rsid w:val="004F56B8"/>
    <w:rsid w:val="004F7B79"/>
    <w:rsid w:val="004F7EDB"/>
    <w:rsid w:val="0050730B"/>
    <w:rsid w:val="005110CE"/>
    <w:rsid w:val="00520F9E"/>
    <w:rsid w:val="0053129E"/>
    <w:rsid w:val="00531643"/>
    <w:rsid w:val="00535813"/>
    <w:rsid w:val="00536A46"/>
    <w:rsid w:val="005438CB"/>
    <w:rsid w:val="0054606C"/>
    <w:rsid w:val="00553991"/>
    <w:rsid w:val="00562C63"/>
    <w:rsid w:val="00573778"/>
    <w:rsid w:val="00577B02"/>
    <w:rsid w:val="0058636F"/>
    <w:rsid w:val="00590994"/>
    <w:rsid w:val="00590C2E"/>
    <w:rsid w:val="005A042B"/>
    <w:rsid w:val="005A48A3"/>
    <w:rsid w:val="005A5BA4"/>
    <w:rsid w:val="005A616F"/>
    <w:rsid w:val="005B3DDD"/>
    <w:rsid w:val="005B540E"/>
    <w:rsid w:val="005B716F"/>
    <w:rsid w:val="005B7929"/>
    <w:rsid w:val="005C12F6"/>
    <w:rsid w:val="005C73AF"/>
    <w:rsid w:val="006004B7"/>
    <w:rsid w:val="00605937"/>
    <w:rsid w:val="006062B7"/>
    <w:rsid w:val="00611E6D"/>
    <w:rsid w:val="00620676"/>
    <w:rsid w:val="006217A8"/>
    <w:rsid w:val="00625960"/>
    <w:rsid w:val="00632198"/>
    <w:rsid w:val="00632D49"/>
    <w:rsid w:val="006436C6"/>
    <w:rsid w:val="00645DCB"/>
    <w:rsid w:val="006520BD"/>
    <w:rsid w:val="00653C85"/>
    <w:rsid w:val="00673236"/>
    <w:rsid w:val="00675418"/>
    <w:rsid w:val="006766A2"/>
    <w:rsid w:val="00680937"/>
    <w:rsid w:val="00681DEB"/>
    <w:rsid w:val="006829FA"/>
    <w:rsid w:val="00685FB6"/>
    <w:rsid w:val="00687A76"/>
    <w:rsid w:val="00687BF7"/>
    <w:rsid w:val="0069106B"/>
    <w:rsid w:val="0069483B"/>
    <w:rsid w:val="006A4774"/>
    <w:rsid w:val="006A54D6"/>
    <w:rsid w:val="006A5F23"/>
    <w:rsid w:val="006B36C6"/>
    <w:rsid w:val="006B63A7"/>
    <w:rsid w:val="006C3A55"/>
    <w:rsid w:val="006C5CB0"/>
    <w:rsid w:val="006D09B0"/>
    <w:rsid w:val="006D27C0"/>
    <w:rsid w:val="006D5A6C"/>
    <w:rsid w:val="006E5CDA"/>
    <w:rsid w:val="006E5E54"/>
    <w:rsid w:val="006F039C"/>
    <w:rsid w:val="006F3F98"/>
    <w:rsid w:val="006F6467"/>
    <w:rsid w:val="00706559"/>
    <w:rsid w:val="00724844"/>
    <w:rsid w:val="007346F2"/>
    <w:rsid w:val="00736D34"/>
    <w:rsid w:val="0074241F"/>
    <w:rsid w:val="007454B9"/>
    <w:rsid w:val="00751B9A"/>
    <w:rsid w:val="00752A21"/>
    <w:rsid w:val="0075534E"/>
    <w:rsid w:val="00761018"/>
    <w:rsid w:val="00761A5D"/>
    <w:rsid w:val="007643FE"/>
    <w:rsid w:val="007645F7"/>
    <w:rsid w:val="00765F01"/>
    <w:rsid w:val="00767A9F"/>
    <w:rsid w:val="00771C78"/>
    <w:rsid w:val="00781028"/>
    <w:rsid w:val="0078378E"/>
    <w:rsid w:val="00783CCD"/>
    <w:rsid w:val="007947A9"/>
    <w:rsid w:val="007963DE"/>
    <w:rsid w:val="00797200"/>
    <w:rsid w:val="007A6D98"/>
    <w:rsid w:val="007B28A9"/>
    <w:rsid w:val="007B2B5E"/>
    <w:rsid w:val="007B4C96"/>
    <w:rsid w:val="007C45FD"/>
    <w:rsid w:val="007C6C26"/>
    <w:rsid w:val="007D6FFB"/>
    <w:rsid w:val="007F0635"/>
    <w:rsid w:val="008166ED"/>
    <w:rsid w:val="00816ADB"/>
    <w:rsid w:val="00821F64"/>
    <w:rsid w:val="00826C91"/>
    <w:rsid w:val="008270F2"/>
    <w:rsid w:val="008507C1"/>
    <w:rsid w:val="00854C5C"/>
    <w:rsid w:val="0086617C"/>
    <w:rsid w:val="0086715C"/>
    <w:rsid w:val="00872AB6"/>
    <w:rsid w:val="00882146"/>
    <w:rsid w:val="00885617"/>
    <w:rsid w:val="0088698E"/>
    <w:rsid w:val="00887F45"/>
    <w:rsid w:val="00891CBF"/>
    <w:rsid w:val="008A1025"/>
    <w:rsid w:val="008A5E41"/>
    <w:rsid w:val="008B2B80"/>
    <w:rsid w:val="008B4E69"/>
    <w:rsid w:val="008C3F4F"/>
    <w:rsid w:val="008D090B"/>
    <w:rsid w:val="008D0EE5"/>
    <w:rsid w:val="008D107F"/>
    <w:rsid w:val="008D165E"/>
    <w:rsid w:val="008D357C"/>
    <w:rsid w:val="008D429D"/>
    <w:rsid w:val="008E45CB"/>
    <w:rsid w:val="008F1A2E"/>
    <w:rsid w:val="008F5261"/>
    <w:rsid w:val="00900B0E"/>
    <w:rsid w:val="00900D50"/>
    <w:rsid w:val="00901E36"/>
    <w:rsid w:val="00903B2E"/>
    <w:rsid w:val="00906E17"/>
    <w:rsid w:val="00907FF9"/>
    <w:rsid w:val="00911607"/>
    <w:rsid w:val="00920BB5"/>
    <w:rsid w:val="009212AF"/>
    <w:rsid w:val="00926A17"/>
    <w:rsid w:val="0093012F"/>
    <w:rsid w:val="00933132"/>
    <w:rsid w:val="00933B40"/>
    <w:rsid w:val="0093571D"/>
    <w:rsid w:val="00940650"/>
    <w:rsid w:val="00941D02"/>
    <w:rsid w:val="0096576C"/>
    <w:rsid w:val="00965CF6"/>
    <w:rsid w:val="00967980"/>
    <w:rsid w:val="00967D27"/>
    <w:rsid w:val="00971871"/>
    <w:rsid w:val="00973E7D"/>
    <w:rsid w:val="0097492B"/>
    <w:rsid w:val="0097605A"/>
    <w:rsid w:val="00977377"/>
    <w:rsid w:val="00982042"/>
    <w:rsid w:val="00982C5A"/>
    <w:rsid w:val="00986B7B"/>
    <w:rsid w:val="00987500"/>
    <w:rsid w:val="00990FFA"/>
    <w:rsid w:val="00991BFB"/>
    <w:rsid w:val="00993A59"/>
    <w:rsid w:val="0099509B"/>
    <w:rsid w:val="00997D82"/>
    <w:rsid w:val="009A08E4"/>
    <w:rsid w:val="009A1E26"/>
    <w:rsid w:val="009B649B"/>
    <w:rsid w:val="009C04BE"/>
    <w:rsid w:val="009C3D38"/>
    <w:rsid w:val="009C70EA"/>
    <w:rsid w:val="009D34BC"/>
    <w:rsid w:val="009D3BFF"/>
    <w:rsid w:val="009F2845"/>
    <w:rsid w:val="009F36BC"/>
    <w:rsid w:val="009F53F0"/>
    <w:rsid w:val="00A01A0C"/>
    <w:rsid w:val="00A11583"/>
    <w:rsid w:val="00A166D6"/>
    <w:rsid w:val="00A20558"/>
    <w:rsid w:val="00A33F05"/>
    <w:rsid w:val="00A35EF1"/>
    <w:rsid w:val="00A54895"/>
    <w:rsid w:val="00A55963"/>
    <w:rsid w:val="00A57155"/>
    <w:rsid w:val="00A579C3"/>
    <w:rsid w:val="00A67918"/>
    <w:rsid w:val="00A67D7F"/>
    <w:rsid w:val="00A73A9F"/>
    <w:rsid w:val="00A7436F"/>
    <w:rsid w:val="00A809BE"/>
    <w:rsid w:val="00A80F48"/>
    <w:rsid w:val="00A869F6"/>
    <w:rsid w:val="00A90001"/>
    <w:rsid w:val="00A90F0A"/>
    <w:rsid w:val="00A95CFD"/>
    <w:rsid w:val="00AB69B0"/>
    <w:rsid w:val="00AC5472"/>
    <w:rsid w:val="00AC6240"/>
    <w:rsid w:val="00AD7D2C"/>
    <w:rsid w:val="00AF494B"/>
    <w:rsid w:val="00AF4B3E"/>
    <w:rsid w:val="00AF6A33"/>
    <w:rsid w:val="00AF7548"/>
    <w:rsid w:val="00AF793A"/>
    <w:rsid w:val="00B0660E"/>
    <w:rsid w:val="00B073C9"/>
    <w:rsid w:val="00B07C9D"/>
    <w:rsid w:val="00B10FDF"/>
    <w:rsid w:val="00B26DB6"/>
    <w:rsid w:val="00B31D4D"/>
    <w:rsid w:val="00B31DCE"/>
    <w:rsid w:val="00B338CF"/>
    <w:rsid w:val="00B3523D"/>
    <w:rsid w:val="00B36E09"/>
    <w:rsid w:val="00B37E00"/>
    <w:rsid w:val="00B40D10"/>
    <w:rsid w:val="00B44796"/>
    <w:rsid w:val="00B523F0"/>
    <w:rsid w:val="00B5458D"/>
    <w:rsid w:val="00B56476"/>
    <w:rsid w:val="00B577E0"/>
    <w:rsid w:val="00B60744"/>
    <w:rsid w:val="00B62DAD"/>
    <w:rsid w:val="00B65016"/>
    <w:rsid w:val="00B65E00"/>
    <w:rsid w:val="00B672E7"/>
    <w:rsid w:val="00B71E10"/>
    <w:rsid w:val="00B72FB6"/>
    <w:rsid w:val="00B7717B"/>
    <w:rsid w:val="00B8151A"/>
    <w:rsid w:val="00B82292"/>
    <w:rsid w:val="00B832C4"/>
    <w:rsid w:val="00B84576"/>
    <w:rsid w:val="00B918ED"/>
    <w:rsid w:val="00B91D39"/>
    <w:rsid w:val="00B92170"/>
    <w:rsid w:val="00BB092B"/>
    <w:rsid w:val="00BB0FA1"/>
    <w:rsid w:val="00BB1250"/>
    <w:rsid w:val="00BB1B60"/>
    <w:rsid w:val="00BB5D76"/>
    <w:rsid w:val="00BC110A"/>
    <w:rsid w:val="00BC32AB"/>
    <w:rsid w:val="00BC5550"/>
    <w:rsid w:val="00BC6571"/>
    <w:rsid w:val="00BC7737"/>
    <w:rsid w:val="00BD2FC5"/>
    <w:rsid w:val="00BD3141"/>
    <w:rsid w:val="00BD6120"/>
    <w:rsid w:val="00BD62B8"/>
    <w:rsid w:val="00BD63CE"/>
    <w:rsid w:val="00BE2A93"/>
    <w:rsid w:val="00BE4A6F"/>
    <w:rsid w:val="00BF7420"/>
    <w:rsid w:val="00C035B3"/>
    <w:rsid w:val="00C059AA"/>
    <w:rsid w:val="00C07A6C"/>
    <w:rsid w:val="00C132D5"/>
    <w:rsid w:val="00C1484C"/>
    <w:rsid w:val="00C20839"/>
    <w:rsid w:val="00C24A36"/>
    <w:rsid w:val="00C255B3"/>
    <w:rsid w:val="00C35387"/>
    <w:rsid w:val="00C53120"/>
    <w:rsid w:val="00C55C0C"/>
    <w:rsid w:val="00C5647E"/>
    <w:rsid w:val="00C612A2"/>
    <w:rsid w:val="00C71A79"/>
    <w:rsid w:val="00C7698A"/>
    <w:rsid w:val="00C76C3D"/>
    <w:rsid w:val="00C7722F"/>
    <w:rsid w:val="00C921AE"/>
    <w:rsid w:val="00C944F3"/>
    <w:rsid w:val="00C95934"/>
    <w:rsid w:val="00CA1323"/>
    <w:rsid w:val="00CA25C9"/>
    <w:rsid w:val="00CA2F53"/>
    <w:rsid w:val="00CA5271"/>
    <w:rsid w:val="00CA73BF"/>
    <w:rsid w:val="00CB55B8"/>
    <w:rsid w:val="00CC2E29"/>
    <w:rsid w:val="00CD508B"/>
    <w:rsid w:val="00CD6D6B"/>
    <w:rsid w:val="00CD76C9"/>
    <w:rsid w:val="00CE6873"/>
    <w:rsid w:val="00CE69A4"/>
    <w:rsid w:val="00CE7792"/>
    <w:rsid w:val="00CF11BB"/>
    <w:rsid w:val="00CF69F7"/>
    <w:rsid w:val="00CF7E56"/>
    <w:rsid w:val="00D0372D"/>
    <w:rsid w:val="00D154BA"/>
    <w:rsid w:val="00D16039"/>
    <w:rsid w:val="00D313C2"/>
    <w:rsid w:val="00D34574"/>
    <w:rsid w:val="00D404B3"/>
    <w:rsid w:val="00D41801"/>
    <w:rsid w:val="00D457AB"/>
    <w:rsid w:val="00D50860"/>
    <w:rsid w:val="00D52062"/>
    <w:rsid w:val="00D6032C"/>
    <w:rsid w:val="00D61073"/>
    <w:rsid w:val="00D654A8"/>
    <w:rsid w:val="00D66F97"/>
    <w:rsid w:val="00D7097A"/>
    <w:rsid w:val="00D732EC"/>
    <w:rsid w:val="00D750F5"/>
    <w:rsid w:val="00D77018"/>
    <w:rsid w:val="00D8072B"/>
    <w:rsid w:val="00D82770"/>
    <w:rsid w:val="00D829E9"/>
    <w:rsid w:val="00D85222"/>
    <w:rsid w:val="00D86B6F"/>
    <w:rsid w:val="00D916CB"/>
    <w:rsid w:val="00D939DE"/>
    <w:rsid w:val="00D9692E"/>
    <w:rsid w:val="00D96DC8"/>
    <w:rsid w:val="00D97780"/>
    <w:rsid w:val="00DA5292"/>
    <w:rsid w:val="00DB60A6"/>
    <w:rsid w:val="00DC0953"/>
    <w:rsid w:val="00DC1222"/>
    <w:rsid w:val="00DC2892"/>
    <w:rsid w:val="00DC39B9"/>
    <w:rsid w:val="00DC59B2"/>
    <w:rsid w:val="00DD1998"/>
    <w:rsid w:val="00DD47A9"/>
    <w:rsid w:val="00DE068B"/>
    <w:rsid w:val="00DE1529"/>
    <w:rsid w:val="00DE443D"/>
    <w:rsid w:val="00DF75D1"/>
    <w:rsid w:val="00E03251"/>
    <w:rsid w:val="00E0551C"/>
    <w:rsid w:val="00E070BA"/>
    <w:rsid w:val="00E10016"/>
    <w:rsid w:val="00E1379A"/>
    <w:rsid w:val="00E13D15"/>
    <w:rsid w:val="00E13F99"/>
    <w:rsid w:val="00E146D7"/>
    <w:rsid w:val="00E1538F"/>
    <w:rsid w:val="00E207D3"/>
    <w:rsid w:val="00E24244"/>
    <w:rsid w:val="00E265BA"/>
    <w:rsid w:val="00E26F1D"/>
    <w:rsid w:val="00E27DF3"/>
    <w:rsid w:val="00E40DEC"/>
    <w:rsid w:val="00E44BB2"/>
    <w:rsid w:val="00E53453"/>
    <w:rsid w:val="00E53843"/>
    <w:rsid w:val="00E54BD4"/>
    <w:rsid w:val="00E56044"/>
    <w:rsid w:val="00E572C5"/>
    <w:rsid w:val="00E608E4"/>
    <w:rsid w:val="00E64F50"/>
    <w:rsid w:val="00E70120"/>
    <w:rsid w:val="00E711C0"/>
    <w:rsid w:val="00E73001"/>
    <w:rsid w:val="00E73395"/>
    <w:rsid w:val="00E82B33"/>
    <w:rsid w:val="00E83CB0"/>
    <w:rsid w:val="00E8634D"/>
    <w:rsid w:val="00E946AE"/>
    <w:rsid w:val="00EA177C"/>
    <w:rsid w:val="00EA5DA2"/>
    <w:rsid w:val="00EA61C5"/>
    <w:rsid w:val="00EB1A0A"/>
    <w:rsid w:val="00EB2594"/>
    <w:rsid w:val="00EC0E35"/>
    <w:rsid w:val="00EC6686"/>
    <w:rsid w:val="00ED0D7B"/>
    <w:rsid w:val="00ED19D4"/>
    <w:rsid w:val="00ED57D2"/>
    <w:rsid w:val="00EE1D0A"/>
    <w:rsid w:val="00EF2B76"/>
    <w:rsid w:val="00EF7FF3"/>
    <w:rsid w:val="00F11467"/>
    <w:rsid w:val="00F17E96"/>
    <w:rsid w:val="00F22564"/>
    <w:rsid w:val="00F30906"/>
    <w:rsid w:val="00F445B9"/>
    <w:rsid w:val="00F4636C"/>
    <w:rsid w:val="00F51E32"/>
    <w:rsid w:val="00F657DE"/>
    <w:rsid w:val="00F70F80"/>
    <w:rsid w:val="00F74BDA"/>
    <w:rsid w:val="00F75613"/>
    <w:rsid w:val="00F77987"/>
    <w:rsid w:val="00F9075A"/>
    <w:rsid w:val="00F91689"/>
    <w:rsid w:val="00F9405B"/>
    <w:rsid w:val="00F941CB"/>
    <w:rsid w:val="00F947AA"/>
    <w:rsid w:val="00FA029D"/>
    <w:rsid w:val="00FA4F52"/>
    <w:rsid w:val="00FB5D81"/>
    <w:rsid w:val="00FC14F1"/>
    <w:rsid w:val="00FC447B"/>
    <w:rsid w:val="00FC64DE"/>
    <w:rsid w:val="00FD00A3"/>
    <w:rsid w:val="00FD086B"/>
    <w:rsid w:val="00FD2565"/>
    <w:rsid w:val="00FD46A9"/>
    <w:rsid w:val="00FD5149"/>
    <w:rsid w:val="00FE02B6"/>
    <w:rsid w:val="00FE2C9C"/>
    <w:rsid w:val="00FE32F8"/>
    <w:rsid w:val="00FE76A0"/>
    <w:rsid w:val="00FE790E"/>
    <w:rsid w:val="00FF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ind w:right="-720"/>
      <w:outlineLvl w:val="0"/>
    </w:pPr>
    <w:rPr>
      <w:rFonts w:ascii="Verdana" w:hAnsi="Verdana"/>
      <w:b/>
      <w:bCs/>
      <w:sz w:val="20"/>
      <w:szCs w:val="20"/>
      <w:u w:val="single"/>
    </w:rPr>
  </w:style>
  <w:style w:type="paragraph" w:styleId="Heading2">
    <w:name w:val="heading 2"/>
    <w:basedOn w:val="Normal"/>
    <w:next w:val="Normal"/>
    <w:qFormat/>
    <w:pPr>
      <w:keepNext/>
      <w:ind w:left="-720" w:right="-720"/>
      <w:outlineLvl w:val="1"/>
    </w:pPr>
    <w:rPr>
      <w:rFonts w:ascii="Verdana" w:hAnsi="Verdana"/>
      <w:b/>
      <w:bCs/>
      <w:sz w:val="20"/>
      <w:szCs w:val="20"/>
      <w:bdr w:val="single" w:sz="4" w:space="0" w:color="auto"/>
    </w:rPr>
  </w:style>
  <w:style w:type="paragraph" w:styleId="Heading3">
    <w:name w:val="heading 3"/>
    <w:basedOn w:val="Normal"/>
    <w:next w:val="Normal"/>
    <w:qFormat/>
    <w:rsid w:val="008166ED"/>
    <w:pPr>
      <w:keepNext/>
      <w:spacing w:before="240" w:after="60"/>
      <w:outlineLvl w:val="2"/>
    </w:pPr>
    <w:rPr>
      <w:rFonts w:ascii="Arial" w:hAnsi="Arial" w:cs="Arial"/>
      <w:b/>
      <w:bCs/>
      <w:sz w:val="26"/>
      <w:szCs w:val="26"/>
    </w:rPr>
  </w:style>
  <w:style w:type="paragraph" w:styleId="Heading8">
    <w:name w:val="heading 8"/>
    <w:basedOn w:val="Normal"/>
    <w:next w:val="Normal"/>
    <w:link w:val="Heading8Char"/>
    <w:qFormat/>
    <w:rsid w:val="009C70E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Normal14pt">
    <w:name w:val="Normal + 14 pt"/>
    <w:aliases w:val="(Latin) Bold,After:  -0.5&quot;,Border: : (Single solid line,Au..."/>
    <w:basedOn w:val="Normal"/>
    <w:pPr>
      <w:ind w:right="-720"/>
    </w:pPr>
    <w:rPr>
      <w:b/>
      <w:bCs/>
      <w:sz w:val="28"/>
      <w:szCs w:val="28"/>
      <w:bdr w:val="single" w:sz="4" w:space="0" w:color="auto"/>
    </w:rPr>
  </w:style>
  <w:style w:type="character" w:styleId="FollowedHyperlink">
    <w:name w:val="FollowedHyperlink"/>
    <w:semiHidden/>
    <w:rPr>
      <w:color w:val="800080"/>
      <w:u w:val="single"/>
    </w:rPr>
  </w:style>
  <w:style w:type="paragraph" w:styleId="BodyTextIndent">
    <w:name w:val="Body Text Indent"/>
    <w:basedOn w:val="Normal"/>
    <w:semiHidden/>
    <w:pPr>
      <w:ind w:right="-720"/>
      <w:jc w:val="both"/>
    </w:pPr>
    <w:rPr>
      <w:rFonts w:ascii="Verdana" w:hAnsi="Verdana"/>
      <w:sz w:val="20"/>
      <w:szCs w:val="20"/>
    </w:rPr>
  </w:style>
  <w:style w:type="paragraph" w:styleId="BodyText">
    <w:name w:val="Body Text"/>
    <w:basedOn w:val="Normal"/>
    <w:semiHidden/>
    <w:pPr>
      <w:ind w:right="-720"/>
    </w:pPr>
    <w:rPr>
      <w:rFonts w:ascii="Verdana" w:hAnsi="Verdana"/>
      <w:b/>
      <w:bCs/>
      <w:sz w:val="20"/>
      <w:szCs w:val="20"/>
    </w:rPr>
  </w:style>
  <w:style w:type="paragraph" w:styleId="BodyText3">
    <w:name w:val="Body Text 3"/>
    <w:basedOn w:val="Normal"/>
    <w:semiHidden/>
    <w:pPr>
      <w:ind w:right="-900"/>
    </w:pPr>
    <w:rPr>
      <w:rFonts w:ascii="Verdana" w:hAnsi="Verdana"/>
      <w:sz w:val="20"/>
      <w:szCs w:val="20"/>
    </w:rPr>
  </w:style>
  <w:style w:type="paragraph" w:styleId="ListParagraph">
    <w:name w:val="List Paragraph"/>
    <w:basedOn w:val="Normal"/>
    <w:uiPriority w:val="34"/>
    <w:qFormat/>
    <w:rsid w:val="009C70EA"/>
    <w:pPr>
      <w:spacing w:after="200" w:line="276" w:lineRule="auto"/>
      <w:ind w:left="720"/>
      <w:contextualSpacing/>
    </w:pPr>
    <w:rPr>
      <w:rFonts w:eastAsia="Calibri"/>
      <w:sz w:val="22"/>
      <w:szCs w:val="22"/>
    </w:rPr>
  </w:style>
  <w:style w:type="character" w:customStyle="1" w:styleId="Heading8Char">
    <w:name w:val="Heading 8 Char"/>
    <w:link w:val="Heading8"/>
    <w:rsid w:val="009C70EA"/>
    <w:rPr>
      <w:i/>
      <w:iCs/>
      <w:sz w:val="24"/>
      <w:szCs w:val="24"/>
    </w:rPr>
  </w:style>
  <w:style w:type="paragraph" w:styleId="Header">
    <w:name w:val="header"/>
    <w:basedOn w:val="Normal"/>
    <w:link w:val="HeaderChar"/>
    <w:uiPriority w:val="99"/>
    <w:semiHidden/>
    <w:unhideWhenUsed/>
    <w:rsid w:val="00D404B3"/>
    <w:pPr>
      <w:tabs>
        <w:tab w:val="center" w:pos="4680"/>
        <w:tab w:val="right" w:pos="9360"/>
      </w:tabs>
    </w:pPr>
  </w:style>
  <w:style w:type="character" w:customStyle="1" w:styleId="HeaderChar">
    <w:name w:val="Header Char"/>
    <w:link w:val="Header"/>
    <w:uiPriority w:val="99"/>
    <w:semiHidden/>
    <w:rsid w:val="00D404B3"/>
    <w:rPr>
      <w:sz w:val="24"/>
      <w:szCs w:val="24"/>
    </w:rPr>
  </w:style>
  <w:style w:type="paragraph" w:styleId="Footer">
    <w:name w:val="footer"/>
    <w:basedOn w:val="Normal"/>
    <w:link w:val="FooterChar"/>
    <w:uiPriority w:val="99"/>
    <w:unhideWhenUsed/>
    <w:rsid w:val="00D404B3"/>
    <w:pPr>
      <w:tabs>
        <w:tab w:val="center" w:pos="4680"/>
        <w:tab w:val="right" w:pos="9360"/>
      </w:tabs>
    </w:pPr>
  </w:style>
  <w:style w:type="character" w:customStyle="1" w:styleId="FooterChar">
    <w:name w:val="Footer Char"/>
    <w:link w:val="Footer"/>
    <w:uiPriority w:val="99"/>
    <w:rsid w:val="00D404B3"/>
    <w:rPr>
      <w:sz w:val="24"/>
      <w:szCs w:val="24"/>
    </w:rPr>
  </w:style>
  <w:style w:type="paragraph" w:customStyle="1" w:styleId="CharCharCharCharCharCharChar">
    <w:name w:val="Char Char Char Char Char Char Char"/>
    <w:basedOn w:val="Normal"/>
    <w:rsid w:val="00064226"/>
    <w:pPr>
      <w:spacing w:before="60" w:after="160" w:line="240" w:lineRule="exact"/>
    </w:pPr>
    <w:rPr>
      <w:rFonts w:ascii="Verdana" w:hAnsi="Verdana" w:cs="Arial"/>
      <w:color w:val="FF00FF"/>
      <w:sz w:val="20"/>
    </w:rPr>
  </w:style>
  <w:style w:type="character" w:styleId="CommentReference">
    <w:name w:val="annotation reference"/>
    <w:semiHidden/>
    <w:rsid w:val="00FB5D81"/>
    <w:rPr>
      <w:sz w:val="16"/>
      <w:szCs w:val="16"/>
    </w:rPr>
  </w:style>
  <w:style w:type="paragraph" w:styleId="CommentText">
    <w:name w:val="annotation text"/>
    <w:basedOn w:val="Normal"/>
    <w:semiHidden/>
    <w:rsid w:val="00FB5D81"/>
    <w:rPr>
      <w:sz w:val="20"/>
      <w:szCs w:val="20"/>
    </w:rPr>
  </w:style>
  <w:style w:type="paragraph" w:styleId="CommentSubject">
    <w:name w:val="annotation subject"/>
    <w:basedOn w:val="CommentText"/>
    <w:next w:val="CommentText"/>
    <w:semiHidden/>
    <w:rsid w:val="00FB5D81"/>
    <w:rPr>
      <w:b/>
      <w:bCs/>
    </w:rPr>
  </w:style>
  <w:style w:type="paragraph" w:styleId="BalloonText">
    <w:name w:val="Balloon Text"/>
    <w:basedOn w:val="Normal"/>
    <w:semiHidden/>
    <w:rsid w:val="00FB5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basedOn w:val="Normal"/>
    <w:next w:val="Normal"/>
    <w:qFormat/>
    <w:pPr>
      <w:keepNext/>
      <w:ind w:right="-720"/>
      <w:outlineLvl w:val="0"/>
    </w:pPr>
    <w:rPr>
      <w:rFonts w:ascii="Verdana" w:hAnsi="Verdana"/>
      <w:b/>
      <w:bCs/>
      <w:sz w:val="20"/>
      <w:szCs w:val="20"/>
      <w:u w:val="single"/>
    </w:rPr>
  </w:style>
  <w:style w:type="paragraph" w:styleId="Heading2">
    <w:name w:val="heading 2"/>
    <w:basedOn w:val="Normal"/>
    <w:next w:val="Normal"/>
    <w:qFormat/>
    <w:pPr>
      <w:keepNext/>
      <w:ind w:left="-720" w:right="-720"/>
      <w:outlineLvl w:val="1"/>
    </w:pPr>
    <w:rPr>
      <w:rFonts w:ascii="Verdana" w:hAnsi="Verdana"/>
      <w:b/>
      <w:bCs/>
      <w:sz w:val="20"/>
      <w:szCs w:val="20"/>
      <w:bdr w:val="single" w:sz="4" w:space="0" w:color="auto"/>
    </w:rPr>
  </w:style>
  <w:style w:type="paragraph" w:styleId="Heading3">
    <w:name w:val="heading 3"/>
    <w:basedOn w:val="Normal"/>
    <w:next w:val="Normal"/>
    <w:qFormat/>
    <w:rsid w:val="008166ED"/>
    <w:pPr>
      <w:keepNext/>
      <w:spacing w:before="240" w:after="60"/>
      <w:outlineLvl w:val="2"/>
    </w:pPr>
    <w:rPr>
      <w:rFonts w:ascii="Arial" w:hAnsi="Arial" w:cs="Arial"/>
      <w:b/>
      <w:bCs/>
      <w:sz w:val="26"/>
      <w:szCs w:val="26"/>
    </w:rPr>
  </w:style>
  <w:style w:type="paragraph" w:styleId="Heading8">
    <w:name w:val="heading 8"/>
    <w:basedOn w:val="Normal"/>
    <w:next w:val="Normal"/>
    <w:link w:val="Heading8Char"/>
    <w:qFormat/>
    <w:rsid w:val="009C70E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Normal14pt">
    <w:name w:val="Normal + 14 pt"/>
    <w:aliases w:val="(Latin) Bold,After:  -0.5&quot;,Border: : (Single solid line,Au..."/>
    <w:basedOn w:val="Normal"/>
    <w:pPr>
      <w:ind w:right="-720"/>
    </w:pPr>
    <w:rPr>
      <w:b/>
      <w:bCs/>
      <w:sz w:val="28"/>
      <w:szCs w:val="28"/>
      <w:bdr w:val="single" w:sz="4" w:space="0" w:color="auto"/>
    </w:rPr>
  </w:style>
  <w:style w:type="character" w:styleId="FollowedHyperlink">
    <w:name w:val="FollowedHyperlink"/>
    <w:semiHidden/>
    <w:rPr>
      <w:color w:val="800080"/>
      <w:u w:val="single"/>
    </w:rPr>
  </w:style>
  <w:style w:type="paragraph" w:styleId="BodyTextIndent">
    <w:name w:val="Body Text Indent"/>
    <w:basedOn w:val="Normal"/>
    <w:semiHidden/>
    <w:pPr>
      <w:ind w:right="-720"/>
      <w:jc w:val="both"/>
    </w:pPr>
    <w:rPr>
      <w:rFonts w:ascii="Verdana" w:hAnsi="Verdana"/>
      <w:sz w:val="20"/>
      <w:szCs w:val="20"/>
    </w:rPr>
  </w:style>
  <w:style w:type="paragraph" w:styleId="BodyText">
    <w:name w:val="Body Text"/>
    <w:basedOn w:val="Normal"/>
    <w:semiHidden/>
    <w:pPr>
      <w:ind w:right="-720"/>
    </w:pPr>
    <w:rPr>
      <w:rFonts w:ascii="Verdana" w:hAnsi="Verdana"/>
      <w:b/>
      <w:bCs/>
      <w:sz w:val="20"/>
      <w:szCs w:val="20"/>
    </w:rPr>
  </w:style>
  <w:style w:type="paragraph" w:styleId="BodyText3">
    <w:name w:val="Body Text 3"/>
    <w:basedOn w:val="Normal"/>
    <w:semiHidden/>
    <w:pPr>
      <w:ind w:right="-900"/>
    </w:pPr>
    <w:rPr>
      <w:rFonts w:ascii="Verdana" w:hAnsi="Verdana"/>
      <w:sz w:val="20"/>
      <w:szCs w:val="20"/>
    </w:rPr>
  </w:style>
  <w:style w:type="paragraph" w:styleId="ListParagraph">
    <w:name w:val="List Paragraph"/>
    <w:basedOn w:val="Normal"/>
    <w:uiPriority w:val="34"/>
    <w:qFormat/>
    <w:rsid w:val="009C70EA"/>
    <w:pPr>
      <w:spacing w:after="200" w:line="276" w:lineRule="auto"/>
      <w:ind w:left="720"/>
      <w:contextualSpacing/>
    </w:pPr>
    <w:rPr>
      <w:rFonts w:eastAsia="Calibri"/>
      <w:sz w:val="22"/>
      <w:szCs w:val="22"/>
    </w:rPr>
  </w:style>
  <w:style w:type="character" w:customStyle="1" w:styleId="Heading8Char">
    <w:name w:val="Heading 8 Char"/>
    <w:link w:val="Heading8"/>
    <w:rsid w:val="009C70EA"/>
    <w:rPr>
      <w:i/>
      <w:iCs/>
      <w:sz w:val="24"/>
      <w:szCs w:val="24"/>
    </w:rPr>
  </w:style>
  <w:style w:type="paragraph" w:styleId="Header">
    <w:name w:val="header"/>
    <w:basedOn w:val="Normal"/>
    <w:link w:val="HeaderChar"/>
    <w:uiPriority w:val="99"/>
    <w:semiHidden/>
    <w:unhideWhenUsed/>
    <w:rsid w:val="00D404B3"/>
    <w:pPr>
      <w:tabs>
        <w:tab w:val="center" w:pos="4680"/>
        <w:tab w:val="right" w:pos="9360"/>
      </w:tabs>
    </w:pPr>
  </w:style>
  <w:style w:type="character" w:customStyle="1" w:styleId="HeaderChar">
    <w:name w:val="Header Char"/>
    <w:link w:val="Header"/>
    <w:uiPriority w:val="99"/>
    <w:semiHidden/>
    <w:rsid w:val="00D404B3"/>
    <w:rPr>
      <w:sz w:val="24"/>
      <w:szCs w:val="24"/>
    </w:rPr>
  </w:style>
  <w:style w:type="paragraph" w:styleId="Footer">
    <w:name w:val="footer"/>
    <w:basedOn w:val="Normal"/>
    <w:link w:val="FooterChar"/>
    <w:uiPriority w:val="99"/>
    <w:unhideWhenUsed/>
    <w:rsid w:val="00D404B3"/>
    <w:pPr>
      <w:tabs>
        <w:tab w:val="center" w:pos="4680"/>
        <w:tab w:val="right" w:pos="9360"/>
      </w:tabs>
    </w:pPr>
  </w:style>
  <w:style w:type="character" w:customStyle="1" w:styleId="FooterChar">
    <w:name w:val="Footer Char"/>
    <w:link w:val="Footer"/>
    <w:uiPriority w:val="99"/>
    <w:rsid w:val="00D404B3"/>
    <w:rPr>
      <w:sz w:val="24"/>
      <w:szCs w:val="24"/>
    </w:rPr>
  </w:style>
  <w:style w:type="paragraph" w:customStyle="1" w:styleId="CharCharCharCharCharCharChar">
    <w:name w:val="Char Char Char Char Char Char Char"/>
    <w:basedOn w:val="Normal"/>
    <w:rsid w:val="00064226"/>
    <w:pPr>
      <w:spacing w:before="60" w:after="160" w:line="240" w:lineRule="exact"/>
    </w:pPr>
    <w:rPr>
      <w:rFonts w:ascii="Verdana" w:hAnsi="Verdana" w:cs="Arial"/>
      <w:color w:val="FF00FF"/>
      <w:sz w:val="20"/>
    </w:rPr>
  </w:style>
  <w:style w:type="character" w:styleId="CommentReference">
    <w:name w:val="annotation reference"/>
    <w:semiHidden/>
    <w:rsid w:val="00FB5D81"/>
    <w:rPr>
      <w:sz w:val="16"/>
      <w:szCs w:val="16"/>
    </w:rPr>
  </w:style>
  <w:style w:type="paragraph" w:styleId="CommentText">
    <w:name w:val="annotation text"/>
    <w:basedOn w:val="Normal"/>
    <w:semiHidden/>
    <w:rsid w:val="00FB5D81"/>
    <w:rPr>
      <w:sz w:val="20"/>
      <w:szCs w:val="20"/>
    </w:rPr>
  </w:style>
  <w:style w:type="paragraph" w:styleId="CommentSubject">
    <w:name w:val="annotation subject"/>
    <w:basedOn w:val="CommentText"/>
    <w:next w:val="CommentText"/>
    <w:semiHidden/>
    <w:rsid w:val="00FB5D81"/>
    <w:rPr>
      <w:b/>
      <w:bCs/>
    </w:rPr>
  </w:style>
  <w:style w:type="paragraph" w:styleId="BalloonText">
    <w:name w:val="Balloon Text"/>
    <w:basedOn w:val="Normal"/>
    <w:semiHidden/>
    <w:rsid w:val="00FB5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960845">
      <w:bodyDiv w:val="1"/>
      <w:marLeft w:val="0"/>
      <w:marRight w:val="0"/>
      <w:marTop w:val="0"/>
      <w:marBottom w:val="0"/>
      <w:divBdr>
        <w:top w:val="none" w:sz="0" w:space="0" w:color="auto"/>
        <w:left w:val="none" w:sz="0" w:space="0" w:color="auto"/>
        <w:bottom w:val="none" w:sz="0" w:space="0" w:color="auto"/>
        <w:right w:val="none" w:sz="0" w:space="0" w:color="auto"/>
      </w:divBdr>
    </w:div>
    <w:div w:id="1536236525">
      <w:bodyDiv w:val="1"/>
      <w:marLeft w:val="0"/>
      <w:marRight w:val="0"/>
      <w:marTop w:val="0"/>
      <w:marBottom w:val="0"/>
      <w:divBdr>
        <w:top w:val="none" w:sz="0" w:space="0" w:color="auto"/>
        <w:left w:val="none" w:sz="0" w:space="0" w:color="auto"/>
        <w:bottom w:val="none" w:sz="0" w:space="0" w:color="auto"/>
        <w:right w:val="none" w:sz="0" w:space="0" w:color="auto"/>
      </w:divBdr>
    </w:div>
    <w:div w:id="154101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E-Mail:%20nash.verma8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4</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CV 2010</vt:lpstr>
    </vt:vector>
  </TitlesOfParts>
  <Company/>
  <LinksUpToDate>false</LinksUpToDate>
  <CharactersWithSpaces>13842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2010</dc:title>
  <dc:subject/>
  <dc:creator>Gaurav</dc:creator>
  <cp:keywords/>
  <cp:lastModifiedBy>Naresh Verma</cp:lastModifiedBy>
  <cp:revision>104</cp:revision>
  <cp:lastPrinted>2016-03-10T09:10:00Z</cp:lastPrinted>
  <dcterms:created xsi:type="dcterms:W3CDTF">2016-05-06T12:39:00Z</dcterms:created>
  <dcterms:modified xsi:type="dcterms:W3CDTF">2022-03-22T05:23:00Z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AQualityScore">
    <vt:lpwstr>0</vt:lpwstr>
  </property>
  <property fmtid="{D5CDD505-2E9C-101B-9397-08002B2CF9AE}" pid="3" name="VisibleOnSMSPage">
    <vt:lpwstr>True</vt:lpwstr>
  </property>
  <property fmtid="{D5CDD505-2E9C-101B-9397-08002B2CF9AE}" pid="4" name="TransactionCode">
    <vt:lpwstr>100706TS511786</vt:lpwstr>
  </property>
  <property fmtid="{D5CDD505-2E9C-101B-9397-08002B2CF9AE}" pid="5" name="IsSoftCopy">
    <vt:lpwstr>Y</vt:lpwstr>
  </property>
  <property fmtid="{D5CDD505-2E9C-101B-9397-08002B2CF9AE}" pid="6" name="IsResBillingProfileCreated">
    <vt:lpwstr>Y</vt:lpwstr>
  </property>
  <property fmtid="{D5CDD505-2E9C-101B-9397-08002B2CF9AE}" pid="7" name="Order">
    <vt:lpwstr>7067500.00000000</vt:lpwstr>
  </property>
  <property fmtid="{D5CDD505-2E9C-101B-9397-08002B2CF9AE}" pid="8" name="DeveloperAllocationDateTime">
    <vt:lpwstr>2010-07-29T10:52:47Z</vt:lpwstr>
  </property>
  <property fmtid="{D5CDD505-2E9C-101B-9397-08002B2CF9AE}" pid="9" name="NormDays">
    <vt:lpwstr>8.00:00:00</vt:lpwstr>
  </property>
  <property fmtid="{D5CDD505-2E9C-101B-9397-08002B2CF9AE}" pid="10" name="TemplateUrl">
    <vt:lpwstr/>
  </property>
  <property fmtid="{D5CDD505-2E9C-101B-9397-08002B2CF9AE}" pid="11" name="FlaggedParentExecutionIDs">
    <vt:lpwstr/>
  </property>
  <property fmtid="{D5CDD505-2E9C-101B-9397-08002B2CF9AE}" pid="12" name="Format">
    <vt:lpwstr>Chronological</vt:lpwstr>
  </property>
  <property fmtid="{D5CDD505-2E9C-101B-9397-08002B2CF9AE}" pid="13" name="Trans_Service_ID">
    <vt:lpwstr>1598296</vt:lpwstr>
  </property>
  <property fmtid="{D5CDD505-2E9C-101B-9397-08002B2CF9AE}" pid="14" name="OriginalDocumentVersionID">
    <vt:lpwstr>2048.00000000000</vt:lpwstr>
  </property>
  <property fmtid="{D5CDD505-2E9C-101B-9397-08002B2CF9AE}" pid="15" name="FunctionalArea">
    <vt:lpwstr>Other;</vt:lpwstr>
  </property>
  <property fmtid="{D5CDD505-2E9C-101B-9397-08002B2CF9AE}" pid="16" name="QAFocusAreaScore">
    <vt:lpwstr>0</vt:lpwstr>
  </property>
  <property fmtid="{D5CDD505-2E9C-101B-9397-08002B2CF9AE}" pid="17" name="QAFormattingScore">
    <vt:lpwstr>0</vt:lpwstr>
  </property>
  <property fmtid="{D5CDD505-2E9C-101B-9397-08002B2CF9AE}" pid="18" name="SuspendedReason">
    <vt:lpwstr/>
  </property>
  <property fmtid="{D5CDD505-2E9C-101B-9397-08002B2CF9AE}" pid="19" name="SendMail">
    <vt:lpwstr>True</vt:lpwstr>
  </property>
  <property fmtid="{D5CDD505-2E9C-101B-9397-08002B2CF9AE}" pid="20" name="TransactionID">
    <vt:lpwstr>511786.000000000</vt:lpwstr>
  </property>
  <property fmtid="{D5CDD505-2E9C-101B-9397-08002B2CF9AE}" pid="21" name="SuspendedBy">
    <vt:lpwstr/>
  </property>
  <property fmtid="{D5CDD505-2E9C-101B-9397-08002B2CF9AE}" pid="22" name="ReFlashParentExecutionIDs">
    <vt:lpwstr/>
  </property>
  <property fmtid="{D5CDD505-2E9C-101B-9397-08002B2CF9AE}" pid="23" name="IsReFlashed">
    <vt:lpwstr>False</vt:lpwstr>
  </property>
  <property fmtid="{D5CDD505-2E9C-101B-9397-08002B2CF9AE}" pid="24" name="CustomerID">
    <vt:lpwstr>418182.000000000</vt:lpwstr>
  </property>
  <property fmtid="{D5CDD505-2E9C-101B-9397-08002B2CF9AE}" pid="25" name="ExecutionStage">
    <vt:lpwstr>Auditing Done</vt:lpwstr>
  </property>
  <property fmtid="{D5CDD505-2E9C-101B-9397-08002B2CF9AE}" pid="26" name="CustomerCode">
    <vt:lpwstr>100706CS418182</vt:lpwstr>
  </property>
  <property fmtid="{D5CDD505-2E9C-101B-9397-08002B2CF9AE}" pid="27" name="xd_ProgID">
    <vt:lpwstr/>
  </property>
  <property fmtid="{D5CDD505-2E9C-101B-9397-08002B2CF9AE}" pid="28" name="AuditorName">
    <vt:lpwstr>Richa Phukan</vt:lpwstr>
  </property>
  <property fmtid="{D5CDD505-2E9C-101B-9397-08002B2CF9AE}" pid="29" name="SuspendedTag">
    <vt:lpwstr/>
  </property>
  <property fmtid="{D5CDD505-2E9C-101B-9397-08002B2CF9AE}" pid="30" name="ReAssignedRUAActorID">
    <vt:lpwstr/>
  </property>
  <property fmtid="{D5CDD505-2E9C-101B-9397-08002B2CF9AE}" pid="31" name="IsFlagDraftRequestRejected">
    <vt:lpwstr>False</vt:lpwstr>
  </property>
  <property fmtid="{D5CDD505-2E9C-101B-9397-08002B2CF9AE}" pid="32" name="DeveloperName">
    <vt:lpwstr>Shail Bhatt</vt:lpwstr>
  </property>
  <property fmtid="{D5CDD505-2E9C-101B-9397-08002B2CF9AE}" pid="33" name="Rating">
    <vt:lpwstr>1</vt:lpwstr>
  </property>
  <property fmtid="{D5CDD505-2E9C-101B-9397-08002B2CF9AE}" pid="34" name="QABonusScore">
    <vt:lpwstr>0</vt:lpwstr>
  </property>
  <property fmtid="{D5CDD505-2E9C-101B-9397-08002B2CF9AE}" pid="35" name="QAFactualFiguresScore">
    <vt:lpwstr>0</vt:lpwstr>
  </property>
  <property fmtid="{D5CDD505-2E9C-101B-9397-08002B2CF9AE}" pid="36" name="QAGrammarScore">
    <vt:lpwstr>0</vt:lpwstr>
  </property>
  <property fmtid="{D5CDD505-2E9C-101B-9397-08002B2CF9AE}" pid="37" name="OriginalDeveloperID">
    <vt:lpwstr>1b6c68a9-dec2-4b2d-b3e7-ce0cd4f34004</vt:lpwstr>
  </property>
  <property fmtid="{D5CDD505-2E9C-101B-9397-08002B2CF9AE}" pid="38" name="IsRUA">
    <vt:lpwstr>False</vt:lpwstr>
  </property>
  <property fmtid="{D5CDD505-2E9C-101B-9397-08002B2CF9AE}" pid="39" name="WorkflowExecutionID">
    <vt:lpwstr>57747.0000000000</vt:lpwstr>
  </property>
  <property fmtid="{D5CDD505-2E9C-101B-9397-08002B2CF9AE}" pid="40" name="_SourceUrl">
    <vt:lpwstr/>
  </property>
  <property fmtid="{D5CDD505-2E9C-101B-9397-08002B2CF9AE}" pid="41" name="WorkflowStatus">
    <vt:lpwstr>Under Process</vt:lpwstr>
  </property>
  <property fmtid="{D5CDD505-2E9C-101B-9397-08002B2CF9AE}" pid="42" name="DeveloperVersionID">
    <vt:lpwstr>4608.00000000000</vt:lpwstr>
  </property>
  <property fmtid="{D5CDD505-2E9C-101B-9397-08002B2CF9AE}" pid="43" name="ExperienceLevel">
    <vt:lpwstr>13.0000000000000</vt:lpwstr>
  </property>
  <property fmtid="{D5CDD505-2E9C-101B-9397-08002B2CF9AE}" pid="44" name="QADateTime">
    <vt:lpwstr>2010-07-31T19:14:38Z</vt:lpwstr>
  </property>
  <property fmtid="{D5CDD505-2E9C-101B-9397-08002B2CF9AE}" pid="45" name="CorrespondenceListID">
    <vt:lpwstr>372775.000000000</vt:lpwstr>
  </property>
  <property fmtid="{D5CDD505-2E9C-101B-9397-08002B2CF9AE}" pid="46" name="ResumeDevelopmentListID">
    <vt:lpwstr>131673.000000000</vt:lpwstr>
  </property>
</Properties>
</file>