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BA09" w14:textId="77777777" w:rsidR="009F7559" w:rsidRPr="00757757" w:rsidRDefault="009F7559" w:rsidP="009F7559">
      <w:pPr>
        <w:rPr>
          <w:rStyle w:val="Emphasis"/>
        </w:rPr>
      </w:pPr>
    </w:p>
    <w:p w14:paraId="2F44BCB8" w14:textId="77777777" w:rsidR="009F7559" w:rsidRPr="003316BB" w:rsidRDefault="009F7559" w:rsidP="009F7559">
      <w:pPr>
        <w:rPr>
          <w:rFonts w:ascii="Arial Narrow" w:hAnsi="Arial Narrow"/>
        </w:rPr>
      </w:pPr>
    </w:p>
    <w:p w14:paraId="7B08A353" w14:textId="77777777" w:rsidR="009E1223" w:rsidRDefault="009E1223" w:rsidP="009E1223">
      <w:pPr>
        <w:jc w:val="center"/>
        <w:rPr>
          <w:rFonts w:ascii="Tahoma" w:hAnsi="Tahoma" w:cs="Tahoma"/>
          <w:b/>
          <w:u w:val="single"/>
        </w:rPr>
      </w:pPr>
      <w:r w:rsidRPr="003316BB">
        <w:rPr>
          <w:rFonts w:ascii="Tahoma" w:hAnsi="Tahoma" w:cs="Tahoma"/>
          <w:b/>
          <w:u w:val="single"/>
        </w:rPr>
        <w:t>BIO-DATA</w:t>
      </w:r>
    </w:p>
    <w:p w14:paraId="156EA81B" w14:textId="77777777" w:rsidR="00C622C2" w:rsidRDefault="00A832E2" w:rsidP="009E1223">
      <w:pPr>
        <w:jc w:val="right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noProof/>
          <w:u w:val="single"/>
          <w:lang w:val="en-IN" w:eastAsia="en-IN"/>
        </w:rPr>
        <w:drawing>
          <wp:inline distT="0" distB="0" distL="0" distR="0" wp14:anchorId="5519A424" wp14:editId="53BAD96F">
            <wp:extent cx="986155" cy="8858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DE83" w14:textId="77777777" w:rsidR="004E3F0F" w:rsidRDefault="004E3F0F" w:rsidP="00571C81">
      <w:pPr>
        <w:rPr>
          <w:rFonts w:ascii="Arial" w:hAnsi="Arial" w:cs="Arial"/>
        </w:rPr>
      </w:pPr>
    </w:p>
    <w:p w14:paraId="4DEC251A" w14:textId="77777777" w:rsidR="00256E5D" w:rsidRPr="003316BB" w:rsidRDefault="00256E5D" w:rsidP="00256E5D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Name</w:t>
      </w:r>
      <w:r w:rsidRPr="003316BB">
        <w:rPr>
          <w:rFonts w:ascii="Arial" w:hAnsi="Arial" w:cs="Arial"/>
          <w:b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16BB">
        <w:rPr>
          <w:rFonts w:ascii="Arial" w:hAnsi="Arial" w:cs="Arial"/>
        </w:rPr>
        <w:t>Sandip</w:t>
      </w:r>
      <w:r w:rsidR="00E537B8">
        <w:rPr>
          <w:rFonts w:ascii="Arial" w:hAnsi="Arial" w:cs="Arial"/>
        </w:rPr>
        <w:t xml:space="preserve"> </w:t>
      </w:r>
      <w:r w:rsidRPr="003316BB">
        <w:rPr>
          <w:rFonts w:ascii="Arial" w:hAnsi="Arial" w:cs="Arial"/>
        </w:rPr>
        <w:t xml:space="preserve">Pathak </w:t>
      </w:r>
    </w:p>
    <w:p w14:paraId="7758244B" w14:textId="3B5C4EC1" w:rsidR="00256E5D" w:rsidRDefault="00256E5D" w:rsidP="00256E5D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Age</w:t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="00B54FB5">
        <w:rPr>
          <w:rFonts w:ascii="Arial" w:hAnsi="Arial" w:cs="Arial"/>
        </w:rPr>
        <w:t>7</w:t>
      </w:r>
      <w:r w:rsidRPr="003316BB">
        <w:rPr>
          <w:rFonts w:ascii="Arial" w:hAnsi="Arial" w:cs="Arial"/>
        </w:rPr>
        <w:t xml:space="preserve"> Years</w:t>
      </w:r>
    </w:p>
    <w:p w14:paraId="0B7546E3" w14:textId="77777777" w:rsidR="002701CB" w:rsidRPr="003316BB" w:rsidRDefault="002701CB" w:rsidP="002701CB">
      <w:pPr>
        <w:rPr>
          <w:rFonts w:ascii="Arial" w:hAnsi="Arial" w:cs="Arial"/>
        </w:rPr>
      </w:pPr>
      <w:r>
        <w:rPr>
          <w:rFonts w:ascii="Arial" w:hAnsi="Arial" w:cs="Arial"/>
          <w:b/>
        </w:rPr>
        <w:t>Permanent</w:t>
      </w:r>
      <w:r w:rsidRPr="003316BB">
        <w:rPr>
          <w:rFonts w:ascii="Arial" w:hAnsi="Arial" w:cs="Arial"/>
          <w:b/>
        </w:rPr>
        <w:t xml:space="preserve"> </w:t>
      </w:r>
      <w:r w:rsidR="00D3102A">
        <w:rPr>
          <w:rFonts w:ascii="Arial" w:hAnsi="Arial" w:cs="Arial"/>
          <w:b/>
        </w:rPr>
        <w:t>a</w:t>
      </w:r>
      <w:r w:rsidRPr="003316BB">
        <w:rPr>
          <w:rFonts w:ascii="Arial" w:hAnsi="Arial" w:cs="Arial"/>
          <w:b/>
        </w:rPr>
        <w:t>ddress</w:t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16BB">
        <w:rPr>
          <w:rFonts w:ascii="Arial" w:hAnsi="Arial" w:cs="Arial"/>
        </w:rPr>
        <w:t>Sandip</w:t>
      </w:r>
      <w:r w:rsidR="00E537B8">
        <w:rPr>
          <w:rFonts w:ascii="Arial" w:hAnsi="Arial" w:cs="Arial"/>
        </w:rPr>
        <w:t xml:space="preserve"> </w:t>
      </w:r>
      <w:r w:rsidRPr="003316BB">
        <w:rPr>
          <w:rFonts w:ascii="Arial" w:hAnsi="Arial" w:cs="Arial"/>
        </w:rPr>
        <w:t>Pathak.</w:t>
      </w:r>
    </w:p>
    <w:p w14:paraId="2D2D2CD6" w14:textId="77777777" w:rsidR="002701CB" w:rsidRPr="003316BB" w:rsidRDefault="002701CB" w:rsidP="002701CB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>E2-704, Oval-nest,</w:t>
      </w:r>
    </w:p>
    <w:p w14:paraId="391DD453" w14:textId="77777777" w:rsidR="002701CB" w:rsidRPr="003316BB" w:rsidRDefault="002701CB" w:rsidP="002701CB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>Behind Aditya Garden City</w:t>
      </w:r>
    </w:p>
    <w:p w14:paraId="4867520A" w14:textId="77777777" w:rsidR="002701CB" w:rsidRPr="003316BB" w:rsidRDefault="002701CB" w:rsidP="002701CB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>Pune Bangalore Express Highway</w:t>
      </w:r>
      <w:r w:rsidR="00F82B87">
        <w:rPr>
          <w:rFonts w:ascii="Arial" w:hAnsi="Arial" w:cs="Arial"/>
        </w:rPr>
        <w:t>,</w:t>
      </w:r>
    </w:p>
    <w:p w14:paraId="3EC313F6" w14:textId="77777777" w:rsidR="002701CB" w:rsidRDefault="002701CB" w:rsidP="002701CB">
      <w:pPr>
        <w:ind w:left="288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Warje</w:t>
      </w:r>
      <w:proofErr w:type="spellEnd"/>
      <w:r>
        <w:rPr>
          <w:rFonts w:ascii="Arial" w:hAnsi="Arial" w:cs="Arial"/>
        </w:rPr>
        <w:t>, Pune -Maharashtra</w:t>
      </w:r>
      <w:r w:rsidR="00F82B87">
        <w:rPr>
          <w:rFonts w:ascii="Arial" w:hAnsi="Arial" w:cs="Arial"/>
        </w:rPr>
        <w:t>,</w:t>
      </w:r>
    </w:p>
    <w:p w14:paraId="5CE1A566" w14:textId="77777777" w:rsidR="002701CB" w:rsidRDefault="002701CB" w:rsidP="002701CB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Pin code- </w:t>
      </w:r>
      <w:r w:rsidR="00D3102A">
        <w:rPr>
          <w:rFonts w:ascii="Arial" w:hAnsi="Arial" w:cs="Arial"/>
        </w:rPr>
        <w:t>411052, India.</w:t>
      </w:r>
    </w:p>
    <w:p w14:paraId="57931C82" w14:textId="530B57AD" w:rsidR="00F82B87" w:rsidRPr="003316BB" w:rsidRDefault="00F82B87" w:rsidP="00F82B87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Telephone</w:t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="002D64AB">
        <w:rPr>
          <w:rFonts w:ascii="Arial" w:hAnsi="Arial" w:cs="Arial"/>
        </w:rPr>
        <w:t>091</w:t>
      </w:r>
      <w:r w:rsidR="00B54FB5">
        <w:rPr>
          <w:rFonts w:ascii="Arial" w:hAnsi="Arial" w:cs="Arial"/>
        </w:rPr>
        <w:t>-</w:t>
      </w:r>
      <w:r w:rsidR="002D64AB">
        <w:rPr>
          <w:rFonts w:ascii="Arial" w:hAnsi="Arial" w:cs="Arial"/>
        </w:rPr>
        <w:t>9740204411</w:t>
      </w:r>
      <w:r>
        <w:rPr>
          <w:rFonts w:ascii="Arial" w:hAnsi="Arial" w:cs="Arial"/>
        </w:rPr>
        <w:t xml:space="preserve"> </w:t>
      </w:r>
    </w:p>
    <w:p w14:paraId="41B99AFE" w14:textId="77777777" w:rsidR="00F82B87" w:rsidRPr="003316BB" w:rsidRDefault="00F82B87" w:rsidP="00F82B87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E-mail</w:t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>s.pathak080994@gmail.com</w:t>
      </w:r>
      <w:r w:rsidRPr="003316BB">
        <w:rPr>
          <w:rFonts w:ascii="Arial" w:hAnsi="Arial" w:cs="Arial"/>
        </w:rPr>
        <w:t xml:space="preserve"> </w:t>
      </w:r>
    </w:p>
    <w:p w14:paraId="087BCE1B" w14:textId="77777777" w:rsidR="00F82B87" w:rsidRPr="003316BB" w:rsidRDefault="00F82B87" w:rsidP="00F82B87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Marital Status</w:t>
      </w:r>
      <w:r w:rsidRPr="003316BB">
        <w:rPr>
          <w:rFonts w:ascii="Arial" w:hAnsi="Arial" w:cs="Arial"/>
        </w:rPr>
        <w:t xml:space="preserve">   </w:t>
      </w:r>
      <w:r w:rsidRPr="003316BB">
        <w:rPr>
          <w:rFonts w:ascii="Arial" w:hAnsi="Arial" w:cs="Arial"/>
        </w:rPr>
        <w:tab/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16BB">
        <w:rPr>
          <w:rFonts w:ascii="Arial" w:hAnsi="Arial" w:cs="Arial"/>
        </w:rPr>
        <w:t>Married</w:t>
      </w:r>
    </w:p>
    <w:p w14:paraId="109E8E65" w14:textId="77777777" w:rsidR="002701CB" w:rsidRDefault="00256E5D" w:rsidP="00256E5D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Educational qualification</w:t>
      </w:r>
      <w:r w:rsidRPr="003316B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01CB" w:rsidRPr="003316BB">
        <w:rPr>
          <w:rFonts w:ascii="Arial" w:hAnsi="Arial" w:cs="Arial"/>
        </w:rPr>
        <w:t>bachelor’s</w:t>
      </w:r>
      <w:r>
        <w:rPr>
          <w:rFonts w:ascii="Arial" w:hAnsi="Arial" w:cs="Arial"/>
        </w:rPr>
        <w:t xml:space="preserve"> </w:t>
      </w:r>
      <w:r w:rsidR="002701CB">
        <w:rPr>
          <w:rFonts w:ascii="Arial" w:hAnsi="Arial" w:cs="Arial"/>
        </w:rPr>
        <w:t>degree from Shivaji University, India</w:t>
      </w:r>
    </w:p>
    <w:p w14:paraId="2DC96F17" w14:textId="77777777" w:rsidR="003A4C06" w:rsidRPr="003A4C06" w:rsidRDefault="003A4C06" w:rsidP="003A4C06">
      <w:pPr>
        <w:rPr>
          <w:rFonts w:ascii="Arial" w:hAnsi="Arial" w:cs="Arial"/>
          <w:b/>
          <w:bCs/>
        </w:rPr>
      </w:pPr>
      <w:r w:rsidRPr="003A4C06">
        <w:rPr>
          <w:rFonts w:ascii="Arial" w:hAnsi="Arial" w:cs="Arial"/>
          <w:b/>
          <w:bCs/>
        </w:rPr>
        <w:t>Additional qualification</w:t>
      </w:r>
      <w:r w:rsidRPr="003A4C06">
        <w:rPr>
          <w:rFonts w:ascii="Arial" w:hAnsi="Arial" w:cs="Arial"/>
          <w:b/>
          <w:bCs/>
        </w:rPr>
        <w:tab/>
      </w:r>
      <w:r w:rsidRPr="003A4C06">
        <w:rPr>
          <w:rFonts w:ascii="Arial" w:hAnsi="Arial" w:cs="Arial"/>
          <w:b/>
          <w:bCs/>
        </w:rPr>
        <w:tab/>
        <w:t>Lead auditor – FSMS &amp; ISO-22000.</w:t>
      </w:r>
    </w:p>
    <w:p w14:paraId="23B79A40" w14:textId="77777777" w:rsidR="00A873C9" w:rsidRPr="003316BB" w:rsidRDefault="00A873C9" w:rsidP="00A873C9">
      <w:p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 xml:space="preserve">Computer literate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16BB">
        <w:rPr>
          <w:rFonts w:ascii="Arial" w:hAnsi="Arial" w:cs="Arial"/>
        </w:rPr>
        <w:t>Complete</w:t>
      </w:r>
      <w:r>
        <w:rPr>
          <w:rFonts w:ascii="Arial" w:hAnsi="Arial" w:cs="Arial"/>
        </w:rPr>
        <w:t>d</w:t>
      </w:r>
      <w:r w:rsidRPr="003316BB">
        <w:rPr>
          <w:rFonts w:ascii="Arial" w:hAnsi="Arial" w:cs="Arial"/>
        </w:rPr>
        <w:t xml:space="preserve"> window</w:t>
      </w:r>
      <w:r>
        <w:rPr>
          <w:rFonts w:ascii="Arial" w:hAnsi="Arial" w:cs="Arial"/>
        </w:rPr>
        <w:t>s</w:t>
      </w:r>
    </w:p>
    <w:p w14:paraId="55A55B5F" w14:textId="77777777" w:rsidR="00A873C9" w:rsidRDefault="00A873C9" w:rsidP="00256E5D">
      <w:pPr>
        <w:rPr>
          <w:rFonts w:ascii="Arial" w:hAnsi="Arial" w:cs="Arial"/>
          <w:b/>
          <w:bCs/>
        </w:rPr>
      </w:pPr>
    </w:p>
    <w:p w14:paraId="43AF2859" w14:textId="77777777" w:rsidR="003A4C06" w:rsidRPr="003A4C06" w:rsidRDefault="003A4C06" w:rsidP="00256E5D">
      <w:pPr>
        <w:rPr>
          <w:rFonts w:ascii="Arial" w:hAnsi="Arial" w:cs="Arial"/>
          <w:b/>
          <w:bCs/>
          <w:lang w:val="en-IN"/>
        </w:rPr>
      </w:pPr>
      <w:r w:rsidRPr="003A4C06">
        <w:rPr>
          <w:rFonts w:ascii="Arial" w:hAnsi="Arial" w:cs="Arial"/>
          <w:b/>
          <w:bCs/>
        </w:rPr>
        <w:t>Work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268"/>
        <w:gridCol w:w="3383"/>
        <w:gridCol w:w="2023"/>
        <w:gridCol w:w="2028"/>
      </w:tblGrid>
      <w:tr w:rsidR="00C32723" w:rsidRPr="0079487F" w14:paraId="7146EB37" w14:textId="77777777" w:rsidTr="0079487F">
        <w:tc>
          <w:tcPr>
            <w:tcW w:w="1384" w:type="dxa"/>
            <w:shd w:val="clear" w:color="auto" w:fill="auto"/>
          </w:tcPr>
          <w:p w14:paraId="31ABBA32" w14:textId="77777777" w:rsidR="00F252D6" w:rsidRPr="0079487F" w:rsidRDefault="00F252D6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From</w:t>
            </w:r>
          </w:p>
        </w:tc>
        <w:tc>
          <w:tcPr>
            <w:tcW w:w="1276" w:type="dxa"/>
            <w:shd w:val="clear" w:color="auto" w:fill="auto"/>
          </w:tcPr>
          <w:p w14:paraId="2412DE2B" w14:textId="77777777" w:rsidR="00F252D6" w:rsidRPr="0079487F" w:rsidRDefault="00F252D6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To</w:t>
            </w:r>
          </w:p>
        </w:tc>
        <w:tc>
          <w:tcPr>
            <w:tcW w:w="3517" w:type="dxa"/>
            <w:shd w:val="clear" w:color="auto" w:fill="auto"/>
          </w:tcPr>
          <w:p w14:paraId="02E1CE79" w14:textId="77777777" w:rsidR="00F252D6" w:rsidRPr="0079487F" w:rsidRDefault="00F252D6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Name of organization</w:t>
            </w:r>
          </w:p>
        </w:tc>
        <w:tc>
          <w:tcPr>
            <w:tcW w:w="2059" w:type="dxa"/>
            <w:shd w:val="clear" w:color="auto" w:fill="auto"/>
          </w:tcPr>
          <w:p w14:paraId="2BBAA9F0" w14:textId="77777777" w:rsidR="00F252D6" w:rsidRPr="0079487F" w:rsidRDefault="00F252D6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Destination</w:t>
            </w:r>
          </w:p>
        </w:tc>
        <w:tc>
          <w:tcPr>
            <w:tcW w:w="2060" w:type="dxa"/>
            <w:shd w:val="clear" w:color="auto" w:fill="auto"/>
          </w:tcPr>
          <w:p w14:paraId="33161596" w14:textId="77777777" w:rsidR="00F252D6" w:rsidRPr="0079487F" w:rsidRDefault="00F252D6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Position</w:t>
            </w:r>
          </w:p>
        </w:tc>
      </w:tr>
      <w:tr w:rsidR="00C32723" w:rsidRPr="0079487F" w14:paraId="7360048E" w14:textId="77777777" w:rsidTr="0079487F">
        <w:tc>
          <w:tcPr>
            <w:tcW w:w="1384" w:type="dxa"/>
            <w:shd w:val="clear" w:color="auto" w:fill="auto"/>
          </w:tcPr>
          <w:p w14:paraId="48BA8102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24.01.20</w:t>
            </w:r>
          </w:p>
        </w:tc>
        <w:tc>
          <w:tcPr>
            <w:tcW w:w="1276" w:type="dxa"/>
            <w:shd w:val="clear" w:color="auto" w:fill="auto"/>
          </w:tcPr>
          <w:p w14:paraId="35F41673" w14:textId="77777777" w:rsidR="00F252D6" w:rsidRPr="0079487F" w:rsidRDefault="00C32723" w:rsidP="00C32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11.08.21</w:t>
            </w:r>
          </w:p>
        </w:tc>
        <w:tc>
          <w:tcPr>
            <w:tcW w:w="3517" w:type="dxa"/>
            <w:shd w:val="clear" w:color="auto" w:fill="auto"/>
          </w:tcPr>
          <w:p w14:paraId="700E02C1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Premidis SARL</w:t>
            </w:r>
          </w:p>
        </w:tc>
        <w:tc>
          <w:tcPr>
            <w:tcW w:w="2059" w:type="dxa"/>
            <w:shd w:val="clear" w:color="auto" w:fill="auto"/>
          </w:tcPr>
          <w:p w14:paraId="648CA32B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Goma</w:t>
            </w:r>
          </w:p>
          <w:p w14:paraId="025C889C" w14:textId="77777777" w:rsidR="001A213D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D.R. Congo</w:t>
            </w:r>
          </w:p>
        </w:tc>
        <w:tc>
          <w:tcPr>
            <w:tcW w:w="2060" w:type="dxa"/>
            <w:shd w:val="clear" w:color="auto" w:fill="auto"/>
          </w:tcPr>
          <w:p w14:paraId="32F16FEF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Product development specialist</w:t>
            </w:r>
          </w:p>
        </w:tc>
      </w:tr>
      <w:tr w:rsidR="00C32723" w:rsidRPr="0079487F" w14:paraId="1973460A" w14:textId="77777777" w:rsidTr="0079487F">
        <w:tc>
          <w:tcPr>
            <w:tcW w:w="1384" w:type="dxa"/>
            <w:shd w:val="clear" w:color="auto" w:fill="auto"/>
          </w:tcPr>
          <w:p w14:paraId="459BBF89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Feb-16</w:t>
            </w:r>
          </w:p>
        </w:tc>
        <w:tc>
          <w:tcPr>
            <w:tcW w:w="1276" w:type="dxa"/>
            <w:shd w:val="clear" w:color="auto" w:fill="auto"/>
          </w:tcPr>
          <w:p w14:paraId="030FBFAB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Oct-19</w:t>
            </w:r>
          </w:p>
        </w:tc>
        <w:tc>
          <w:tcPr>
            <w:tcW w:w="3517" w:type="dxa"/>
            <w:shd w:val="clear" w:color="auto" w:fill="auto"/>
          </w:tcPr>
          <w:p w14:paraId="0E38AEE2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Allied Blenders Pvt. Limited</w:t>
            </w:r>
          </w:p>
        </w:tc>
        <w:tc>
          <w:tcPr>
            <w:tcW w:w="2059" w:type="dxa"/>
            <w:shd w:val="clear" w:color="auto" w:fill="auto"/>
          </w:tcPr>
          <w:p w14:paraId="2F99CA94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Hyderabad</w:t>
            </w:r>
          </w:p>
          <w:p w14:paraId="39FD5C45" w14:textId="77777777" w:rsidR="001A213D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47C98800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Manager QC</w:t>
            </w:r>
            <w:r w:rsidR="00A351A3">
              <w:rPr>
                <w:rFonts w:ascii="Arial" w:hAnsi="Arial" w:cs="Arial"/>
              </w:rPr>
              <w:t xml:space="preserve"> &amp; Process</w:t>
            </w:r>
          </w:p>
        </w:tc>
      </w:tr>
      <w:tr w:rsidR="00C32723" w:rsidRPr="0079487F" w14:paraId="447C10F4" w14:textId="77777777" w:rsidTr="0079487F">
        <w:tc>
          <w:tcPr>
            <w:tcW w:w="1384" w:type="dxa"/>
            <w:shd w:val="clear" w:color="auto" w:fill="auto"/>
          </w:tcPr>
          <w:p w14:paraId="76529F88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Feb-07</w:t>
            </w:r>
          </w:p>
        </w:tc>
        <w:tc>
          <w:tcPr>
            <w:tcW w:w="1276" w:type="dxa"/>
            <w:shd w:val="clear" w:color="auto" w:fill="auto"/>
          </w:tcPr>
          <w:p w14:paraId="5ABF238F" w14:textId="77777777" w:rsidR="00F252D6" w:rsidRPr="0079487F" w:rsidRDefault="001A213D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Jan-16</w:t>
            </w:r>
          </w:p>
        </w:tc>
        <w:tc>
          <w:tcPr>
            <w:tcW w:w="3517" w:type="dxa"/>
            <w:shd w:val="clear" w:color="auto" w:fill="auto"/>
          </w:tcPr>
          <w:p w14:paraId="71C4083A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United Spirits Limited</w:t>
            </w:r>
          </w:p>
          <w:p w14:paraId="087C8CC3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(</w:t>
            </w:r>
            <w:r w:rsidR="00667550" w:rsidRPr="0079487F">
              <w:rPr>
                <w:rFonts w:ascii="Arial" w:hAnsi="Arial" w:cs="Arial"/>
              </w:rPr>
              <w:t xml:space="preserve">Subsidiary </w:t>
            </w:r>
            <w:r w:rsidRPr="0079487F">
              <w:rPr>
                <w:rFonts w:ascii="Arial" w:hAnsi="Arial" w:cs="Arial"/>
              </w:rPr>
              <w:t>Diageo PLC)</w:t>
            </w:r>
          </w:p>
        </w:tc>
        <w:tc>
          <w:tcPr>
            <w:tcW w:w="2059" w:type="dxa"/>
            <w:shd w:val="clear" w:color="auto" w:fill="auto"/>
          </w:tcPr>
          <w:p w14:paraId="2D30D9B3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Meerut</w:t>
            </w:r>
          </w:p>
          <w:p w14:paraId="461C7F18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Aurangabad</w:t>
            </w:r>
          </w:p>
          <w:p w14:paraId="4E44981B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Bangalore</w:t>
            </w:r>
          </w:p>
          <w:p w14:paraId="388C1C3A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72239D6E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Senior Manager</w:t>
            </w:r>
          </w:p>
          <w:p w14:paraId="5B5B8649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(RQC)</w:t>
            </w:r>
          </w:p>
          <w:p w14:paraId="613B8C23" w14:textId="77777777" w:rsidR="003C625F" w:rsidRPr="0079487F" w:rsidRDefault="003C625F" w:rsidP="00571C81">
            <w:pPr>
              <w:rPr>
                <w:rFonts w:ascii="Arial" w:hAnsi="Arial" w:cs="Arial"/>
              </w:rPr>
            </w:pPr>
          </w:p>
        </w:tc>
      </w:tr>
      <w:tr w:rsidR="00C32723" w:rsidRPr="0079487F" w14:paraId="5F3D971B" w14:textId="77777777" w:rsidTr="0079487F">
        <w:tc>
          <w:tcPr>
            <w:tcW w:w="1384" w:type="dxa"/>
            <w:shd w:val="clear" w:color="auto" w:fill="auto"/>
          </w:tcPr>
          <w:p w14:paraId="66A32C3E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Feb-03</w:t>
            </w:r>
          </w:p>
        </w:tc>
        <w:tc>
          <w:tcPr>
            <w:tcW w:w="1276" w:type="dxa"/>
            <w:shd w:val="clear" w:color="auto" w:fill="auto"/>
          </w:tcPr>
          <w:p w14:paraId="1CE52AEE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Jan-07</w:t>
            </w:r>
          </w:p>
        </w:tc>
        <w:tc>
          <w:tcPr>
            <w:tcW w:w="3517" w:type="dxa"/>
            <w:shd w:val="clear" w:color="auto" w:fill="auto"/>
          </w:tcPr>
          <w:p w14:paraId="1EACAF39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Kesar Enterprises Limited</w:t>
            </w:r>
          </w:p>
        </w:tc>
        <w:tc>
          <w:tcPr>
            <w:tcW w:w="2059" w:type="dxa"/>
            <w:shd w:val="clear" w:color="auto" w:fill="auto"/>
          </w:tcPr>
          <w:p w14:paraId="61CAF17A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Uttar Pradesh</w:t>
            </w:r>
          </w:p>
          <w:p w14:paraId="419EB202" w14:textId="77777777" w:rsidR="003C625F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001FC4A8" w14:textId="77777777" w:rsidR="00F252D6" w:rsidRPr="0079487F" w:rsidRDefault="003C625F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Dy. Manager</w:t>
            </w:r>
          </w:p>
          <w:p w14:paraId="5DC810E9" w14:textId="77777777" w:rsidR="003C625F" w:rsidRPr="0079487F" w:rsidRDefault="00D80046" w:rsidP="005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QC</w:t>
            </w:r>
          </w:p>
        </w:tc>
      </w:tr>
      <w:tr w:rsidR="00C32723" w:rsidRPr="0079487F" w14:paraId="49B3133F" w14:textId="77777777" w:rsidTr="0079487F">
        <w:tc>
          <w:tcPr>
            <w:tcW w:w="1384" w:type="dxa"/>
            <w:shd w:val="clear" w:color="auto" w:fill="auto"/>
          </w:tcPr>
          <w:p w14:paraId="58DAD494" w14:textId="77777777" w:rsidR="00F252D6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August-98</w:t>
            </w:r>
          </w:p>
        </w:tc>
        <w:tc>
          <w:tcPr>
            <w:tcW w:w="1276" w:type="dxa"/>
            <w:shd w:val="clear" w:color="auto" w:fill="auto"/>
          </w:tcPr>
          <w:p w14:paraId="5E1A0F93" w14:textId="77777777" w:rsidR="00F252D6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Jan-0</w:t>
            </w:r>
            <w:r w:rsidR="00926FA7">
              <w:rPr>
                <w:rFonts w:ascii="Arial" w:hAnsi="Arial" w:cs="Arial"/>
              </w:rPr>
              <w:t>3</w:t>
            </w:r>
          </w:p>
        </w:tc>
        <w:tc>
          <w:tcPr>
            <w:tcW w:w="3517" w:type="dxa"/>
            <w:shd w:val="clear" w:color="auto" w:fill="auto"/>
          </w:tcPr>
          <w:p w14:paraId="28D46421" w14:textId="77777777" w:rsidR="00F252D6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UDV India Limited</w:t>
            </w:r>
          </w:p>
          <w:p w14:paraId="771204C6" w14:textId="77777777" w:rsidR="00667550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(Subsidiary Diageo PLC)</w:t>
            </w:r>
          </w:p>
        </w:tc>
        <w:tc>
          <w:tcPr>
            <w:tcW w:w="2059" w:type="dxa"/>
            <w:shd w:val="clear" w:color="auto" w:fill="auto"/>
          </w:tcPr>
          <w:p w14:paraId="094E2861" w14:textId="77777777" w:rsidR="00F252D6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Pune</w:t>
            </w:r>
          </w:p>
          <w:p w14:paraId="166FBBE0" w14:textId="77777777" w:rsidR="00667550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57874169" w14:textId="77777777" w:rsidR="00F252D6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QA Executives</w:t>
            </w:r>
          </w:p>
          <w:p w14:paraId="7AE54C75" w14:textId="77777777" w:rsidR="00667550" w:rsidRPr="0079487F" w:rsidRDefault="00667550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Technical Services</w:t>
            </w:r>
          </w:p>
        </w:tc>
      </w:tr>
      <w:tr w:rsidR="00C32723" w:rsidRPr="0079487F" w14:paraId="16F94B06" w14:textId="77777777" w:rsidTr="0079487F">
        <w:tc>
          <w:tcPr>
            <w:tcW w:w="1384" w:type="dxa"/>
            <w:shd w:val="clear" w:color="auto" w:fill="auto"/>
          </w:tcPr>
          <w:p w14:paraId="75F643B5" w14:textId="77777777" w:rsidR="00F252D6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Feb-93</w:t>
            </w:r>
          </w:p>
        </w:tc>
        <w:tc>
          <w:tcPr>
            <w:tcW w:w="1276" w:type="dxa"/>
            <w:shd w:val="clear" w:color="auto" w:fill="auto"/>
          </w:tcPr>
          <w:p w14:paraId="03905F35" w14:textId="77777777" w:rsidR="00F252D6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July-98</w:t>
            </w:r>
          </w:p>
        </w:tc>
        <w:tc>
          <w:tcPr>
            <w:tcW w:w="3517" w:type="dxa"/>
            <w:shd w:val="clear" w:color="auto" w:fill="auto"/>
          </w:tcPr>
          <w:p w14:paraId="54A12FD2" w14:textId="77777777" w:rsidR="00F252D6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 xml:space="preserve">SM </w:t>
            </w:r>
            <w:proofErr w:type="spellStart"/>
            <w:r w:rsidRPr="0079487F">
              <w:rPr>
                <w:rFonts w:ascii="Arial" w:hAnsi="Arial" w:cs="Arial"/>
              </w:rPr>
              <w:t>Dyechem</w:t>
            </w:r>
            <w:proofErr w:type="spellEnd"/>
            <w:r w:rsidRPr="0079487F">
              <w:rPr>
                <w:rFonts w:ascii="Arial" w:hAnsi="Arial" w:cs="Arial"/>
              </w:rPr>
              <w:t xml:space="preserve"> Limited</w:t>
            </w:r>
          </w:p>
          <w:p w14:paraId="46B474A3" w14:textId="77777777" w:rsidR="009D66EC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(Glycols division)</w:t>
            </w:r>
          </w:p>
        </w:tc>
        <w:tc>
          <w:tcPr>
            <w:tcW w:w="2059" w:type="dxa"/>
            <w:shd w:val="clear" w:color="auto" w:fill="auto"/>
          </w:tcPr>
          <w:p w14:paraId="13EB79E5" w14:textId="77777777" w:rsidR="00F252D6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Pune</w:t>
            </w:r>
          </w:p>
          <w:p w14:paraId="4BAFF027" w14:textId="77777777" w:rsidR="009D66EC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379CD738" w14:textId="77777777" w:rsidR="00F252D6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QC Officer</w:t>
            </w:r>
          </w:p>
        </w:tc>
      </w:tr>
      <w:tr w:rsidR="00C32723" w:rsidRPr="0079487F" w14:paraId="4AF25DCF" w14:textId="77777777" w:rsidTr="0079487F">
        <w:tc>
          <w:tcPr>
            <w:tcW w:w="1384" w:type="dxa"/>
            <w:shd w:val="clear" w:color="auto" w:fill="auto"/>
          </w:tcPr>
          <w:p w14:paraId="74BFEA30" w14:textId="77777777" w:rsidR="00667550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August-90</w:t>
            </w:r>
          </w:p>
        </w:tc>
        <w:tc>
          <w:tcPr>
            <w:tcW w:w="1276" w:type="dxa"/>
            <w:shd w:val="clear" w:color="auto" w:fill="auto"/>
          </w:tcPr>
          <w:p w14:paraId="01881872" w14:textId="77777777" w:rsidR="00667550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Jan-93</w:t>
            </w:r>
          </w:p>
        </w:tc>
        <w:tc>
          <w:tcPr>
            <w:tcW w:w="3517" w:type="dxa"/>
            <w:shd w:val="clear" w:color="auto" w:fill="auto"/>
          </w:tcPr>
          <w:p w14:paraId="5D1E7B32" w14:textId="77777777" w:rsidR="00667550" w:rsidRPr="0079487F" w:rsidRDefault="009D66EC" w:rsidP="00571C81">
            <w:pPr>
              <w:rPr>
                <w:rFonts w:ascii="Arial" w:hAnsi="Arial" w:cs="Arial"/>
              </w:rPr>
            </w:pPr>
            <w:proofErr w:type="spellStart"/>
            <w:r w:rsidRPr="0079487F">
              <w:rPr>
                <w:rFonts w:ascii="Arial" w:hAnsi="Arial" w:cs="Arial"/>
              </w:rPr>
              <w:t>Arlabs</w:t>
            </w:r>
            <w:proofErr w:type="spellEnd"/>
            <w:r w:rsidRPr="0079487F">
              <w:rPr>
                <w:rFonts w:ascii="Arial" w:hAnsi="Arial" w:cs="Arial"/>
              </w:rPr>
              <w:t xml:space="preserve"> Limited</w:t>
            </w:r>
          </w:p>
        </w:tc>
        <w:tc>
          <w:tcPr>
            <w:tcW w:w="2059" w:type="dxa"/>
            <w:shd w:val="clear" w:color="auto" w:fill="auto"/>
          </w:tcPr>
          <w:p w14:paraId="75690654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Pune</w:t>
            </w:r>
          </w:p>
          <w:p w14:paraId="5924AFA9" w14:textId="77777777" w:rsidR="00667550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6F73DD01" w14:textId="77777777" w:rsidR="00667550" w:rsidRPr="0079487F" w:rsidRDefault="009D66EC" w:rsidP="00571C81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QC Chemist</w:t>
            </w:r>
          </w:p>
        </w:tc>
      </w:tr>
      <w:tr w:rsidR="00C32723" w:rsidRPr="0079487F" w14:paraId="7F32A21D" w14:textId="77777777" w:rsidTr="0079487F">
        <w:tc>
          <w:tcPr>
            <w:tcW w:w="1384" w:type="dxa"/>
            <w:shd w:val="clear" w:color="auto" w:fill="auto"/>
          </w:tcPr>
          <w:p w14:paraId="4F059E26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August-87</w:t>
            </w:r>
          </w:p>
        </w:tc>
        <w:tc>
          <w:tcPr>
            <w:tcW w:w="1276" w:type="dxa"/>
            <w:shd w:val="clear" w:color="auto" w:fill="auto"/>
          </w:tcPr>
          <w:p w14:paraId="2590EA61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July-90</w:t>
            </w:r>
          </w:p>
        </w:tc>
        <w:tc>
          <w:tcPr>
            <w:tcW w:w="3517" w:type="dxa"/>
            <w:shd w:val="clear" w:color="auto" w:fill="auto"/>
          </w:tcPr>
          <w:p w14:paraId="437C4528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Sahyadri Dyestuffs Limited</w:t>
            </w:r>
          </w:p>
          <w:p w14:paraId="1175F909" w14:textId="77777777" w:rsidR="009D66EC" w:rsidRPr="0079487F" w:rsidRDefault="002D64AB" w:rsidP="009D6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(Division of Dee</w:t>
            </w:r>
            <w:r w:rsidR="009D66EC" w:rsidRPr="0079487F">
              <w:rPr>
                <w:rFonts w:ascii="Arial" w:hAnsi="Arial" w:cs="Arial"/>
              </w:rPr>
              <w:t>pak Nitrite)</w:t>
            </w:r>
          </w:p>
        </w:tc>
        <w:tc>
          <w:tcPr>
            <w:tcW w:w="2059" w:type="dxa"/>
            <w:shd w:val="clear" w:color="auto" w:fill="auto"/>
          </w:tcPr>
          <w:p w14:paraId="75DF7827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Pune</w:t>
            </w:r>
          </w:p>
          <w:p w14:paraId="19115E9D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India</w:t>
            </w:r>
          </w:p>
        </w:tc>
        <w:tc>
          <w:tcPr>
            <w:tcW w:w="2060" w:type="dxa"/>
            <w:shd w:val="clear" w:color="auto" w:fill="auto"/>
          </w:tcPr>
          <w:p w14:paraId="4A677CFC" w14:textId="77777777" w:rsidR="009D66EC" w:rsidRPr="0079487F" w:rsidRDefault="009D66EC" w:rsidP="009D66EC">
            <w:pPr>
              <w:rPr>
                <w:rFonts w:ascii="Arial" w:hAnsi="Arial" w:cs="Arial"/>
              </w:rPr>
            </w:pPr>
            <w:r w:rsidRPr="0079487F">
              <w:rPr>
                <w:rFonts w:ascii="Arial" w:hAnsi="Arial" w:cs="Arial"/>
              </w:rPr>
              <w:t>QC Chemist</w:t>
            </w:r>
          </w:p>
        </w:tc>
      </w:tr>
    </w:tbl>
    <w:p w14:paraId="5482392E" w14:textId="77777777" w:rsidR="00F252D6" w:rsidRDefault="00F252D6" w:rsidP="00571C81">
      <w:pPr>
        <w:rPr>
          <w:rFonts w:ascii="Arial" w:hAnsi="Arial" w:cs="Arial"/>
        </w:rPr>
      </w:pPr>
    </w:p>
    <w:p w14:paraId="22D88349" w14:textId="77777777" w:rsidR="00AC6561" w:rsidRPr="007D473E" w:rsidRDefault="00AC6561" w:rsidP="00AC6561">
      <w:pPr>
        <w:rPr>
          <w:rFonts w:ascii="Arial" w:hAnsi="Arial" w:cs="Arial"/>
          <w:b/>
        </w:rPr>
      </w:pPr>
      <w:r w:rsidRPr="007D473E">
        <w:rPr>
          <w:rFonts w:ascii="Arial" w:hAnsi="Arial" w:cs="Arial"/>
          <w:b/>
        </w:rPr>
        <w:t>Profile: -</w:t>
      </w:r>
    </w:p>
    <w:p w14:paraId="67315EBC" w14:textId="77777777" w:rsidR="00AC6561" w:rsidRPr="007D473E" w:rsidRDefault="00AC6561" w:rsidP="00AC6561">
      <w:pPr>
        <w:rPr>
          <w:rFonts w:ascii="Arial" w:hAnsi="Arial" w:cs="Arial"/>
          <w:b/>
          <w:u w:val="single"/>
        </w:rPr>
      </w:pPr>
      <w:r w:rsidRPr="003316BB">
        <w:rPr>
          <w:rFonts w:ascii="Arial" w:hAnsi="Arial" w:cs="Arial"/>
          <w:color w:val="000000"/>
        </w:rPr>
        <w:t xml:space="preserve">A Senior </w:t>
      </w:r>
      <w:r>
        <w:rPr>
          <w:rFonts w:ascii="Arial" w:hAnsi="Arial" w:cs="Arial"/>
          <w:color w:val="000000"/>
        </w:rPr>
        <w:t>Manager</w:t>
      </w:r>
      <w:r w:rsidRPr="003316BB">
        <w:rPr>
          <w:rFonts w:ascii="Arial" w:hAnsi="Arial" w:cs="Arial"/>
          <w:color w:val="000000"/>
        </w:rPr>
        <w:t xml:space="preserve"> with a wide range of experience in </w:t>
      </w:r>
      <w:r>
        <w:rPr>
          <w:rFonts w:ascii="Arial" w:hAnsi="Arial" w:cs="Arial"/>
          <w:color w:val="000000"/>
        </w:rPr>
        <w:t>liquor</w:t>
      </w:r>
      <w:r w:rsidRPr="003316BB">
        <w:rPr>
          <w:rFonts w:ascii="Arial" w:hAnsi="Arial" w:cs="Arial"/>
          <w:color w:val="000000"/>
        </w:rPr>
        <w:t>, Chemical, Petrochemical industries. Able to work on own initiative and as part of a team. Proven leadership skills involving managing, developing, and motivating teams to achieve their objectives. First-class analytical and problem-solving skills. Dedicated to maintaining high quality standards.</w:t>
      </w:r>
      <w:r w:rsidRPr="007D473E">
        <w:rPr>
          <w:rFonts w:ascii="Arial" w:hAnsi="Arial" w:cs="Arial"/>
          <w:b/>
          <w:u w:val="single"/>
        </w:rPr>
        <w:t xml:space="preserve"> </w:t>
      </w:r>
    </w:p>
    <w:p w14:paraId="6C0C3C9E" w14:textId="77777777" w:rsidR="00AC6561" w:rsidRDefault="00AC6561" w:rsidP="00AC6561">
      <w:pPr>
        <w:rPr>
          <w:rFonts w:ascii="Arial" w:hAnsi="Arial" w:cs="Arial"/>
          <w:b/>
          <w:bCs/>
        </w:rPr>
      </w:pPr>
      <w:r w:rsidRPr="009E1223">
        <w:rPr>
          <w:rFonts w:ascii="Arial" w:hAnsi="Arial" w:cs="Arial"/>
          <w:b/>
          <w:bCs/>
          <w:u w:val="single"/>
        </w:rPr>
        <w:lastRenderedPageBreak/>
        <w:t>Core competencies</w:t>
      </w:r>
      <w:r w:rsidRPr="009E1223">
        <w:rPr>
          <w:rFonts w:ascii="Arial" w:hAnsi="Arial" w:cs="Arial"/>
          <w:b/>
          <w:bCs/>
        </w:rPr>
        <w:t>:</w:t>
      </w:r>
    </w:p>
    <w:p w14:paraId="2C7E6FF0" w14:textId="77777777" w:rsidR="00AC6561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71C81">
        <w:rPr>
          <w:rFonts w:ascii="Arial" w:hAnsi="Arial" w:cs="Arial"/>
          <w:b/>
          <w:sz w:val="24"/>
          <w:szCs w:val="24"/>
        </w:rPr>
        <w:t>Experience in handlin</w:t>
      </w:r>
      <w:r>
        <w:rPr>
          <w:rFonts w:ascii="Arial" w:hAnsi="Arial" w:cs="Arial"/>
          <w:b/>
          <w:sz w:val="24"/>
          <w:szCs w:val="24"/>
        </w:rPr>
        <w:t xml:space="preserve">g the complete plant operations, </w:t>
      </w:r>
      <w:r w:rsidRPr="00571C81">
        <w:rPr>
          <w:rFonts w:ascii="Arial" w:hAnsi="Arial" w:cs="Arial"/>
          <w:b/>
          <w:sz w:val="24"/>
          <w:szCs w:val="24"/>
        </w:rPr>
        <w:t xml:space="preserve">Sourcing &amp; Procurement and Quality Assurance in </w:t>
      </w:r>
      <w:r>
        <w:rPr>
          <w:rFonts w:ascii="Arial" w:hAnsi="Arial" w:cs="Arial"/>
          <w:b/>
          <w:sz w:val="24"/>
          <w:szCs w:val="24"/>
        </w:rPr>
        <w:t>FMCG</w:t>
      </w:r>
      <w:r w:rsidRPr="00571C81">
        <w:rPr>
          <w:rFonts w:ascii="Arial" w:hAnsi="Arial" w:cs="Arial"/>
          <w:b/>
          <w:sz w:val="24"/>
          <w:szCs w:val="24"/>
        </w:rPr>
        <w:t xml:space="preserve"> sector.</w:t>
      </w:r>
      <w:r w:rsidRPr="00571C81">
        <w:rPr>
          <w:rFonts w:ascii="Arial" w:hAnsi="Arial" w:cs="Arial"/>
          <w:sz w:val="24"/>
          <w:szCs w:val="24"/>
        </w:rPr>
        <w:t xml:space="preserve"> Comprehensive experience in managing day-to-day production &amp; manufacturing operations, resource planning, in-process inspection, team building and coordination with internal departments and external agencies. Skilled in devising suitable strategies for ensuring effective utilisation of manpower, machines &amp; materials. Skilled in handling the operations pertaining to Fermentation, Distillation, Effluent Treatment Plant and Water </w:t>
      </w:r>
      <w:r>
        <w:rPr>
          <w:rFonts w:ascii="Arial" w:hAnsi="Arial" w:cs="Arial"/>
          <w:sz w:val="24"/>
          <w:szCs w:val="24"/>
        </w:rPr>
        <w:t>treatment p</w:t>
      </w:r>
      <w:r w:rsidRPr="00571C81">
        <w:rPr>
          <w:rFonts w:ascii="Arial" w:hAnsi="Arial" w:cs="Arial"/>
          <w:sz w:val="24"/>
          <w:szCs w:val="24"/>
        </w:rPr>
        <w:t>lant.</w:t>
      </w:r>
    </w:p>
    <w:p w14:paraId="09990B74" w14:textId="77777777" w:rsidR="00AC6561" w:rsidRPr="00571C81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blender with accurate sensory evaluation skill and ability to develop identical blends in all range of whiskies (from regular to scotches), vodkas, Brandy Rum &amp; Gin.</w:t>
      </w:r>
    </w:p>
    <w:p w14:paraId="4F591CA2" w14:textId="77777777" w:rsidR="00AC6561" w:rsidRPr="00571C81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71C81">
        <w:rPr>
          <w:rFonts w:ascii="Arial" w:hAnsi="Arial" w:cs="Arial"/>
          <w:sz w:val="24"/>
          <w:szCs w:val="24"/>
        </w:rPr>
        <w:t>Competency in devising significant solutions and implementing health safety management systems for maintaining sound environmental and safety conditions.</w:t>
      </w:r>
      <w:r>
        <w:rPr>
          <w:rFonts w:ascii="Arial" w:hAnsi="Arial" w:cs="Arial"/>
          <w:sz w:val="24"/>
          <w:szCs w:val="24"/>
        </w:rPr>
        <w:t xml:space="preserve"> </w:t>
      </w:r>
      <w:r w:rsidRPr="00571C81">
        <w:rPr>
          <w:rFonts w:ascii="Arial" w:hAnsi="Arial" w:cs="Arial"/>
          <w:sz w:val="24"/>
          <w:szCs w:val="24"/>
        </w:rPr>
        <w:t>Well versed with SAP systems. Possess strong analytical, problem solving and people management skills.</w:t>
      </w:r>
    </w:p>
    <w:p w14:paraId="28AC553C" w14:textId="77777777" w:rsidR="00AC6561" w:rsidRPr="00D11BFF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11BFF">
        <w:rPr>
          <w:rFonts w:ascii="Arial" w:hAnsi="Arial" w:cs="Arial"/>
          <w:sz w:val="24"/>
          <w:szCs w:val="24"/>
        </w:rPr>
        <w:t>Analysing existing processes; conducting analysis for finding out shortcomings and suggesting improvements measures</w:t>
      </w:r>
    </w:p>
    <w:p w14:paraId="764EA53A" w14:textId="77777777" w:rsidR="00AC6561" w:rsidRPr="00D11BFF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11BFF">
        <w:rPr>
          <w:rFonts w:ascii="Arial" w:hAnsi="Arial" w:cs="Arial"/>
          <w:sz w:val="24"/>
          <w:szCs w:val="24"/>
          <w:lang w:val="en-GB"/>
        </w:rPr>
        <w:t xml:space="preserve">Leading a team of professionals, </w:t>
      </w:r>
      <w:r w:rsidRPr="00D11BFF">
        <w:rPr>
          <w:rFonts w:ascii="Arial" w:hAnsi="Arial" w:cs="Arial"/>
          <w:sz w:val="24"/>
          <w:szCs w:val="24"/>
        </w:rPr>
        <w:t>handling manpower planning and ensuring timely deployment &amp; availability of manpower</w:t>
      </w:r>
    </w:p>
    <w:p w14:paraId="42259862" w14:textId="77777777" w:rsidR="00AC6561" w:rsidRPr="00D11BFF" w:rsidRDefault="00AC6561" w:rsidP="00AC656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11BFF">
        <w:rPr>
          <w:rFonts w:ascii="Arial" w:hAnsi="Arial" w:cs="Arial"/>
          <w:sz w:val="24"/>
          <w:szCs w:val="24"/>
        </w:rPr>
        <w:t>Developing &amp; maintaining production reports and personnel records as per ISO requirements</w:t>
      </w:r>
    </w:p>
    <w:p w14:paraId="3753BA40" w14:textId="77777777" w:rsidR="00AC6561" w:rsidRDefault="00AC6561" w:rsidP="00AC6561">
      <w:pPr>
        <w:rPr>
          <w:rFonts w:ascii="Arial" w:hAnsi="Arial" w:cs="Arial"/>
          <w:b/>
          <w:u w:val="single"/>
        </w:rPr>
      </w:pPr>
    </w:p>
    <w:p w14:paraId="221CEA24" w14:textId="77777777" w:rsidR="00483CC5" w:rsidRPr="003316BB" w:rsidRDefault="00483CC5" w:rsidP="00483CC5">
      <w:pPr>
        <w:rPr>
          <w:rFonts w:ascii="Arial" w:hAnsi="Arial" w:cs="Arial"/>
          <w:b/>
          <w:u w:val="single"/>
        </w:rPr>
      </w:pPr>
      <w:r w:rsidRPr="003316BB">
        <w:rPr>
          <w:rFonts w:ascii="Arial" w:hAnsi="Arial" w:cs="Arial"/>
          <w:b/>
          <w:u w:val="single"/>
        </w:rPr>
        <w:t>Job Responsibilities &amp; Achievements:</w:t>
      </w:r>
    </w:p>
    <w:p w14:paraId="4A4F2618" w14:textId="77777777" w:rsidR="00483CC5" w:rsidRDefault="00483CC5" w:rsidP="00571C81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Blending &amp; blend development</w:t>
      </w:r>
      <w:r w:rsidRPr="00483CC5">
        <w:rPr>
          <w:rFonts w:ascii="Arial" w:hAnsi="Arial" w:cs="Arial"/>
          <w:b/>
        </w:rPr>
        <w:t>:</w:t>
      </w:r>
    </w:p>
    <w:p w14:paraId="59753757" w14:textId="77777777" w:rsidR="00C56417" w:rsidRDefault="00C56417" w:rsidP="00483CC5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Selection of ingredients like ENA, flavors, Matured malt, scotch concentrate, water etc. to ensure that the batch produced under the same label tastes </w:t>
      </w:r>
      <w:r w:rsidR="00D65505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previous batches.  </w:t>
      </w:r>
    </w:p>
    <w:p w14:paraId="00D8EF88" w14:textId="77777777" w:rsidR="00483CC5" w:rsidRPr="003316BB" w:rsidRDefault="00483CC5" w:rsidP="00483CC5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Blending of Scotch Whiskies like Vat-59, Black &amp; White, White Horse, Smirnoff Vodka, International and Domestic brands.</w:t>
      </w:r>
    </w:p>
    <w:p w14:paraId="1D69EF9A" w14:textId="77777777" w:rsidR="00FF5C73" w:rsidRDefault="00FF5C73" w:rsidP="00FF5C7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New product development of regular, premium whiskies &amp; scotches according to consumer’s requirement</w:t>
      </w:r>
      <w:r w:rsidR="00C56417">
        <w:rPr>
          <w:rFonts w:ascii="Arial" w:hAnsi="Arial" w:cs="Arial"/>
        </w:rPr>
        <w:t xml:space="preserve"> which would be identical &amp; different in competitive market.</w:t>
      </w:r>
    </w:p>
    <w:p w14:paraId="0419AD75" w14:textId="77777777" w:rsidR="00FF5C73" w:rsidRDefault="00FF5C73" w:rsidP="00FF5C7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rum, gin &amp; vodka products.</w:t>
      </w:r>
    </w:p>
    <w:p w14:paraId="68201D8F" w14:textId="77777777" w:rsidR="0079487F" w:rsidRPr="003316BB" w:rsidRDefault="0079487F" w:rsidP="0079487F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 xml:space="preserve">Involvement in set-up of two new Smirnoff Vodka </w:t>
      </w:r>
      <w:r>
        <w:rPr>
          <w:rFonts w:ascii="Arial" w:hAnsi="Arial" w:cs="Arial"/>
        </w:rPr>
        <w:t xml:space="preserve">filtration </w:t>
      </w:r>
      <w:r w:rsidRPr="003316BB">
        <w:rPr>
          <w:rFonts w:ascii="Arial" w:hAnsi="Arial" w:cs="Arial"/>
        </w:rPr>
        <w:t>plants</w:t>
      </w:r>
      <w:r>
        <w:rPr>
          <w:rFonts w:ascii="Arial" w:hAnsi="Arial" w:cs="Arial"/>
        </w:rPr>
        <w:t xml:space="preserve"> in India</w:t>
      </w:r>
      <w:r w:rsidRPr="003316BB">
        <w:rPr>
          <w:rFonts w:ascii="Arial" w:hAnsi="Arial" w:cs="Arial"/>
        </w:rPr>
        <w:t>.</w:t>
      </w:r>
    </w:p>
    <w:p w14:paraId="331AD40C" w14:textId="77777777" w:rsidR="004734AE" w:rsidRDefault="00FF5C73" w:rsidP="004734A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Carrying out consumer evaluation test to analyze &amp; interprets the reactions of the people to products</w:t>
      </w:r>
      <w:r w:rsidR="00612735">
        <w:rPr>
          <w:rFonts w:ascii="Arial" w:hAnsi="Arial" w:cs="Arial"/>
        </w:rPr>
        <w:t>, Market survey to analyze the consumer’s choice and study of competitors products</w:t>
      </w:r>
      <w:r>
        <w:rPr>
          <w:rFonts w:ascii="Arial" w:hAnsi="Arial" w:cs="Arial"/>
        </w:rPr>
        <w:t>.</w:t>
      </w:r>
    </w:p>
    <w:p w14:paraId="2745B178" w14:textId="77777777" w:rsidR="00792786" w:rsidRPr="00C622C2" w:rsidRDefault="00792786" w:rsidP="0079278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C622C2">
        <w:rPr>
          <w:rFonts w:ascii="Arial" w:hAnsi="Arial" w:cs="Arial"/>
        </w:rPr>
        <w:t xml:space="preserve">Development of sensory panel at units to taste, quality of ENA, RS, Blend &amp; all types of </w:t>
      </w:r>
      <w:proofErr w:type="gramStart"/>
      <w:r w:rsidRPr="00C622C2">
        <w:rPr>
          <w:rFonts w:ascii="Arial" w:hAnsi="Arial" w:cs="Arial"/>
        </w:rPr>
        <w:t>flavor</w:t>
      </w:r>
      <w:proofErr w:type="gramEnd"/>
      <w:r w:rsidRPr="00C622C2">
        <w:rPr>
          <w:rFonts w:ascii="Arial" w:hAnsi="Arial" w:cs="Arial"/>
        </w:rPr>
        <w:t xml:space="preserve"> by assessing threshold limits of tasting panel.</w:t>
      </w:r>
    </w:p>
    <w:p w14:paraId="37B60BA8" w14:textId="77777777" w:rsidR="00612735" w:rsidRDefault="00612735" w:rsidP="004734A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 &amp; D work with respect to shelf life of the products.</w:t>
      </w:r>
    </w:p>
    <w:p w14:paraId="5DE9F54F" w14:textId="77777777" w:rsidR="00A873C9" w:rsidRPr="00E471B6" w:rsidRDefault="00A873C9" w:rsidP="00A873C9">
      <w:pPr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E471B6">
        <w:rPr>
          <w:rFonts w:ascii="Arial" w:hAnsi="Arial" w:cs="Arial"/>
          <w:b/>
          <w:bCs/>
        </w:rPr>
        <w:t>Investigation of market complaints of international brands like Jonnie Walker Red, Black &amp; Blue Label. Prime role in approved technical center' of Diageo in Asia Pacific region.</w:t>
      </w:r>
    </w:p>
    <w:p w14:paraId="7374CA43" w14:textId="77777777" w:rsidR="004C4588" w:rsidRDefault="004C4588" w:rsidP="004C4588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Process – ENA plant &amp; Bottling operation</w:t>
      </w:r>
      <w:r w:rsidRPr="004734AE">
        <w:rPr>
          <w:rFonts w:ascii="Arial" w:hAnsi="Arial" w:cs="Arial"/>
          <w:b/>
        </w:rPr>
        <w:t>:</w:t>
      </w:r>
    </w:p>
    <w:p w14:paraId="62806220" w14:textId="77777777" w:rsidR="00AC6561" w:rsidRDefault="00AC6561" w:rsidP="00AC6561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Overall responsibility of entire process of liquor bottling, fermentation, distillation utility services like DM plant, CTW plant, WTP &amp; ETP.</w:t>
      </w:r>
    </w:p>
    <w:p w14:paraId="72415424" w14:textId="77777777" w:rsidR="004C4588" w:rsidRDefault="004C4588" w:rsidP="004C4588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Identification of critical control operational areas, establishing critical limits, identify &amp; solve the problems to optimize productivity.</w:t>
      </w:r>
    </w:p>
    <w:p w14:paraId="4F45E635" w14:textId="77777777" w:rsidR="008471EC" w:rsidRPr="003316BB" w:rsidRDefault="008471EC" w:rsidP="008471EC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Introduction of new processes/ new packing material in the units.</w:t>
      </w:r>
    </w:p>
    <w:p w14:paraId="479D6648" w14:textId="77777777" w:rsidR="00AC6561" w:rsidRPr="003316BB" w:rsidRDefault="00AC6561" w:rsidP="00AC6561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To upgrade required levels of quality assurance on shop floor.</w:t>
      </w:r>
    </w:p>
    <w:p w14:paraId="7C69A8A0" w14:textId="77777777" w:rsidR="00AC6561" w:rsidRPr="003316BB" w:rsidRDefault="00AC6561" w:rsidP="00AC6561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Wastage analysis and wastage control of all packing material.</w:t>
      </w:r>
    </w:p>
    <w:p w14:paraId="7C770579" w14:textId="77777777" w:rsidR="00AC6561" w:rsidRPr="003316BB" w:rsidRDefault="00AC6561" w:rsidP="00AC6561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Effective utilization of lines to increase efficiency with improvement in quality.</w:t>
      </w:r>
    </w:p>
    <w:p w14:paraId="7D19DCD4" w14:textId="77777777" w:rsidR="004C4588" w:rsidRPr="00D11BFF" w:rsidRDefault="004C4588" w:rsidP="004C4588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D11BFF">
        <w:rPr>
          <w:rFonts w:ascii="Arial" w:hAnsi="Arial" w:cs="Arial"/>
        </w:rPr>
        <w:t>ater &amp; energy saving initiatives and ensuring compliance with the norms of FSSAI</w:t>
      </w:r>
      <w:r>
        <w:rPr>
          <w:sz w:val="20"/>
          <w:szCs w:val="20"/>
        </w:rPr>
        <w:t>.</w:t>
      </w:r>
    </w:p>
    <w:p w14:paraId="6439A42E" w14:textId="77777777" w:rsidR="004C4588" w:rsidRPr="00242ADF" w:rsidRDefault="004C4588" w:rsidP="004C4588">
      <w:pPr>
        <w:numPr>
          <w:ilvl w:val="0"/>
          <w:numId w:val="31"/>
        </w:numPr>
        <w:rPr>
          <w:rFonts w:ascii="Arial" w:hAnsi="Arial" w:cs="Arial"/>
          <w:b/>
        </w:rPr>
      </w:pPr>
      <w:r w:rsidRPr="00FC145E">
        <w:rPr>
          <w:rFonts w:ascii="Arial" w:hAnsi="Arial" w:cs="Arial"/>
        </w:rPr>
        <w:t>Part of the project te</w:t>
      </w:r>
      <w:r>
        <w:rPr>
          <w:rFonts w:ascii="Arial" w:hAnsi="Arial" w:cs="Arial"/>
        </w:rPr>
        <w:t>a</w:t>
      </w:r>
      <w:r w:rsidRPr="00FC145E">
        <w:rPr>
          <w:rFonts w:ascii="Arial" w:hAnsi="Arial" w:cs="Arial"/>
        </w:rPr>
        <w:t>m to ensure the best practices to be followed.</w:t>
      </w:r>
    </w:p>
    <w:p w14:paraId="125C5999" w14:textId="77777777" w:rsidR="004C4588" w:rsidRPr="00242ADF" w:rsidRDefault="004C4588" w:rsidP="004C4588">
      <w:pPr>
        <w:numPr>
          <w:ilvl w:val="0"/>
          <w:numId w:val="3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Part of commercial team to develop new grain vendors, crop study.</w:t>
      </w:r>
    </w:p>
    <w:p w14:paraId="7BE5F0BC" w14:textId="77777777" w:rsidR="004C4588" w:rsidRPr="00242ADF" w:rsidRDefault="004C4588" w:rsidP="004C4588">
      <w:pPr>
        <w:numPr>
          <w:ilvl w:val="0"/>
          <w:numId w:val="3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Day to day excise liaison with excise &amp; ENA buyers. </w:t>
      </w:r>
    </w:p>
    <w:p w14:paraId="3F51584E" w14:textId="77777777" w:rsidR="005171AC" w:rsidRDefault="005171AC" w:rsidP="004734AE">
      <w:pPr>
        <w:rPr>
          <w:rFonts w:ascii="Arial" w:hAnsi="Arial" w:cs="Arial"/>
          <w:b/>
          <w:bCs/>
        </w:rPr>
      </w:pPr>
    </w:p>
    <w:p w14:paraId="2EB5737E" w14:textId="77777777" w:rsidR="004734AE" w:rsidRDefault="004734AE" w:rsidP="004734AE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>Product Quality assurance</w:t>
      </w:r>
      <w:r w:rsidRPr="004734AE">
        <w:rPr>
          <w:rFonts w:ascii="Arial" w:hAnsi="Arial" w:cs="Arial"/>
          <w:b/>
        </w:rPr>
        <w:t>:</w:t>
      </w:r>
    </w:p>
    <w:p w14:paraId="021C635F" w14:textId="77777777" w:rsidR="004734AE" w:rsidRDefault="0079487F" w:rsidP="0079487F">
      <w:pPr>
        <w:numPr>
          <w:ilvl w:val="0"/>
          <w:numId w:val="34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 xml:space="preserve">Analysis of various Raw materials, blended products and IMFL finished goods. Analysis as per ISI methods and </w:t>
      </w:r>
      <w:proofErr w:type="gramStart"/>
      <w:r w:rsidRPr="003316BB">
        <w:rPr>
          <w:rFonts w:ascii="Arial" w:hAnsi="Arial" w:cs="Arial"/>
        </w:rPr>
        <w:t>International</w:t>
      </w:r>
      <w:proofErr w:type="gramEnd"/>
      <w:r w:rsidRPr="003316BB">
        <w:rPr>
          <w:rFonts w:ascii="Arial" w:hAnsi="Arial" w:cs="Arial"/>
        </w:rPr>
        <w:t xml:space="preserve"> methods received from UK.</w:t>
      </w:r>
    </w:p>
    <w:p w14:paraId="161CE8A4" w14:textId="77777777" w:rsidR="0079487F" w:rsidRPr="003316BB" w:rsidRDefault="0079487F" w:rsidP="0079487F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Development of new GC analysis methods for ENA, RS and Whisky</w:t>
      </w:r>
      <w:r>
        <w:rPr>
          <w:rFonts w:ascii="Arial" w:hAnsi="Arial" w:cs="Arial"/>
        </w:rPr>
        <w:t>, Malt spirit, Scotch concentrates</w:t>
      </w:r>
      <w:r w:rsidRPr="003316BB">
        <w:rPr>
          <w:rFonts w:ascii="Arial" w:hAnsi="Arial" w:cs="Arial"/>
        </w:rPr>
        <w:t>.</w:t>
      </w:r>
    </w:p>
    <w:p w14:paraId="6E1586BD" w14:textId="77777777" w:rsidR="00D65505" w:rsidRPr="003316BB" w:rsidRDefault="00D65505" w:rsidP="00D65505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An Approved Sensory Panel Member.</w:t>
      </w:r>
      <w:r>
        <w:rPr>
          <w:rFonts w:ascii="Arial" w:hAnsi="Arial" w:cs="Arial"/>
        </w:rPr>
        <w:t xml:space="preserve"> Organoleptic evaluation of final products &amp; ingredients </w:t>
      </w:r>
    </w:p>
    <w:p w14:paraId="4ADEE31E" w14:textId="77777777" w:rsidR="00AC6561" w:rsidRDefault="00AC6561" w:rsidP="00AC6561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Raw materials inspection (grain, ENA, DDGS, process chemicals, utility chemicals, coal etc.)</w:t>
      </w:r>
    </w:p>
    <w:p w14:paraId="63BBC373" w14:textId="77777777" w:rsidR="00D65505" w:rsidRDefault="00D65505" w:rsidP="00D65505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PM inspection &amp; Packaging quality</w:t>
      </w:r>
      <w:r w:rsidRPr="004734AE">
        <w:rPr>
          <w:rFonts w:ascii="Arial" w:hAnsi="Arial" w:cs="Arial"/>
          <w:b/>
        </w:rPr>
        <w:t>:</w:t>
      </w:r>
    </w:p>
    <w:p w14:paraId="3545EC8B" w14:textId="77777777" w:rsidR="00A873C9" w:rsidRPr="003316BB" w:rsidRDefault="00A873C9" w:rsidP="00A873C9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Inspection of all packing materials such as bottles, labels, caps, mono</w:t>
      </w:r>
      <w:r>
        <w:rPr>
          <w:rFonts w:ascii="Arial" w:hAnsi="Arial" w:cs="Arial"/>
        </w:rPr>
        <w:t xml:space="preserve"> </w:t>
      </w:r>
      <w:r w:rsidRPr="003316BB">
        <w:rPr>
          <w:rFonts w:ascii="Arial" w:hAnsi="Arial" w:cs="Arial"/>
        </w:rPr>
        <w:t>cartons, and C.B Boxes. Communication to suppliers and concerned persons about non-confirming material and action required.</w:t>
      </w:r>
    </w:p>
    <w:p w14:paraId="56905B33" w14:textId="77777777" w:rsidR="00A873C9" w:rsidRPr="003316BB" w:rsidRDefault="00A873C9" w:rsidP="00A873C9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MIS of monthly receipt of packaging material and vendor appraisal.</w:t>
      </w:r>
    </w:p>
    <w:p w14:paraId="7B079109" w14:textId="77777777" w:rsidR="00792786" w:rsidRDefault="00792786" w:rsidP="00792786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Monitoring of all startup activities for each new product.</w:t>
      </w:r>
    </w:p>
    <w:p w14:paraId="6C53FA7B" w14:textId="77777777" w:rsidR="00A873C9" w:rsidRDefault="00A873C9" w:rsidP="00A873C9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Member of a selection of a new packaging for a new launched product in the market.</w:t>
      </w:r>
    </w:p>
    <w:p w14:paraId="6CBD3665" w14:textId="77777777" w:rsidR="00A873C9" w:rsidRPr="003316BB" w:rsidRDefault="00A873C9" w:rsidP="00A873C9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Monitor &amp; control over</w:t>
      </w:r>
      <w:r>
        <w:rPr>
          <w:rFonts w:ascii="Arial" w:hAnsi="Arial" w:cs="Arial"/>
        </w:rPr>
        <w:t xml:space="preserve"> </w:t>
      </w:r>
      <w:r w:rsidRPr="003316BB">
        <w:rPr>
          <w:rFonts w:ascii="Arial" w:hAnsi="Arial" w:cs="Arial"/>
        </w:rPr>
        <w:t>pet bottle manufacturing plant.</w:t>
      </w:r>
    </w:p>
    <w:p w14:paraId="31DCA852" w14:textId="77777777" w:rsidR="003016B3" w:rsidRDefault="00D65505" w:rsidP="003016B3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Training &amp; Peoples development</w:t>
      </w:r>
      <w:r w:rsidRPr="004734AE">
        <w:rPr>
          <w:rFonts w:ascii="Arial" w:hAnsi="Arial" w:cs="Arial"/>
          <w:b/>
        </w:rPr>
        <w:t>:</w:t>
      </w:r>
    </w:p>
    <w:p w14:paraId="79320D5B" w14:textId="77777777" w:rsidR="003016B3" w:rsidRDefault="00792786" w:rsidP="003016B3">
      <w:pPr>
        <w:numPr>
          <w:ilvl w:val="0"/>
          <w:numId w:val="35"/>
        </w:numPr>
        <w:rPr>
          <w:rFonts w:ascii="Arial" w:hAnsi="Arial" w:cs="Arial"/>
          <w:b/>
        </w:rPr>
      </w:pPr>
      <w:r w:rsidRPr="00BE0B42">
        <w:rPr>
          <w:rFonts w:ascii="Arial" w:hAnsi="Arial" w:cs="Arial"/>
        </w:rPr>
        <w:t xml:space="preserve">Active role in development of new regional quality Centre for monitoring Q.C functions &amp; giving technical support to </w:t>
      </w:r>
      <w:r>
        <w:rPr>
          <w:rFonts w:ascii="Arial" w:hAnsi="Arial" w:cs="Arial"/>
        </w:rPr>
        <w:t>50</w:t>
      </w:r>
      <w:r w:rsidRPr="00BE0B42">
        <w:rPr>
          <w:rFonts w:ascii="Arial" w:hAnsi="Arial" w:cs="Arial"/>
        </w:rPr>
        <w:t xml:space="preserve"> different bottling units across </w:t>
      </w:r>
      <w:r>
        <w:rPr>
          <w:rFonts w:ascii="Arial" w:hAnsi="Arial" w:cs="Arial"/>
        </w:rPr>
        <w:t>India.</w:t>
      </w:r>
    </w:p>
    <w:p w14:paraId="10374569" w14:textId="77777777" w:rsidR="003016B3" w:rsidRPr="003016B3" w:rsidRDefault="00792786" w:rsidP="003016B3">
      <w:pPr>
        <w:numPr>
          <w:ilvl w:val="0"/>
          <w:numId w:val="35"/>
        </w:numPr>
        <w:rPr>
          <w:rFonts w:ascii="Arial" w:hAnsi="Arial" w:cs="Arial"/>
          <w:b/>
        </w:rPr>
      </w:pPr>
      <w:r w:rsidRPr="003016B3">
        <w:rPr>
          <w:rFonts w:ascii="Arial" w:hAnsi="Arial" w:cs="Arial"/>
          <w:color w:val="333333"/>
        </w:rPr>
        <w:t xml:space="preserve">Organizing training activities to new employees in relating to company’s quality standards and understanding the policies and practices.    </w:t>
      </w:r>
    </w:p>
    <w:p w14:paraId="336E8F9B" w14:textId="77777777" w:rsidR="00792786" w:rsidRPr="003016B3" w:rsidRDefault="00792786" w:rsidP="003016B3">
      <w:pPr>
        <w:numPr>
          <w:ilvl w:val="0"/>
          <w:numId w:val="35"/>
        </w:numPr>
        <w:rPr>
          <w:rFonts w:ascii="Arial" w:hAnsi="Arial" w:cs="Arial"/>
          <w:b/>
        </w:rPr>
      </w:pPr>
      <w:r w:rsidRPr="003016B3">
        <w:rPr>
          <w:rFonts w:ascii="Arial" w:hAnsi="Arial" w:cs="Arial"/>
        </w:rPr>
        <w:t>Organize &amp; conduct functional training, motivate, coach &amp; develop the team members.</w:t>
      </w:r>
    </w:p>
    <w:p w14:paraId="33880B92" w14:textId="77777777" w:rsidR="00FD4323" w:rsidRDefault="00FD4323" w:rsidP="0079278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Organize &amp; conduct the training on all EHS activities related to plant &amp; bottling operations.</w:t>
      </w:r>
    </w:p>
    <w:p w14:paraId="0530A6DA" w14:textId="77777777" w:rsidR="00792786" w:rsidRDefault="00792786" w:rsidP="0079278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en-IN"/>
        </w:rPr>
        <w:t>C</w:t>
      </w:r>
      <w:r w:rsidRPr="006B754E">
        <w:rPr>
          <w:rFonts w:ascii="Arial" w:hAnsi="Arial" w:cs="Arial"/>
          <w:lang w:eastAsia="en-IN"/>
        </w:rPr>
        <w:t>ommunicating job expectations; planning, monitoring, appraising, and reviewing job contributions</w:t>
      </w:r>
      <w:r>
        <w:rPr>
          <w:rFonts w:ascii="Arial" w:hAnsi="Arial" w:cs="Arial"/>
          <w:lang w:eastAsia="en-IN"/>
        </w:rPr>
        <w:t>.</w:t>
      </w:r>
      <w:r w:rsidRPr="006B754E">
        <w:rPr>
          <w:rFonts w:ascii="Arial" w:hAnsi="Arial" w:cs="Arial"/>
          <w:lang w:eastAsia="en-IN"/>
        </w:rPr>
        <w:t xml:space="preserve"> </w:t>
      </w:r>
    </w:p>
    <w:p w14:paraId="367D9F43" w14:textId="77777777" w:rsidR="00D65505" w:rsidRDefault="00294F09" w:rsidP="00571C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FSMS &amp; Quality system</w:t>
      </w:r>
    </w:p>
    <w:p w14:paraId="0C538B4F" w14:textId="77777777" w:rsidR="00792786" w:rsidRDefault="00792786" w:rsidP="00792786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Development of ISO22 K SOPs &amp; ensure its effective implementation.</w:t>
      </w:r>
    </w:p>
    <w:p w14:paraId="7C14117D" w14:textId="77777777" w:rsidR="00A873C9" w:rsidRDefault="00A873C9" w:rsidP="00792786">
      <w:pPr>
        <w:numPr>
          <w:ilvl w:val="0"/>
          <w:numId w:val="31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Have good knowledge of Quality Grid, Quality systems, GMP's</w:t>
      </w:r>
      <w:r>
        <w:rPr>
          <w:rFonts w:ascii="Arial" w:hAnsi="Arial" w:cs="Arial"/>
        </w:rPr>
        <w:t>.</w:t>
      </w:r>
    </w:p>
    <w:p w14:paraId="28EFE6AB" w14:textId="77777777" w:rsidR="00792786" w:rsidRDefault="00792786" w:rsidP="00792786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Preparation of audit checklist &amp; periodic audit of process &amp; utility area to determine the system improvements.</w:t>
      </w:r>
    </w:p>
    <w:p w14:paraId="1670E426" w14:textId="77777777" w:rsidR="00DF0854" w:rsidRPr="00BE0B42" w:rsidRDefault="00DF0854" w:rsidP="00DF0854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E0B42">
        <w:rPr>
          <w:rFonts w:ascii="Arial" w:hAnsi="Arial" w:cs="Arial"/>
          <w:color w:val="000000"/>
        </w:rPr>
        <w:t xml:space="preserve">Analyzed the quality assurance system and made recommendations for improvements. these were incorporated into the current quality assurance system. </w:t>
      </w:r>
    </w:p>
    <w:p w14:paraId="03ED37DC" w14:textId="77777777" w:rsidR="00792786" w:rsidRPr="006B754E" w:rsidRDefault="00792786" w:rsidP="00792786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rial" w:hAnsi="Arial" w:cs="Arial"/>
          <w:lang w:eastAsia="en-IN"/>
        </w:rPr>
      </w:pPr>
      <w:r w:rsidRPr="006B754E">
        <w:rPr>
          <w:rFonts w:ascii="Arial" w:hAnsi="Arial" w:cs="Arial"/>
          <w:lang w:eastAsia="en-IN"/>
        </w:rPr>
        <w:t>Prepares quality documentation and reports by collecting, analyzing and summarizing information and trends including failed processes, corrective actions</w:t>
      </w:r>
      <w:r>
        <w:rPr>
          <w:rFonts w:ascii="Arial" w:hAnsi="Arial" w:cs="Arial"/>
          <w:lang w:eastAsia="en-IN"/>
        </w:rPr>
        <w:t>.</w:t>
      </w:r>
    </w:p>
    <w:p w14:paraId="3E84B349" w14:textId="77777777" w:rsidR="003016B3" w:rsidRPr="003016B3" w:rsidRDefault="00DF0854" w:rsidP="00A351A3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Arial" w:hAnsi="Arial" w:cs="Arial"/>
          <w:b/>
        </w:rPr>
      </w:pPr>
      <w:r w:rsidRPr="003016B3">
        <w:rPr>
          <w:rFonts w:ascii="Arial" w:hAnsi="Arial" w:cs="Arial"/>
        </w:rPr>
        <w:t xml:space="preserve">Internal auditor – Quality audit of bottling units to ensure a system of TQM &amp; OZD requirements are within in the specified norms &amp; all major risks of process are identified and analyzed on bimonthly basis. </w:t>
      </w:r>
    </w:p>
    <w:p w14:paraId="03DED27D" w14:textId="77777777" w:rsidR="003016B3" w:rsidRDefault="003016B3" w:rsidP="00A351A3">
      <w:pPr>
        <w:jc w:val="both"/>
        <w:rPr>
          <w:rFonts w:ascii="Arial" w:hAnsi="Arial" w:cs="Arial"/>
          <w:b/>
        </w:rPr>
      </w:pPr>
      <w:r w:rsidRPr="003016B3">
        <w:rPr>
          <w:rFonts w:ascii="Arial" w:hAnsi="Arial" w:cs="Arial"/>
          <w:b/>
        </w:rPr>
        <w:t>Non liquor experience</w:t>
      </w:r>
      <w:r w:rsidR="009F7559" w:rsidRPr="003016B3">
        <w:rPr>
          <w:rFonts w:ascii="Arial" w:hAnsi="Arial" w:cs="Arial"/>
          <w:b/>
        </w:rPr>
        <w:t>:</w:t>
      </w:r>
    </w:p>
    <w:p w14:paraId="163DA628" w14:textId="77777777" w:rsidR="003016B3" w:rsidRPr="003016B3" w:rsidRDefault="009F7559" w:rsidP="00A351A3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316BB">
        <w:rPr>
          <w:rFonts w:ascii="Arial" w:hAnsi="Arial" w:cs="Arial"/>
        </w:rPr>
        <w:t xml:space="preserve">Have commissioned all analytical procedures for analysis and process control for manufacture of different types of </w:t>
      </w:r>
      <w:proofErr w:type="gramStart"/>
      <w:r w:rsidRPr="003316BB">
        <w:rPr>
          <w:rFonts w:ascii="Arial" w:hAnsi="Arial" w:cs="Arial"/>
        </w:rPr>
        <w:t>Glycol's</w:t>
      </w:r>
      <w:proofErr w:type="gramEnd"/>
      <w:r w:rsidR="003016B3">
        <w:rPr>
          <w:rFonts w:ascii="Arial" w:hAnsi="Arial" w:cs="Arial"/>
        </w:rPr>
        <w:t>.</w:t>
      </w:r>
    </w:p>
    <w:p w14:paraId="561C0E78" w14:textId="77777777" w:rsidR="003016B3" w:rsidRDefault="009F7559" w:rsidP="003016B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</w:rPr>
      </w:pPr>
      <w:r w:rsidRPr="003016B3">
        <w:rPr>
          <w:rFonts w:ascii="Arial" w:hAnsi="Arial" w:cs="Arial"/>
        </w:rPr>
        <w:t>Analysis of different types of gases - Nitrogen, Oxygen, Ethylene, C2, C3 C4, Ethylene Oxide, C02, Argon.</w:t>
      </w:r>
    </w:p>
    <w:p w14:paraId="0D63E571" w14:textId="77777777" w:rsidR="003016B3" w:rsidRDefault="009F7559" w:rsidP="003016B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</w:rPr>
      </w:pPr>
      <w:r w:rsidRPr="003016B3">
        <w:rPr>
          <w:rFonts w:ascii="Arial" w:hAnsi="Arial" w:cs="Arial"/>
        </w:rPr>
        <w:t>Analysis of Dyes, Intermediates &amp; Pesticides (</w:t>
      </w:r>
      <w:r w:rsidR="005171AC" w:rsidRPr="003016B3">
        <w:rPr>
          <w:rFonts w:ascii="Arial" w:hAnsi="Arial" w:cs="Arial"/>
        </w:rPr>
        <w:t>Quinalphos</w:t>
      </w:r>
      <w:r w:rsidRPr="003016B3">
        <w:rPr>
          <w:rFonts w:ascii="Arial" w:hAnsi="Arial" w:cs="Arial"/>
        </w:rPr>
        <w:t xml:space="preserve">, </w:t>
      </w:r>
      <w:proofErr w:type="spellStart"/>
      <w:r w:rsidRPr="003016B3">
        <w:rPr>
          <w:rFonts w:ascii="Arial" w:hAnsi="Arial" w:cs="Arial"/>
        </w:rPr>
        <w:t>Anilophoss</w:t>
      </w:r>
      <w:proofErr w:type="spellEnd"/>
      <w:r w:rsidRPr="003016B3">
        <w:rPr>
          <w:rFonts w:ascii="Arial" w:hAnsi="Arial" w:cs="Arial"/>
        </w:rPr>
        <w:t xml:space="preserve">, </w:t>
      </w:r>
      <w:proofErr w:type="spellStart"/>
      <w:r w:rsidRPr="003016B3">
        <w:rPr>
          <w:rFonts w:ascii="Arial" w:hAnsi="Arial" w:cs="Arial"/>
        </w:rPr>
        <w:t>Isoproturon</w:t>
      </w:r>
      <w:proofErr w:type="spellEnd"/>
      <w:r w:rsidRPr="003016B3">
        <w:rPr>
          <w:rFonts w:ascii="Arial" w:hAnsi="Arial" w:cs="Arial"/>
        </w:rPr>
        <w:t xml:space="preserve">, </w:t>
      </w:r>
      <w:proofErr w:type="spellStart"/>
      <w:r w:rsidRPr="003016B3">
        <w:rPr>
          <w:rFonts w:ascii="Arial" w:hAnsi="Arial" w:cs="Arial"/>
        </w:rPr>
        <w:t>Fenvalrate</w:t>
      </w:r>
      <w:proofErr w:type="spellEnd"/>
      <w:r w:rsidRPr="003016B3">
        <w:rPr>
          <w:rFonts w:ascii="Arial" w:hAnsi="Arial" w:cs="Arial"/>
        </w:rPr>
        <w:t xml:space="preserve"> &amp; Intermediates like OPDA, ONC</w:t>
      </w:r>
      <w:r w:rsidR="00D364D0" w:rsidRPr="003016B3">
        <w:rPr>
          <w:rFonts w:ascii="Arial" w:hAnsi="Arial" w:cs="Arial"/>
        </w:rPr>
        <w:t>B</w:t>
      </w:r>
      <w:r w:rsidRPr="003016B3">
        <w:rPr>
          <w:rFonts w:ascii="Arial" w:hAnsi="Arial" w:cs="Arial"/>
        </w:rPr>
        <w:t>, PNC</w:t>
      </w:r>
      <w:r w:rsidR="00D364D0" w:rsidRPr="003016B3">
        <w:rPr>
          <w:rFonts w:ascii="Arial" w:hAnsi="Arial" w:cs="Arial"/>
        </w:rPr>
        <w:t>B</w:t>
      </w:r>
      <w:r w:rsidRPr="003016B3">
        <w:rPr>
          <w:rFonts w:ascii="Arial" w:hAnsi="Arial" w:cs="Arial"/>
        </w:rPr>
        <w:t xml:space="preserve">, 1 Amino </w:t>
      </w:r>
      <w:proofErr w:type="spellStart"/>
      <w:r w:rsidRPr="003016B3">
        <w:rPr>
          <w:rFonts w:ascii="Arial" w:hAnsi="Arial" w:cs="Arial"/>
        </w:rPr>
        <w:t>Anthroquinone</w:t>
      </w:r>
      <w:proofErr w:type="spellEnd"/>
      <w:r w:rsidRPr="003016B3">
        <w:rPr>
          <w:rFonts w:ascii="Arial" w:hAnsi="Arial" w:cs="Arial"/>
        </w:rPr>
        <w:t xml:space="preserve"> </w:t>
      </w:r>
      <w:r w:rsidR="005171AC" w:rsidRPr="003016B3">
        <w:rPr>
          <w:rFonts w:ascii="Arial" w:hAnsi="Arial" w:cs="Arial"/>
        </w:rPr>
        <w:t>etc.</w:t>
      </w:r>
      <w:r w:rsidRPr="003016B3">
        <w:rPr>
          <w:rFonts w:ascii="Arial" w:hAnsi="Arial" w:cs="Arial"/>
        </w:rPr>
        <w:t>)</w:t>
      </w:r>
    </w:p>
    <w:p w14:paraId="4C65DD57" w14:textId="77777777" w:rsidR="00C622C2" w:rsidRPr="003016B3" w:rsidRDefault="009F7559" w:rsidP="003016B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</w:rPr>
      </w:pPr>
      <w:r w:rsidRPr="003016B3">
        <w:rPr>
          <w:rFonts w:ascii="Arial" w:hAnsi="Arial" w:cs="Arial"/>
        </w:rPr>
        <w:t xml:space="preserve"> Analysis of basic Dyes and Intermediates. Worked as a colorist.</w:t>
      </w:r>
    </w:p>
    <w:p w14:paraId="7AE942C5" w14:textId="77777777" w:rsidR="00A351A3" w:rsidRDefault="00A351A3" w:rsidP="009F7559">
      <w:pPr>
        <w:rPr>
          <w:rFonts w:ascii="Arial" w:hAnsi="Arial" w:cs="Arial"/>
          <w:b/>
          <w:u w:val="single"/>
        </w:rPr>
      </w:pPr>
    </w:p>
    <w:p w14:paraId="61B37C8C" w14:textId="77777777" w:rsidR="005171AC" w:rsidRDefault="005171AC" w:rsidP="009F7559">
      <w:pPr>
        <w:rPr>
          <w:rFonts w:ascii="Arial" w:hAnsi="Arial" w:cs="Arial"/>
          <w:b/>
          <w:u w:val="single"/>
        </w:rPr>
      </w:pPr>
    </w:p>
    <w:p w14:paraId="3DBDDFCD" w14:textId="77777777" w:rsidR="005171AC" w:rsidRDefault="005171AC" w:rsidP="009F7559">
      <w:pPr>
        <w:rPr>
          <w:rFonts w:ascii="Arial" w:hAnsi="Arial" w:cs="Arial"/>
          <w:b/>
          <w:u w:val="single"/>
        </w:rPr>
      </w:pPr>
    </w:p>
    <w:p w14:paraId="383F8640" w14:textId="77777777" w:rsidR="009F7559" w:rsidRPr="003316BB" w:rsidRDefault="009F7559" w:rsidP="009F7559">
      <w:pPr>
        <w:rPr>
          <w:rFonts w:ascii="Arial" w:hAnsi="Arial" w:cs="Arial"/>
          <w:b/>
          <w:u w:val="single"/>
        </w:rPr>
      </w:pPr>
      <w:r w:rsidRPr="003316BB">
        <w:rPr>
          <w:rFonts w:ascii="Arial" w:hAnsi="Arial" w:cs="Arial"/>
          <w:b/>
          <w:u w:val="single"/>
        </w:rPr>
        <w:lastRenderedPageBreak/>
        <w:t>INSTRUMENTS OPEARATED:</w:t>
      </w:r>
    </w:p>
    <w:p w14:paraId="780E29BA" w14:textId="77777777" w:rsidR="009F7559" w:rsidRPr="003316BB" w:rsidRDefault="009F7559" w:rsidP="009F7559">
      <w:pPr>
        <w:rPr>
          <w:rFonts w:ascii="Arial" w:hAnsi="Arial" w:cs="Arial"/>
          <w:b/>
        </w:rPr>
      </w:pPr>
      <w:r w:rsidRPr="003316BB">
        <w:rPr>
          <w:rFonts w:ascii="Arial" w:hAnsi="Arial" w:cs="Arial"/>
          <w:b/>
        </w:rPr>
        <w:t>1. Gas Chromatograph:</w:t>
      </w:r>
    </w:p>
    <w:p w14:paraId="5263B4AA" w14:textId="77777777" w:rsidR="009F7559" w:rsidRPr="003316BB" w:rsidRDefault="00D11BFF" w:rsidP="000A7857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Hewlett Packard 5890,6890, 7890 </w:t>
      </w:r>
      <w:r w:rsidR="009F7559" w:rsidRPr="003316BB">
        <w:rPr>
          <w:rFonts w:ascii="Arial" w:hAnsi="Arial" w:cs="Arial"/>
        </w:rPr>
        <w:t>equipped with FID, TCD with auto sampling valves.</w:t>
      </w:r>
    </w:p>
    <w:p w14:paraId="5616AD68" w14:textId="77777777" w:rsidR="009F7559" w:rsidRPr="003316BB" w:rsidRDefault="00FE5F89" w:rsidP="000A7857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316BB">
        <w:rPr>
          <w:rFonts w:ascii="Arial" w:hAnsi="Arial" w:cs="Arial"/>
        </w:rPr>
        <w:t>Perkin Elmer Model Auto-system XL</w:t>
      </w:r>
      <w:r w:rsidR="009F7559" w:rsidRPr="003316BB">
        <w:rPr>
          <w:rFonts w:ascii="Arial" w:hAnsi="Arial" w:cs="Arial"/>
        </w:rPr>
        <w:t xml:space="preserve"> equipped with F</w:t>
      </w:r>
      <w:r w:rsidR="00622F8F">
        <w:rPr>
          <w:rFonts w:ascii="Arial" w:hAnsi="Arial" w:cs="Arial"/>
        </w:rPr>
        <w:t>ID</w:t>
      </w:r>
      <w:r w:rsidR="009F7559" w:rsidRPr="003316BB">
        <w:rPr>
          <w:rFonts w:ascii="Arial" w:hAnsi="Arial" w:cs="Arial"/>
        </w:rPr>
        <w:t xml:space="preserve"> and ECD.</w:t>
      </w:r>
    </w:p>
    <w:p w14:paraId="3F074BD8" w14:textId="77777777" w:rsidR="009F7559" w:rsidRPr="003316BB" w:rsidRDefault="000A7857" w:rsidP="009F7559">
      <w:pPr>
        <w:rPr>
          <w:rFonts w:ascii="Arial" w:hAnsi="Arial" w:cs="Arial"/>
          <w:b/>
        </w:rPr>
      </w:pPr>
      <w:r w:rsidRPr="003316BB">
        <w:rPr>
          <w:rFonts w:ascii="Arial" w:hAnsi="Arial" w:cs="Arial"/>
          <w:b/>
        </w:rPr>
        <w:t>2. HPLC</w:t>
      </w:r>
    </w:p>
    <w:p w14:paraId="15F567E0" w14:textId="77777777" w:rsidR="009F7559" w:rsidRPr="00D11BFF" w:rsidRDefault="00D11BFF" w:rsidP="00D364D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11BFF">
        <w:rPr>
          <w:rFonts w:ascii="Arial" w:hAnsi="Arial" w:cs="Arial"/>
        </w:rPr>
        <w:t xml:space="preserve">Hewlett Packard series 1050, Shimadzu&amp; </w:t>
      </w:r>
      <w:r w:rsidR="009F7559" w:rsidRPr="00D11BFF">
        <w:rPr>
          <w:rFonts w:ascii="Arial" w:hAnsi="Arial" w:cs="Arial"/>
        </w:rPr>
        <w:t>Perkins Elmer.</w:t>
      </w:r>
    </w:p>
    <w:p w14:paraId="029EBE04" w14:textId="77777777" w:rsidR="009F7559" w:rsidRPr="003316BB" w:rsidRDefault="009F7559" w:rsidP="009F7559">
      <w:pPr>
        <w:rPr>
          <w:rFonts w:ascii="Arial" w:hAnsi="Arial" w:cs="Arial"/>
          <w:b/>
        </w:rPr>
      </w:pPr>
      <w:r w:rsidRPr="003316BB">
        <w:rPr>
          <w:rFonts w:ascii="Arial" w:hAnsi="Arial" w:cs="Arial"/>
          <w:b/>
        </w:rPr>
        <w:t>3.</w:t>
      </w:r>
      <w:r w:rsidR="000A7857" w:rsidRPr="003316BB">
        <w:rPr>
          <w:rFonts w:ascii="Arial" w:hAnsi="Arial" w:cs="Arial"/>
          <w:b/>
        </w:rPr>
        <w:t xml:space="preserve"> </w:t>
      </w:r>
      <w:r w:rsidRPr="003316BB">
        <w:rPr>
          <w:rFonts w:ascii="Arial" w:hAnsi="Arial" w:cs="Arial"/>
          <w:b/>
        </w:rPr>
        <w:t>A.A.S</w:t>
      </w:r>
    </w:p>
    <w:p w14:paraId="1EEC576D" w14:textId="77777777" w:rsidR="009F7559" w:rsidRPr="003316BB" w:rsidRDefault="009F7559" w:rsidP="00D364D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316BB">
        <w:rPr>
          <w:rFonts w:ascii="Arial" w:hAnsi="Arial" w:cs="Arial"/>
        </w:rPr>
        <w:t>Perkin Elmer 2280.</w:t>
      </w:r>
    </w:p>
    <w:p w14:paraId="6BE2BE60" w14:textId="77777777" w:rsidR="000A7857" w:rsidRPr="003316BB" w:rsidRDefault="009F7559" w:rsidP="009F7559">
      <w:pPr>
        <w:rPr>
          <w:rFonts w:ascii="Arial" w:hAnsi="Arial" w:cs="Arial"/>
          <w:b/>
        </w:rPr>
      </w:pPr>
      <w:r w:rsidRPr="003316BB">
        <w:rPr>
          <w:rFonts w:ascii="Arial" w:hAnsi="Arial" w:cs="Arial"/>
          <w:b/>
        </w:rPr>
        <w:t xml:space="preserve">4. </w:t>
      </w:r>
      <w:r w:rsidR="000A7857" w:rsidRPr="003316BB">
        <w:rPr>
          <w:rFonts w:ascii="Arial" w:hAnsi="Arial" w:cs="Arial"/>
          <w:b/>
        </w:rPr>
        <w:t xml:space="preserve"> </w:t>
      </w:r>
      <w:r w:rsidRPr="003316BB">
        <w:rPr>
          <w:rFonts w:ascii="Arial" w:hAnsi="Arial" w:cs="Arial"/>
          <w:b/>
        </w:rPr>
        <w:t>Spectrophotometer: ·</w:t>
      </w:r>
      <w:r w:rsidR="000A7857" w:rsidRPr="003316BB">
        <w:rPr>
          <w:rFonts w:ascii="Arial" w:hAnsi="Arial" w:cs="Arial"/>
          <w:b/>
        </w:rPr>
        <w:t xml:space="preserve">  </w:t>
      </w:r>
    </w:p>
    <w:p w14:paraId="74AE482E" w14:textId="77777777" w:rsidR="009F7559" w:rsidRPr="003316BB" w:rsidRDefault="009F7559" w:rsidP="00D364D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316BB">
        <w:rPr>
          <w:rFonts w:ascii="Arial" w:hAnsi="Arial" w:cs="Arial"/>
        </w:rPr>
        <w:t>Shimadzu UV-VIS 160.</w:t>
      </w:r>
    </w:p>
    <w:p w14:paraId="5D140EB6" w14:textId="77777777" w:rsidR="000A7857" w:rsidRPr="003316BB" w:rsidRDefault="009F7559" w:rsidP="009F7559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 xml:space="preserve">5. </w:t>
      </w:r>
      <w:r w:rsidR="000A7857" w:rsidRPr="003316BB">
        <w:rPr>
          <w:rFonts w:ascii="Arial" w:hAnsi="Arial" w:cs="Arial"/>
          <w:b/>
        </w:rPr>
        <w:t xml:space="preserve"> </w:t>
      </w:r>
      <w:r w:rsidRPr="003316BB">
        <w:rPr>
          <w:rFonts w:ascii="Arial" w:hAnsi="Arial" w:cs="Arial"/>
          <w:b/>
        </w:rPr>
        <w:t>DMA Density Meter</w:t>
      </w:r>
    </w:p>
    <w:p w14:paraId="65853BA6" w14:textId="77777777" w:rsidR="009F7559" w:rsidRPr="003316BB" w:rsidRDefault="009F7559" w:rsidP="00D364D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316BB">
        <w:rPr>
          <w:rFonts w:ascii="Arial" w:hAnsi="Arial" w:cs="Arial"/>
        </w:rPr>
        <w:t>DMA-48, AP P MR, Austria Make.</w:t>
      </w:r>
    </w:p>
    <w:p w14:paraId="434E3FD9" w14:textId="77777777" w:rsidR="005A648A" w:rsidRPr="003316BB" w:rsidRDefault="005A648A" w:rsidP="009F7559">
      <w:pPr>
        <w:rPr>
          <w:rFonts w:ascii="Arial" w:hAnsi="Arial" w:cs="Arial"/>
          <w:b/>
        </w:rPr>
      </w:pPr>
      <w:r w:rsidRPr="003316BB">
        <w:rPr>
          <w:rFonts w:ascii="Arial" w:hAnsi="Arial" w:cs="Arial"/>
          <w:b/>
        </w:rPr>
        <w:t>6.  Other Instruments</w:t>
      </w:r>
    </w:p>
    <w:p w14:paraId="2BF43AEE" w14:textId="77777777" w:rsidR="009F7559" w:rsidRPr="003316BB" w:rsidRDefault="009F7559" w:rsidP="005A648A">
      <w:pPr>
        <w:numPr>
          <w:ilvl w:val="0"/>
          <w:numId w:val="10"/>
        </w:numPr>
        <w:rPr>
          <w:rFonts w:ascii="Arial" w:hAnsi="Arial" w:cs="Arial"/>
        </w:rPr>
      </w:pPr>
      <w:r w:rsidRPr="003316BB">
        <w:rPr>
          <w:rFonts w:ascii="Arial" w:hAnsi="Arial" w:cs="Arial"/>
        </w:rPr>
        <w:t>PH meter, Conductivity meter, color meter &amp; Turbidity meter. Potentiometer, Gerhardt Distillation unit, Bomb calorimeter.</w:t>
      </w:r>
    </w:p>
    <w:p w14:paraId="538580CB" w14:textId="77777777" w:rsidR="009F7559" w:rsidRPr="00D11BFF" w:rsidRDefault="009F7559" w:rsidP="005A648A">
      <w:pPr>
        <w:numPr>
          <w:ilvl w:val="0"/>
          <w:numId w:val="10"/>
        </w:numPr>
        <w:rPr>
          <w:rFonts w:ascii="Arial" w:hAnsi="Arial" w:cs="Arial"/>
        </w:rPr>
      </w:pPr>
      <w:r w:rsidRPr="00D11BFF">
        <w:rPr>
          <w:rFonts w:ascii="Arial" w:hAnsi="Arial" w:cs="Arial"/>
        </w:rPr>
        <w:t xml:space="preserve">BOD Monitor, COD </w:t>
      </w:r>
      <w:proofErr w:type="spellStart"/>
      <w:r w:rsidRPr="00D11BFF">
        <w:rPr>
          <w:rFonts w:ascii="Arial" w:hAnsi="Arial" w:cs="Arial"/>
        </w:rPr>
        <w:t>Autotitrator</w:t>
      </w:r>
      <w:proofErr w:type="spellEnd"/>
      <w:r w:rsidR="00D11BFF" w:rsidRPr="00D11BFF">
        <w:rPr>
          <w:rFonts w:ascii="Arial" w:hAnsi="Arial" w:cs="Arial"/>
        </w:rPr>
        <w:t xml:space="preserve">, </w:t>
      </w:r>
      <w:r w:rsidRPr="00D11BFF">
        <w:rPr>
          <w:rFonts w:ascii="Arial" w:hAnsi="Arial" w:cs="Arial"/>
        </w:rPr>
        <w:t xml:space="preserve">Flame Photometer, Visual Dew point meter, </w:t>
      </w:r>
      <w:proofErr w:type="spellStart"/>
      <w:r w:rsidRPr="00D11BFF">
        <w:rPr>
          <w:rFonts w:ascii="Arial" w:hAnsi="Arial" w:cs="Arial"/>
        </w:rPr>
        <w:t>Orsat</w:t>
      </w:r>
      <w:proofErr w:type="spellEnd"/>
      <w:r w:rsidRPr="00D11BFF">
        <w:rPr>
          <w:rFonts w:ascii="Arial" w:hAnsi="Arial" w:cs="Arial"/>
        </w:rPr>
        <w:t xml:space="preserve"> apparatus, Zahm &amp; Nagel Apparatus for C02, K. F. apparatus.</w:t>
      </w:r>
    </w:p>
    <w:p w14:paraId="43AADEC3" w14:textId="77777777" w:rsidR="00A351A3" w:rsidRDefault="00A351A3" w:rsidP="007D1301">
      <w:pPr>
        <w:rPr>
          <w:rFonts w:ascii="Arial" w:hAnsi="Arial" w:cs="Arial"/>
        </w:rPr>
      </w:pPr>
    </w:p>
    <w:p w14:paraId="0D30B1B7" w14:textId="77777777" w:rsidR="007D1301" w:rsidRDefault="007D1301" w:rsidP="007D1301">
      <w:pPr>
        <w:rPr>
          <w:rFonts w:ascii="Arial" w:hAnsi="Arial" w:cs="Arial"/>
        </w:rPr>
      </w:pPr>
      <w:r w:rsidRPr="003316BB">
        <w:rPr>
          <w:rFonts w:ascii="Arial" w:hAnsi="Arial" w:cs="Arial"/>
          <w:b/>
        </w:rPr>
        <w:t>Language's Known</w:t>
      </w:r>
      <w:r w:rsidRPr="003316BB">
        <w:rPr>
          <w:rFonts w:ascii="Arial" w:hAnsi="Arial" w:cs="Arial"/>
        </w:rPr>
        <w:tab/>
        <w:t>English, Hindi, and Marathi.</w:t>
      </w:r>
    </w:p>
    <w:p w14:paraId="201E68EA" w14:textId="77777777" w:rsidR="00A351A3" w:rsidRDefault="00A351A3" w:rsidP="007D1301">
      <w:pPr>
        <w:rPr>
          <w:rFonts w:ascii="Arial" w:hAnsi="Arial" w:cs="Arial"/>
        </w:rPr>
      </w:pPr>
      <w:r w:rsidRPr="00A351A3">
        <w:rPr>
          <w:rFonts w:ascii="Arial" w:hAnsi="Arial" w:cs="Arial"/>
          <w:b/>
          <w:bCs/>
        </w:rPr>
        <w:t>Hobbies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Reading &amp; Writing</w:t>
      </w:r>
    </w:p>
    <w:p w14:paraId="49AB8BA9" w14:textId="77777777" w:rsidR="00A351A3" w:rsidRPr="003316BB" w:rsidRDefault="00A351A3" w:rsidP="007D1301">
      <w:pPr>
        <w:rPr>
          <w:rFonts w:ascii="Arial" w:hAnsi="Arial" w:cs="Arial"/>
        </w:rPr>
      </w:pPr>
      <w:r w:rsidRPr="00A351A3">
        <w:rPr>
          <w:rFonts w:ascii="Arial" w:hAnsi="Arial" w:cs="Arial"/>
          <w:b/>
          <w:bCs/>
        </w:rPr>
        <w:t xml:space="preserve">References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On request</w:t>
      </w:r>
    </w:p>
    <w:sectPr w:rsidR="00A351A3" w:rsidRPr="003316BB" w:rsidSect="00B6169D"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A"/>
      </v:shape>
    </w:pict>
  </w:numPicBullet>
  <w:abstractNum w:abstractNumId="0" w15:restartNumberingAfterBreak="0">
    <w:nsid w:val="0092136F"/>
    <w:multiLevelType w:val="hybridMultilevel"/>
    <w:tmpl w:val="6D027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E03AF"/>
    <w:multiLevelType w:val="hybridMultilevel"/>
    <w:tmpl w:val="24B45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E5A75"/>
    <w:multiLevelType w:val="hybridMultilevel"/>
    <w:tmpl w:val="23084F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A5E"/>
    <w:multiLevelType w:val="hybridMultilevel"/>
    <w:tmpl w:val="D6424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C0DD5"/>
    <w:multiLevelType w:val="hybridMultilevel"/>
    <w:tmpl w:val="9F3C4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A0AF1"/>
    <w:multiLevelType w:val="hybridMultilevel"/>
    <w:tmpl w:val="C666D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A4362"/>
    <w:multiLevelType w:val="hybridMultilevel"/>
    <w:tmpl w:val="F93626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87FA8"/>
    <w:multiLevelType w:val="hybridMultilevel"/>
    <w:tmpl w:val="458687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D33"/>
    <w:multiLevelType w:val="hybridMultilevel"/>
    <w:tmpl w:val="CF9AC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B0D19"/>
    <w:multiLevelType w:val="hybridMultilevel"/>
    <w:tmpl w:val="414A1F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E872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7557F"/>
    <w:multiLevelType w:val="hybridMultilevel"/>
    <w:tmpl w:val="8042E5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768F8"/>
    <w:multiLevelType w:val="hybridMultilevel"/>
    <w:tmpl w:val="7E3E8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F40B93"/>
    <w:multiLevelType w:val="multilevel"/>
    <w:tmpl w:val="799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6A32B4"/>
    <w:multiLevelType w:val="hybridMultilevel"/>
    <w:tmpl w:val="BF72EDA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E72C2"/>
    <w:multiLevelType w:val="multilevel"/>
    <w:tmpl w:val="A3DA6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A3FFB"/>
    <w:multiLevelType w:val="hybridMultilevel"/>
    <w:tmpl w:val="865E53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C5DEA"/>
    <w:multiLevelType w:val="multilevel"/>
    <w:tmpl w:val="46D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E7FDC"/>
    <w:multiLevelType w:val="hybridMultilevel"/>
    <w:tmpl w:val="E9701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2D3275"/>
    <w:multiLevelType w:val="hybridMultilevel"/>
    <w:tmpl w:val="EB0A9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41B8"/>
    <w:multiLevelType w:val="hybridMultilevel"/>
    <w:tmpl w:val="E1A415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720451"/>
    <w:multiLevelType w:val="multilevel"/>
    <w:tmpl w:val="93B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00098"/>
    <w:multiLevelType w:val="hybridMultilevel"/>
    <w:tmpl w:val="9A52A5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92563A"/>
    <w:multiLevelType w:val="hybridMultilevel"/>
    <w:tmpl w:val="78C45A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64251"/>
    <w:multiLevelType w:val="hybridMultilevel"/>
    <w:tmpl w:val="A2BCB0F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B7E4D"/>
    <w:multiLevelType w:val="multilevel"/>
    <w:tmpl w:val="575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617BE1"/>
    <w:multiLevelType w:val="hybridMultilevel"/>
    <w:tmpl w:val="78CE09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364ED"/>
    <w:multiLevelType w:val="hybridMultilevel"/>
    <w:tmpl w:val="58483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37D1"/>
    <w:multiLevelType w:val="hybridMultilevel"/>
    <w:tmpl w:val="A6CA25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A19F9"/>
    <w:multiLevelType w:val="hybridMultilevel"/>
    <w:tmpl w:val="18EC80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F6F78"/>
    <w:multiLevelType w:val="hybridMultilevel"/>
    <w:tmpl w:val="063C8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5DE"/>
    <w:multiLevelType w:val="hybridMultilevel"/>
    <w:tmpl w:val="8A64B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86CE2"/>
    <w:multiLevelType w:val="hybridMultilevel"/>
    <w:tmpl w:val="DD34C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55729B"/>
    <w:multiLevelType w:val="hybridMultilevel"/>
    <w:tmpl w:val="FFD2B9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06208"/>
    <w:multiLevelType w:val="hybridMultilevel"/>
    <w:tmpl w:val="5566A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88457">
    <w:abstractNumId w:val="6"/>
  </w:num>
  <w:num w:numId="2" w16cid:durableId="577522497">
    <w:abstractNumId w:val="7"/>
  </w:num>
  <w:num w:numId="3" w16cid:durableId="1863779295">
    <w:abstractNumId w:val="15"/>
  </w:num>
  <w:num w:numId="4" w16cid:durableId="2066636766">
    <w:abstractNumId w:val="18"/>
  </w:num>
  <w:num w:numId="5" w16cid:durableId="145168686">
    <w:abstractNumId w:val="22"/>
  </w:num>
  <w:num w:numId="6" w16cid:durableId="115952853">
    <w:abstractNumId w:val="29"/>
  </w:num>
  <w:num w:numId="7" w16cid:durableId="2119374611">
    <w:abstractNumId w:val="28"/>
  </w:num>
  <w:num w:numId="8" w16cid:durableId="1599680851">
    <w:abstractNumId w:val="10"/>
  </w:num>
  <w:num w:numId="9" w16cid:durableId="551045123">
    <w:abstractNumId w:val="2"/>
  </w:num>
  <w:num w:numId="10" w16cid:durableId="1744177436">
    <w:abstractNumId w:val="27"/>
  </w:num>
  <w:num w:numId="11" w16cid:durableId="1315337419">
    <w:abstractNumId w:val="32"/>
  </w:num>
  <w:num w:numId="12" w16cid:durableId="1789200346">
    <w:abstractNumId w:val="13"/>
  </w:num>
  <w:num w:numId="13" w16cid:durableId="64956519">
    <w:abstractNumId w:val="23"/>
  </w:num>
  <w:num w:numId="14" w16cid:durableId="1967735647">
    <w:abstractNumId w:val="21"/>
  </w:num>
  <w:num w:numId="15" w16cid:durableId="613682232">
    <w:abstractNumId w:val="25"/>
  </w:num>
  <w:num w:numId="16" w16cid:durableId="1680765726">
    <w:abstractNumId w:val="24"/>
  </w:num>
  <w:num w:numId="17" w16cid:durableId="1566796264">
    <w:abstractNumId w:val="12"/>
  </w:num>
  <w:num w:numId="18" w16cid:durableId="274558303">
    <w:abstractNumId w:val="3"/>
  </w:num>
  <w:num w:numId="19" w16cid:durableId="641009053">
    <w:abstractNumId w:val="19"/>
  </w:num>
  <w:num w:numId="20" w16cid:durableId="612982496">
    <w:abstractNumId w:val="26"/>
  </w:num>
  <w:num w:numId="21" w16cid:durableId="1496413492">
    <w:abstractNumId w:val="8"/>
  </w:num>
  <w:num w:numId="22" w16cid:durableId="1326469831">
    <w:abstractNumId w:val="1"/>
  </w:num>
  <w:num w:numId="23" w16cid:durableId="163665281">
    <w:abstractNumId w:val="4"/>
  </w:num>
  <w:num w:numId="24" w16cid:durableId="1497459445">
    <w:abstractNumId w:val="0"/>
  </w:num>
  <w:num w:numId="25" w16cid:durableId="505365533">
    <w:abstractNumId w:val="11"/>
  </w:num>
  <w:num w:numId="26" w16cid:durableId="344672753">
    <w:abstractNumId w:val="20"/>
  </w:num>
  <w:num w:numId="27" w16cid:durableId="2133594308">
    <w:abstractNumId w:val="14"/>
  </w:num>
  <w:num w:numId="28" w16cid:durableId="1524317002">
    <w:abstractNumId w:val="5"/>
  </w:num>
  <w:num w:numId="29" w16cid:durableId="1249077197">
    <w:abstractNumId w:val="9"/>
  </w:num>
  <w:num w:numId="30" w16cid:durableId="786240684">
    <w:abstractNumId w:val="9"/>
  </w:num>
  <w:num w:numId="31" w16cid:durableId="803737737">
    <w:abstractNumId w:val="31"/>
  </w:num>
  <w:num w:numId="32" w16cid:durableId="70084641">
    <w:abstractNumId w:val="16"/>
  </w:num>
  <w:num w:numId="33" w16cid:durableId="1452555817">
    <w:abstractNumId w:val="17"/>
  </w:num>
  <w:num w:numId="34" w16cid:durableId="1752772476">
    <w:abstractNumId w:val="33"/>
  </w:num>
  <w:num w:numId="35" w16cid:durableId="7000586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59"/>
    <w:rsid w:val="00072385"/>
    <w:rsid w:val="00093094"/>
    <w:rsid w:val="00094B97"/>
    <w:rsid w:val="000A7857"/>
    <w:rsid w:val="000C453E"/>
    <w:rsid w:val="001234F6"/>
    <w:rsid w:val="001A213D"/>
    <w:rsid w:val="00242ADF"/>
    <w:rsid w:val="00256E5D"/>
    <w:rsid w:val="002603F2"/>
    <w:rsid w:val="002701CB"/>
    <w:rsid w:val="00294F09"/>
    <w:rsid w:val="002D64AB"/>
    <w:rsid w:val="002F4AFA"/>
    <w:rsid w:val="003016B3"/>
    <w:rsid w:val="003316BB"/>
    <w:rsid w:val="00335E5C"/>
    <w:rsid w:val="00341AC1"/>
    <w:rsid w:val="0034266C"/>
    <w:rsid w:val="00382F9C"/>
    <w:rsid w:val="003A4C06"/>
    <w:rsid w:val="003C625F"/>
    <w:rsid w:val="003F24E0"/>
    <w:rsid w:val="0041404B"/>
    <w:rsid w:val="004734AE"/>
    <w:rsid w:val="00483CC5"/>
    <w:rsid w:val="004A3610"/>
    <w:rsid w:val="004B1321"/>
    <w:rsid w:val="004B6E8A"/>
    <w:rsid w:val="004C4588"/>
    <w:rsid w:val="004D77F1"/>
    <w:rsid w:val="004E3F0F"/>
    <w:rsid w:val="005171AC"/>
    <w:rsid w:val="0052795F"/>
    <w:rsid w:val="005519F6"/>
    <w:rsid w:val="00562F71"/>
    <w:rsid w:val="00571C81"/>
    <w:rsid w:val="005A181E"/>
    <w:rsid w:val="005A648A"/>
    <w:rsid w:val="005B5587"/>
    <w:rsid w:val="005F4522"/>
    <w:rsid w:val="00612735"/>
    <w:rsid w:val="006137AC"/>
    <w:rsid w:val="006211EE"/>
    <w:rsid w:val="00622F8F"/>
    <w:rsid w:val="00624FF9"/>
    <w:rsid w:val="00667550"/>
    <w:rsid w:val="00692809"/>
    <w:rsid w:val="00697C62"/>
    <w:rsid w:val="006E3D68"/>
    <w:rsid w:val="006F6605"/>
    <w:rsid w:val="007060EC"/>
    <w:rsid w:val="0073178C"/>
    <w:rsid w:val="00757757"/>
    <w:rsid w:val="00792786"/>
    <w:rsid w:val="0079487F"/>
    <w:rsid w:val="007D1301"/>
    <w:rsid w:val="007D473E"/>
    <w:rsid w:val="008331E3"/>
    <w:rsid w:val="008471EC"/>
    <w:rsid w:val="00894A52"/>
    <w:rsid w:val="008D75AC"/>
    <w:rsid w:val="00926FA7"/>
    <w:rsid w:val="00962102"/>
    <w:rsid w:val="009A32C6"/>
    <w:rsid w:val="009C694C"/>
    <w:rsid w:val="009D5DA1"/>
    <w:rsid w:val="009D66EC"/>
    <w:rsid w:val="009E1223"/>
    <w:rsid w:val="009F7559"/>
    <w:rsid w:val="00A0202A"/>
    <w:rsid w:val="00A13D72"/>
    <w:rsid w:val="00A351A3"/>
    <w:rsid w:val="00A832E2"/>
    <w:rsid w:val="00A873C9"/>
    <w:rsid w:val="00A91876"/>
    <w:rsid w:val="00AC6561"/>
    <w:rsid w:val="00AC797A"/>
    <w:rsid w:val="00AE0E49"/>
    <w:rsid w:val="00AF6510"/>
    <w:rsid w:val="00B16135"/>
    <w:rsid w:val="00B35DE5"/>
    <w:rsid w:val="00B52352"/>
    <w:rsid w:val="00B54FB5"/>
    <w:rsid w:val="00B6169D"/>
    <w:rsid w:val="00B97259"/>
    <w:rsid w:val="00BE0B42"/>
    <w:rsid w:val="00BE6C64"/>
    <w:rsid w:val="00C32723"/>
    <w:rsid w:val="00C56417"/>
    <w:rsid w:val="00C622C2"/>
    <w:rsid w:val="00C65C7A"/>
    <w:rsid w:val="00C71A65"/>
    <w:rsid w:val="00C95BED"/>
    <w:rsid w:val="00CC18A2"/>
    <w:rsid w:val="00CD733A"/>
    <w:rsid w:val="00CE7F4C"/>
    <w:rsid w:val="00D11BFF"/>
    <w:rsid w:val="00D3102A"/>
    <w:rsid w:val="00D364D0"/>
    <w:rsid w:val="00D3731A"/>
    <w:rsid w:val="00D65505"/>
    <w:rsid w:val="00D80046"/>
    <w:rsid w:val="00D96C1F"/>
    <w:rsid w:val="00DA5CC5"/>
    <w:rsid w:val="00DD34A6"/>
    <w:rsid w:val="00DD41B7"/>
    <w:rsid w:val="00DF0854"/>
    <w:rsid w:val="00E2468E"/>
    <w:rsid w:val="00E25757"/>
    <w:rsid w:val="00E4714C"/>
    <w:rsid w:val="00E471B6"/>
    <w:rsid w:val="00E537B8"/>
    <w:rsid w:val="00E538D0"/>
    <w:rsid w:val="00E84237"/>
    <w:rsid w:val="00F16006"/>
    <w:rsid w:val="00F252D6"/>
    <w:rsid w:val="00F7002E"/>
    <w:rsid w:val="00F82B87"/>
    <w:rsid w:val="00FC145E"/>
    <w:rsid w:val="00FC15D1"/>
    <w:rsid w:val="00FD4323"/>
    <w:rsid w:val="00FE5F89"/>
    <w:rsid w:val="00FF2378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EA2DF"/>
  <w15:chartTrackingRefBased/>
  <w15:docId w15:val="{88BCF989-0371-524A-B6AB-147F70D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169D"/>
    <w:rPr>
      <w:color w:val="0000FF"/>
      <w:u w:val="single"/>
    </w:rPr>
  </w:style>
  <w:style w:type="paragraph" w:styleId="NoSpacing">
    <w:name w:val="No Spacing"/>
    <w:uiPriority w:val="1"/>
    <w:qFormat/>
    <w:rsid w:val="00E4714C"/>
    <w:rPr>
      <w:rFonts w:ascii="Calibri" w:hAnsi="Calibri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571C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F25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577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</vt:lpstr>
    </vt:vector>
  </TitlesOfParts>
  <Company>UB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</dc:title>
  <dc:subject/>
  <dc:creator>Varghese MV</dc:creator>
  <cp:keywords/>
  <cp:lastModifiedBy>Pranav Pathak</cp:lastModifiedBy>
  <cp:revision>8</cp:revision>
  <cp:lastPrinted>2021-08-13T01:36:00Z</cp:lastPrinted>
  <dcterms:created xsi:type="dcterms:W3CDTF">2021-11-05T04:28:00Z</dcterms:created>
  <dcterms:modified xsi:type="dcterms:W3CDTF">2023-10-13T13:07:00Z</dcterms:modified>
</cp:coreProperties>
</file>