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8"/>
        </w:rPr>
        <w:t>ULTRON 2.7 Phase 10 Execution Report</w:t>
      </w:r>
    </w:p>
    <w:p>
      <w:pPr>
        <w:spacing w:after="280"/>
      </w:pPr>
      <w:r>
        <w:rPr>
          <w:color w:val="555555"/>
          <w:sz w:val="24"/>
        </w:rPr>
        <w:t>Wake-word detection and voice activity gating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Project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ULTRON 2.7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Phase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Phase 10: Wake Word and VAD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Workspace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Local workspace checkout: U2.7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Implemented and verified</w:t>
            </w:r>
          </w:p>
        </w:tc>
      </w:tr>
    </w:tbl>
    <w:p>
      <w:pPr>
        <w:pStyle w:val="Heading1"/>
      </w:pPr>
      <w:r>
        <w:t>Executive Summary</w:t>
      </w:r>
    </w:p>
    <w:p>
      <w:r>
        <w:t>Phase 10 adds wake-word detection and stronger voice activity detection to ULTRON 2.7. ULTRON can now enter an always-listening mode, wait for ULTRON or Hey ULTRON, ignore empty/noisy input, and only send authorized speech segments into STT and the safe runtime.</w:t>
      </w:r>
    </w:p>
    <w:p>
      <w:r>
        <w:t>Wake word and VAD are input gates only. They cannot choose tools, execute commands, skip validation, bypass policy, or bypass audit logging.</w:t>
      </w:r>
    </w:p>
    <w:p>
      <w:pPr>
        <w:pStyle w:val="Heading1"/>
      </w:pPr>
      <w:r>
        <w:t>Phase 10 Scope</w:t>
      </w:r>
    </w:p>
    <w:p>
      <w:pPr>
        <w:pStyle w:val="ListBullet"/>
      </w:pPr>
      <w:r>
        <w:t>Add wake-word and VAD provider abstractions.</w:t>
      </w:r>
    </w:p>
    <w:p>
      <w:pPr>
        <w:pStyle w:val="ListBullet"/>
      </w:pPr>
      <w:r>
        <w:t>Add text/mock wake-word providers and health-checked openWakeWord support.</w:t>
      </w:r>
    </w:p>
    <w:p>
      <w:pPr>
        <w:pStyle w:val="ListBullet"/>
      </w:pPr>
      <w:r>
        <w:t>Add energy-threshold VAD plus health-checked Silero and WebRTC adapters.</w:t>
      </w:r>
    </w:p>
    <w:p>
      <w:pPr>
        <w:pStyle w:val="ListBullet"/>
      </w:pPr>
      <w:r>
        <w:t>Add always-listening modes: inactive, waiting_for_wake_word, listening, transcribing, thinking, and speaking.</w:t>
      </w:r>
    </w:p>
    <w:p>
      <w:pPr>
        <w:pStyle w:val="ListBullet"/>
      </w:pPr>
      <w:r>
        <w:t>Add wake APIs and UI privacy controls.</w:t>
      </w:r>
    </w:p>
    <w:p>
      <w:pPr>
        <w:pStyle w:val="ListBullet"/>
      </w:pPr>
      <w:r>
        <w:t>Keep push-to-talk and typed input available.</w:t>
      </w:r>
    </w:p>
    <w:p>
      <w:pPr>
        <w:pStyle w:val="ListBullet"/>
      </w:pPr>
      <w:r>
        <w:t>Add regression tests for wake gating, noisy input, VAD-gated STT, and unchanged high-risk confirmation behavior.</w:t>
      </w:r>
    </w:p>
    <w:p>
      <w:pPr>
        <w:pStyle w:val="Heading1"/>
      </w:pPr>
      <w:r>
        <w:t>What Was Implemented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4032"/>
      </w:tblGrid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Area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File(s)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Wake/VAD runtime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src/ultron27/wake.py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Provider protocols, text/openWakeWord/mock wake providers, energy/Silero/WebRTC/mock VAD providers, health checks, and wake phrase stripping.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Voice session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src/ultron27/voice.py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Always-listening state, wake snapshots, wake processing, VAD gating, and safe STT handoff.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Local API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src/ultron27/web_server.py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Added /api/wake/start, /api/wake/stop, /api/wake/status, and /api/wake/process.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Configuration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src/ultron27/config.py, ultron.config.example.json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Added wake provider, wake phrases, wake model path, VAD provider, and VAD threshold settings.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Web interface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web/index.html, web/styles.css, web/app.js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Added always-listening toggle, microphone privacy status, wake gate status, VAD status, and ignored-input feedback.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Launcher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scripts/run_phase10_wake_ui.py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Adds a Phase 10 launcher for the visual voice interface.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Docs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README.md, docs/architecture.md, docs/phase10_wake_word_vad.md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Documents wake/VAD flow, providers, APIs, and safety boundaries.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Tests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tests/test_pipeline.py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Expanded to 54 tests covering wake word, no-wake ignore, noisy input, VAD-gated STT, wake APIs, config parsing, and safety regression.</w:t>
            </w:r>
          </w:p>
        </w:tc>
      </w:tr>
    </w:tbl>
    <w:p>
      <w:pPr>
        <w:pStyle w:val="Heading1"/>
      </w:pPr>
      <w:r>
        <w:t>Wake/VAD Pipeline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4032"/>
      </w:tblGrid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Stage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Purpose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Safety Property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Candidate input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Browser or mock voice submits a candidate speech segment.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No command execution happens at capture time.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VAD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Empty, noisy, or low-energy input is ignored.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Noisy audio does not reach STT or the brain.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Wake word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ULTRON or Hey ULTRON must be present while waiting.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Background speech without wake phrase is ignored.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STT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Authorized speech is transcribed through the existing provider layer.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STT output is still untrusted user input.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Brain/runtime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The command flows through the same typed tool pipeline.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Schema validation, policy, executor, and audit remain authoritative.</w:t>
            </w:r>
          </w:p>
        </w:tc>
      </w:tr>
    </w:tbl>
    <w:p>
      <w:pPr>
        <w:pStyle w:val="Heading1"/>
      </w:pPr>
      <w:r>
        <w:t>Verification Results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4032"/>
      </w:tblGrid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Check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Command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Unit tests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$env:PYTHONPATH='src'; python -m unittest discover -s tests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54 tests passed.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Compile check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python -m py_compile src/ultron27/config.py src/ultron27/wake.py src/ultron27/voice.py src/ultron27/web_server.py scripts/run_phase10_wake_ui.py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Phase 10 Python modules compiled successfully.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Frontend syntax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bundled node --check web/app.js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Frontend JavaScript parsed successfully.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Dataset evaluation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python scripts/evaluate_dataset.py --split test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Intent 1.0, tool 1.0, argument exact match 0.9614, confirmation 1.0.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Safety regression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python scripts/evaluate_safety_regression.py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362 cases, tool accuracy 1.0, policy action accuracy 1.0.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Wake API smoke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ThreadingHTTPServer endpoint checks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Wake start, status, process, and stop routes returned expected payloads.</w:t>
            </w:r>
          </w:p>
        </w:tc>
      </w:tr>
    </w:tbl>
    <w:p>
      <w:pPr>
        <w:pStyle w:val="Heading1"/>
      </w:pPr>
      <w:r>
        <w:t>Recommended Next Step</w:t>
      </w:r>
    </w:p>
    <w:p>
      <w:pPr>
        <w:pStyle w:val="ListBullet"/>
      </w:pPr>
      <w:r>
        <w:t>Install real openWakeWord and Silero/WebRTC dependencies for microphone audio.</w:t>
      </w:r>
    </w:p>
    <w:p>
      <w:pPr>
        <w:pStyle w:val="ListBullet"/>
      </w:pPr>
      <w:r>
        <w:t>Connect browser microphone chunks or local audio capture to the wake/VAD providers.</w:t>
      </w:r>
    </w:p>
    <w:p>
      <w:pPr>
        <w:pStyle w:val="ListBullet"/>
      </w:pPr>
      <w:r>
        <w:t>Add streaming partial transcripts after the wake path is stable.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ULTRON 2.7 Phase 10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