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696B70C8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4D7BB2">
        <w:rPr>
          <w:rFonts w:ascii="Segoe UI" w:hAnsi="Segoe UI" w:cs="Segoe UI"/>
          <w:b/>
          <w:color w:val="FF0000"/>
          <w:sz w:val="28"/>
          <w:szCs w:val="28"/>
        </w:rPr>
        <w:t>6</w:t>
      </w:r>
      <w:r w:rsidR="0029424D">
        <w:rPr>
          <w:rFonts w:ascii="Segoe UI" w:hAnsi="Segoe UI" w:cs="Segoe UI"/>
          <w:b/>
          <w:color w:val="FF0000"/>
          <w:sz w:val="28"/>
          <w:szCs w:val="28"/>
        </w:rPr>
        <w:t>45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>Prof. Sneha Annappanavar</w:t>
            </w:r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5CCFDE8A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0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54618" w14:textId="77777777" w:rsidR="00FE1D5D" w:rsidRDefault="00FE1D5D" w:rsidP="00CA3E0B">
      <w:pPr>
        <w:spacing w:after="0" w:line="240" w:lineRule="auto"/>
      </w:pPr>
      <w:r>
        <w:separator/>
      </w:r>
    </w:p>
  </w:endnote>
  <w:endnote w:type="continuationSeparator" w:id="0">
    <w:p w14:paraId="0CC5DDB3" w14:textId="77777777" w:rsidR="00FE1D5D" w:rsidRDefault="00FE1D5D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FE60E" w14:textId="77777777" w:rsidR="00FE1D5D" w:rsidRDefault="00FE1D5D" w:rsidP="00CA3E0B">
      <w:pPr>
        <w:spacing w:after="0" w:line="240" w:lineRule="auto"/>
      </w:pPr>
      <w:r>
        <w:separator/>
      </w:r>
    </w:p>
  </w:footnote>
  <w:footnote w:type="continuationSeparator" w:id="0">
    <w:p w14:paraId="4A64945D" w14:textId="77777777" w:rsidR="00FE1D5D" w:rsidRDefault="00FE1D5D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9424D"/>
    <w:rsid w:val="002B078A"/>
    <w:rsid w:val="002C1662"/>
    <w:rsid w:val="002D4EA2"/>
    <w:rsid w:val="00313ABB"/>
    <w:rsid w:val="003576BE"/>
    <w:rsid w:val="003872E3"/>
    <w:rsid w:val="00457546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05C01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6</cp:revision>
  <dcterms:created xsi:type="dcterms:W3CDTF">2022-04-22T09:16:00Z</dcterms:created>
  <dcterms:modified xsi:type="dcterms:W3CDTF">2022-06-02T16:32:00Z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