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690EF608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F70294">
        <w:rPr>
          <w:rFonts w:ascii="Segoe UI" w:hAnsi="Segoe UI" w:cs="Segoe UI"/>
          <w:b/>
          <w:color w:val="FF0000"/>
          <w:sz w:val="28"/>
          <w:szCs w:val="28"/>
        </w:rPr>
        <w:t>19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1A56334A" w14:textId="5F83A3C9" w:rsidR="001473AB" w:rsidRDefault="00B85064" w:rsidP="00973A65">
      <w:pPr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1)Call by Value</w:t>
      </w:r>
    </w:p>
    <w:p w14:paraId="5BCCED61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5FBB9540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&lt;conio.h&gt;</w:t>
      </w:r>
    </w:p>
    <w:p w14:paraId="3A59B17C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void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swap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DFAB7D8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366B8C1F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6EB5302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CDC5416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B929A19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22E7D35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5C864912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 </w:t>
      </w:r>
    </w:p>
    <w:p w14:paraId="26AE2A2E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  </w:t>
      </w:r>
    </w:p>
    <w:p w14:paraId="0294FD1B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B8506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B8506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20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  </w:t>
      </w:r>
    </w:p>
    <w:p w14:paraId="28BEB8D8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swap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);   </w:t>
      </w:r>
      <w:r w:rsidRPr="00B85064">
        <w:rPr>
          <w:rFonts w:ascii="Consolas" w:eastAsia="Times New Roman" w:hAnsi="Consolas"/>
          <w:color w:val="6A9955"/>
          <w:sz w:val="21"/>
          <w:szCs w:val="21"/>
          <w:lang w:val="en-IN" w:eastAsia="en-IN"/>
        </w:rPr>
        <w:t>// passing value to function</w:t>
      </w:r>
    </w:p>
    <w:p w14:paraId="37C60D9D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"The Value of x: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B8506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4051408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"The Value of y: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B8506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1DE4223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getch</w:t>
      </w:r>
      <w:proofErr w:type="spell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69BFA48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B8506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8506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8DD4D28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  </w:t>
      </w:r>
    </w:p>
    <w:p w14:paraId="78E55884" w14:textId="38F35646" w:rsidR="00B85064" w:rsidRDefault="00B85064" w:rsidP="00973A65">
      <w:pPr>
        <w:rPr>
          <w:rFonts w:ascii="Arial Narrow" w:hAnsi="Arial Narrow"/>
          <w:b/>
          <w:color w:val="000000" w:themeColor="text1"/>
        </w:rPr>
      </w:pPr>
    </w:p>
    <w:p w14:paraId="6A418156" w14:textId="1A9CFB2E" w:rsidR="00B85064" w:rsidRDefault="00B85064" w:rsidP="00973A65">
      <w:pPr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2)Call by reference</w:t>
      </w:r>
    </w:p>
    <w:p w14:paraId="7841AE51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0AC958BC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lastRenderedPageBreak/>
        <w:t>#include</w:t>
      </w:r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&lt;conio.h&gt;</w:t>
      </w:r>
    </w:p>
    <w:p w14:paraId="695DC8C9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void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swap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4DECB277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0C876B35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22879EA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=*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5D9DF8D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*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=*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261DA06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*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EF5DBB0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68F9E206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 </w:t>
      </w:r>
    </w:p>
    <w:p w14:paraId="55610062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  </w:t>
      </w:r>
    </w:p>
    <w:p w14:paraId="05588147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B8506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B8506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B8506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20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proofErr w:type="gram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  </w:t>
      </w:r>
    </w:p>
    <w:p w14:paraId="2F6433D2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swap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&amp;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&amp;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  </w:t>
      </w:r>
      <w:r w:rsidRPr="00B85064">
        <w:rPr>
          <w:rFonts w:ascii="Consolas" w:eastAsia="Times New Roman" w:hAnsi="Consolas"/>
          <w:color w:val="6A9955"/>
          <w:sz w:val="21"/>
          <w:szCs w:val="21"/>
          <w:lang w:val="en-IN" w:eastAsia="en-IN"/>
        </w:rPr>
        <w:t>// passing value to function</w:t>
      </w:r>
    </w:p>
    <w:p w14:paraId="3224CD84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"The Value of x: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B8506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8ED0CB5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"The Value of y: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B8506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B8506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8506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90D47BB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8506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getch</w:t>
      </w:r>
      <w:proofErr w:type="spell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); </w:t>
      </w:r>
    </w:p>
    <w:p w14:paraId="1D85B1D1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B8506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8506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D037372" w14:textId="77777777" w:rsidR="00B85064" w:rsidRPr="00B85064" w:rsidRDefault="00B85064" w:rsidP="00B850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8506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  </w:t>
      </w:r>
    </w:p>
    <w:p w14:paraId="135CDA39" w14:textId="77777777" w:rsidR="00B85064" w:rsidRDefault="00B85064" w:rsidP="00973A65">
      <w:pPr>
        <w:rPr>
          <w:rFonts w:ascii="Arial Narrow" w:hAnsi="Arial Narrow"/>
          <w:b/>
          <w:color w:val="000000" w:themeColor="text1"/>
        </w:rPr>
      </w:pPr>
    </w:p>
    <w:p w14:paraId="4580DA8B" w14:textId="77777777" w:rsidR="00B85064" w:rsidRPr="00B85064" w:rsidRDefault="00B85064" w:rsidP="00973A65">
      <w:pPr>
        <w:rPr>
          <w:rFonts w:ascii="Arial Narrow" w:hAnsi="Arial Narrow"/>
          <w:b/>
          <w:color w:val="000000" w:themeColor="text1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70876AFE" w:rsidR="001473AB" w:rsidRDefault="00B85064" w:rsidP="002C1662">
      <w:pPr>
        <w:spacing w:after="0" w:line="240" w:lineRule="auto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1)Call by Value</w:t>
      </w:r>
    </w:p>
    <w:p w14:paraId="16208D15" w14:textId="68C6B867" w:rsidR="00B85064" w:rsidRPr="00B85064" w:rsidRDefault="00B85064" w:rsidP="002C1662">
      <w:pPr>
        <w:spacing w:after="0" w:line="240" w:lineRule="auto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noProof/>
          <w:color w:val="000000" w:themeColor="text1"/>
        </w:rPr>
        <w:drawing>
          <wp:inline distT="0" distB="0" distL="0" distR="0" wp14:anchorId="2A9D436D" wp14:editId="6AC083B6">
            <wp:extent cx="5943600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284AD13F" w:rsid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94A1AA8" w14:textId="67D00E38" w:rsidR="00F70294" w:rsidRDefault="00F70294" w:rsidP="002C1662">
      <w:pPr>
        <w:spacing w:after="0" w:line="240" w:lineRule="auto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2)Call by reference</w:t>
      </w:r>
    </w:p>
    <w:p w14:paraId="33BE71B5" w14:textId="6CDB51B2" w:rsidR="00F70294" w:rsidRPr="00F70294" w:rsidRDefault="00F70294" w:rsidP="002C1662">
      <w:pPr>
        <w:spacing w:after="0" w:line="240" w:lineRule="auto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noProof/>
          <w:color w:val="000000" w:themeColor="text1"/>
        </w:rPr>
        <w:drawing>
          <wp:inline distT="0" distB="0" distL="0" distR="0" wp14:anchorId="34DA0869" wp14:editId="58B70179">
            <wp:extent cx="5943600" cy="727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2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A747" w14:textId="77777777" w:rsidR="00B02CFA" w:rsidRDefault="00B02CFA" w:rsidP="00CA3E0B">
      <w:pPr>
        <w:spacing w:after="0" w:line="240" w:lineRule="auto"/>
      </w:pPr>
      <w:r>
        <w:separator/>
      </w:r>
    </w:p>
  </w:endnote>
  <w:endnote w:type="continuationSeparator" w:id="0">
    <w:p w14:paraId="7B0000E8" w14:textId="77777777" w:rsidR="00B02CFA" w:rsidRDefault="00B02CFA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F631" w14:textId="77777777" w:rsidR="00B02CFA" w:rsidRDefault="00B02CFA" w:rsidP="00CA3E0B">
      <w:pPr>
        <w:spacing w:after="0" w:line="240" w:lineRule="auto"/>
      </w:pPr>
      <w:r>
        <w:separator/>
      </w:r>
    </w:p>
  </w:footnote>
  <w:footnote w:type="continuationSeparator" w:id="0">
    <w:p w14:paraId="47906CE3" w14:textId="77777777" w:rsidR="00B02CFA" w:rsidRDefault="00B02CFA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2CFA"/>
    <w:rsid w:val="00B0401D"/>
    <w:rsid w:val="00B46167"/>
    <w:rsid w:val="00B77080"/>
    <w:rsid w:val="00B85064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70294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2022-06-02T18:20:00Z</dcterms:created>
  <dcterms:modified xsi:type="dcterms:W3CDTF">2022-06-02T18:20:00Z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