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A18DD" w14:textId="48163AC5" w:rsidR="00B075A0" w:rsidRDefault="00593CD5">
      <w:pPr>
        <w:pStyle w:val="BodyA"/>
        <w:pBdr>
          <w:bottom w:val="single" w:sz="12" w:space="0" w:color="000000"/>
        </w:pBdr>
        <w:spacing w:after="0" w:line="240" w:lineRule="auto"/>
        <w:rPr>
          <w:rFonts w:ascii="Segoe UI" w:eastAsia="Segoe UI" w:hAnsi="Segoe UI" w:cs="Segoe UI"/>
        </w:rPr>
      </w:pPr>
      <w:r>
        <w:rPr>
          <w:rFonts w:ascii="Segoe UI" w:eastAsia="Segoe UI" w:hAnsi="Segoe UI" w:cs="Segoe UI"/>
          <w:noProof/>
        </w:rPr>
        <w:drawing>
          <wp:inline distT="0" distB="0" distL="0" distR="0" wp14:anchorId="506C3062" wp14:editId="6188F4A5">
            <wp:extent cx="1085850" cy="4095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stretch>
                      <a:fillRect/>
                    </a:stretch>
                  </pic:blipFill>
                  <pic:spPr>
                    <a:xfrm>
                      <a:off x="0" y="0"/>
                      <a:ext cx="1085850" cy="409575"/>
                    </a:xfrm>
                    <a:prstGeom prst="rect">
                      <a:avLst/>
                    </a:prstGeom>
                    <a:ln w="12700" cap="flat">
                      <a:noFill/>
                      <a:miter lim="400000"/>
                    </a:ln>
                    <a:effectLst/>
                  </pic:spPr>
                </pic:pic>
              </a:graphicData>
            </a:graphic>
          </wp:inline>
        </w:drawing>
      </w:r>
      <w:r w:rsidRPr="00BE4CD7">
        <w:rPr>
          <w:rFonts w:ascii="Segoe UI" w:eastAsia="Segoe UI" w:hAnsi="Segoe UI" w:cs="Segoe UI"/>
          <w:i/>
          <w:iCs/>
        </w:rPr>
        <w:t>DEPARTMENT OF COMPUTER ENGINEERING</w:t>
      </w:r>
      <w:r>
        <w:rPr>
          <w:rFonts w:ascii="Segoe UI" w:eastAsia="Segoe UI" w:hAnsi="Segoe UI" w:cs="Segoe UI"/>
          <w:lang w:val="en-US"/>
        </w:rPr>
        <w:t>Experiment No:1</w:t>
      </w:r>
      <w:r w:rsidR="00C10518">
        <w:rPr>
          <w:rFonts w:ascii="Segoe UI" w:eastAsia="Segoe UI" w:hAnsi="Segoe UI" w:cs="Segoe UI"/>
          <w:lang w:val="en-US"/>
        </w:rPr>
        <w:t>3</w:t>
      </w:r>
    </w:p>
    <w:tbl>
      <w:tblPr>
        <w:tblW w:w="935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548"/>
        <w:gridCol w:w="5807"/>
      </w:tblGrid>
      <w:tr w:rsidR="00B075A0" w14:paraId="109574E3" w14:textId="77777777">
        <w:trPr>
          <w:trHeight w:val="280"/>
        </w:trPr>
        <w:tc>
          <w:tcPr>
            <w:tcW w:w="3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18A1D0" w14:textId="77777777" w:rsidR="00B075A0" w:rsidRDefault="00593CD5">
            <w:pPr>
              <w:pStyle w:val="BodyA"/>
              <w:spacing w:after="0" w:line="240" w:lineRule="auto"/>
            </w:pPr>
            <w:r>
              <w:rPr>
                <w:rFonts w:ascii="Segoe UI" w:eastAsia="Segoe UI" w:hAnsi="Segoe UI" w:cs="Segoe UI"/>
                <w:lang w:val="en-US"/>
              </w:rPr>
              <w:t>Semester</w:t>
            </w:r>
          </w:p>
        </w:tc>
        <w:tc>
          <w:tcPr>
            <w:tcW w:w="5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0485FF" w14:textId="77777777" w:rsidR="00B075A0" w:rsidRDefault="00593CD5">
            <w:pPr>
              <w:pStyle w:val="BodyA"/>
              <w:spacing w:after="0" w:line="240" w:lineRule="auto"/>
            </w:pPr>
            <w:r>
              <w:rPr>
                <w:rFonts w:ascii="Segoe UI" w:eastAsia="Segoe UI" w:hAnsi="Segoe UI" w:cs="Segoe UI"/>
                <w:lang w:val="en-US"/>
              </w:rPr>
              <w:t>S.E. Semester IV – Computer Engineering</w:t>
            </w:r>
          </w:p>
        </w:tc>
      </w:tr>
      <w:tr w:rsidR="00B075A0" w14:paraId="43029780" w14:textId="77777777">
        <w:trPr>
          <w:trHeight w:val="320"/>
        </w:trPr>
        <w:tc>
          <w:tcPr>
            <w:tcW w:w="3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B1D57F" w14:textId="77777777" w:rsidR="00B075A0" w:rsidRDefault="00593CD5">
            <w:pPr>
              <w:pStyle w:val="BodyA"/>
              <w:spacing w:after="0" w:line="240" w:lineRule="auto"/>
            </w:pPr>
            <w:r>
              <w:rPr>
                <w:rFonts w:ascii="Segoe UI" w:eastAsia="Segoe UI" w:hAnsi="Segoe UI" w:cs="Segoe UI"/>
                <w:lang w:val="en-US"/>
              </w:rPr>
              <w:t>Subject</w:t>
            </w:r>
          </w:p>
        </w:tc>
        <w:tc>
          <w:tcPr>
            <w:tcW w:w="5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584958" w14:textId="77777777" w:rsidR="00B075A0" w:rsidRDefault="00593CD5">
            <w:pPr>
              <w:pStyle w:val="BodyA"/>
              <w:spacing w:after="0" w:line="240" w:lineRule="auto"/>
            </w:pPr>
            <w:r>
              <w:rPr>
                <w:rFonts w:ascii="Segoe UI" w:eastAsia="Segoe UI" w:hAnsi="Segoe UI" w:cs="Segoe UI"/>
                <w:lang w:val="en-US"/>
              </w:rPr>
              <w:t xml:space="preserve">Database Management Systems </w:t>
            </w:r>
            <w:r>
              <w:rPr>
                <w:rFonts w:ascii="Segoe UI" w:eastAsia="Segoe UI" w:hAnsi="Segoe UI" w:cs="Segoe UI"/>
                <w:sz w:val="24"/>
                <w:szCs w:val="24"/>
                <w:lang w:val="en-US"/>
              </w:rPr>
              <w:t>Laboratory</w:t>
            </w:r>
            <w:r>
              <w:rPr>
                <w:rFonts w:ascii="Segoe UI" w:eastAsia="Segoe UI" w:hAnsi="Segoe UI" w:cs="Segoe UI"/>
                <w:lang w:val="en-US"/>
              </w:rPr>
              <w:t>.</w:t>
            </w:r>
          </w:p>
        </w:tc>
      </w:tr>
      <w:tr w:rsidR="00B075A0" w14:paraId="0BFD152B" w14:textId="77777777">
        <w:trPr>
          <w:trHeight w:val="280"/>
        </w:trPr>
        <w:tc>
          <w:tcPr>
            <w:tcW w:w="3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7ADDDE" w14:textId="77777777" w:rsidR="00B075A0" w:rsidRDefault="00593CD5">
            <w:pPr>
              <w:pStyle w:val="BodyA"/>
              <w:spacing w:after="0" w:line="240" w:lineRule="auto"/>
            </w:pPr>
            <w:r>
              <w:rPr>
                <w:rFonts w:ascii="Segoe UI" w:eastAsia="Segoe UI" w:hAnsi="Segoe UI" w:cs="Segoe UI"/>
                <w:lang w:val="en-US"/>
              </w:rPr>
              <w:t>Lectures Professor In-charge</w:t>
            </w:r>
          </w:p>
        </w:tc>
        <w:tc>
          <w:tcPr>
            <w:tcW w:w="5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9E7BB7" w14:textId="77777777" w:rsidR="00B075A0" w:rsidRDefault="00593CD5">
            <w:pPr>
              <w:pStyle w:val="BodyA"/>
              <w:spacing w:after="0" w:line="240" w:lineRule="auto"/>
            </w:pPr>
            <w:r>
              <w:rPr>
                <w:rFonts w:ascii="Segoe UI" w:eastAsia="Segoe UI" w:hAnsi="Segoe UI" w:cs="Segoe UI"/>
                <w:lang w:val="en-US"/>
              </w:rPr>
              <w:t>Prof.  SujaJayachandran</w:t>
            </w:r>
          </w:p>
        </w:tc>
      </w:tr>
      <w:tr w:rsidR="00B075A0" w14:paraId="34D22078" w14:textId="77777777">
        <w:trPr>
          <w:trHeight w:val="530"/>
        </w:trPr>
        <w:tc>
          <w:tcPr>
            <w:tcW w:w="3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21C580" w14:textId="77777777" w:rsidR="00B075A0" w:rsidRDefault="00593CD5">
            <w:pPr>
              <w:pStyle w:val="BodyA"/>
              <w:spacing w:after="0" w:line="240" w:lineRule="auto"/>
              <w:rPr>
                <w:rFonts w:ascii="Segoe UI" w:eastAsia="Segoe UI" w:hAnsi="Segoe UI" w:cs="Segoe UI"/>
                <w:lang w:val="en-US"/>
              </w:rPr>
            </w:pPr>
            <w:r>
              <w:rPr>
                <w:rFonts w:ascii="Segoe UI" w:eastAsia="Segoe UI" w:hAnsi="Segoe UI" w:cs="Segoe UI"/>
                <w:lang w:val="en-US"/>
              </w:rPr>
              <w:t>Practicals Professor In-Charge</w:t>
            </w:r>
          </w:p>
          <w:p w14:paraId="35A27FCA" w14:textId="77777777" w:rsidR="00B075A0" w:rsidRDefault="00593CD5">
            <w:pPr>
              <w:pStyle w:val="BodyA"/>
              <w:spacing w:after="0" w:line="240" w:lineRule="auto"/>
            </w:pPr>
            <w:r>
              <w:rPr>
                <w:rFonts w:ascii="Segoe UI" w:eastAsia="Segoe UI" w:hAnsi="Segoe UI" w:cs="Segoe UI"/>
                <w:lang w:val="en-US"/>
              </w:rPr>
              <w:t xml:space="preserve"> </w:t>
            </w:r>
          </w:p>
        </w:tc>
        <w:tc>
          <w:tcPr>
            <w:tcW w:w="5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0D3C61" w14:textId="77777777" w:rsidR="00B075A0" w:rsidRDefault="00593CD5">
            <w:pPr>
              <w:pStyle w:val="BodyA"/>
              <w:spacing w:after="0" w:line="240" w:lineRule="auto"/>
            </w:pPr>
            <w:r>
              <w:rPr>
                <w:rFonts w:ascii="Segoe UI" w:eastAsia="Segoe UI" w:hAnsi="Segoe UI" w:cs="Segoe UI"/>
                <w:lang w:val="en-US"/>
              </w:rPr>
              <w:t>Prof.  SujaJayachandran</w:t>
            </w:r>
          </w:p>
        </w:tc>
      </w:tr>
      <w:tr w:rsidR="00B075A0" w14:paraId="4D6AAF9A" w14:textId="77777777">
        <w:trPr>
          <w:trHeight w:val="280"/>
        </w:trPr>
        <w:tc>
          <w:tcPr>
            <w:tcW w:w="3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345D27" w14:textId="77777777" w:rsidR="00B075A0" w:rsidRDefault="00593CD5">
            <w:pPr>
              <w:pStyle w:val="BodyA"/>
              <w:spacing w:after="0" w:line="240" w:lineRule="auto"/>
            </w:pPr>
            <w:r>
              <w:rPr>
                <w:rFonts w:ascii="Segoe UI" w:eastAsia="Segoe UI" w:hAnsi="Segoe UI" w:cs="Segoe UI"/>
                <w:lang w:val="en-US"/>
              </w:rPr>
              <w:t>Laboratory number</w:t>
            </w:r>
          </w:p>
        </w:tc>
        <w:tc>
          <w:tcPr>
            <w:tcW w:w="5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E69EE5" w14:textId="77777777" w:rsidR="00B075A0" w:rsidRDefault="00593CD5">
            <w:pPr>
              <w:pStyle w:val="BodyA"/>
              <w:spacing w:after="0" w:line="240" w:lineRule="auto"/>
            </w:pPr>
            <w:r>
              <w:rPr>
                <w:rFonts w:ascii="Segoe UI" w:eastAsia="Segoe UI" w:hAnsi="Segoe UI" w:cs="Segoe UI"/>
                <w:lang w:val="en-US"/>
              </w:rPr>
              <w:t>M312</w:t>
            </w:r>
          </w:p>
        </w:tc>
      </w:tr>
    </w:tbl>
    <w:p w14:paraId="10DF7CE4" w14:textId="77777777" w:rsidR="00B075A0" w:rsidRDefault="00B075A0">
      <w:pPr>
        <w:pStyle w:val="BodyA"/>
        <w:widowControl w:val="0"/>
        <w:spacing w:after="0" w:line="240" w:lineRule="auto"/>
        <w:ind w:left="108" w:hanging="108"/>
        <w:rPr>
          <w:rFonts w:ascii="Segoe UI" w:eastAsia="Segoe UI" w:hAnsi="Segoe UI" w:cs="Segoe UI"/>
        </w:rPr>
      </w:pPr>
    </w:p>
    <w:p w14:paraId="68C6F76A" w14:textId="77777777" w:rsidR="00B075A0" w:rsidRDefault="00B075A0">
      <w:pPr>
        <w:pStyle w:val="BodyA"/>
        <w:widowControl w:val="0"/>
        <w:spacing w:after="0" w:line="240" w:lineRule="auto"/>
        <w:rPr>
          <w:rFonts w:ascii="Segoe UI" w:eastAsia="Segoe UI" w:hAnsi="Segoe UI" w:cs="Segoe UI"/>
        </w:rPr>
      </w:pPr>
    </w:p>
    <w:p w14:paraId="340E8D60" w14:textId="77777777" w:rsidR="00B075A0" w:rsidRDefault="00B075A0">
      <w:pPr>
        <w:pStyle w:val="BodyA"/>
        <w:spacing w:after="0" w:line="240" w:lineRule="auto"/>
        <w:rPr>
          <w:rFonts w:ascii="Segoe UI" w:eastAsia="Segoe UI" w:hAnsi="Segoe UI" w:cs="Segoe UI"/>
        </w:rPr>
      </w:pPr>
    </w:p>
    <w:tbl>
      <w:tblPr>
        <w:tblW w:w="935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154"/>
        <w:gridCol w:w="2222"/>
        <w:gridCol w:w="2505"/>
        <w:gridCol w:w="2473"/>
      </w:tblGrid>
      <w:tr w:rsidR="00B075A0" w14:paraId="7BB233F3" w14:textId="77777777">
        <w:trPr>
          <w:trHeight w:val="280"/>
        </w:trPr>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527CFC" w14:textId="77777777" w:rsidR="00B075A0" w:rsidRDefault="00593CD5">
            <w:pPr>
              <w:pStyle w:val="BodyA"/>
              <w:spacing w:after="0" w:line="240" w:lineRule="auto"/>
            </w:pPr>
            <w:r>
              <w:rPr>
                <w:rFonts w:ascii="Segoe UI" w:eastAsia="Segoe UI" w:hAnsi="Segoe UI" w:cs="Segoe UI"/>
                <w:lang w:val="en-US"/>
              </w:rPr>
              <w:t>Student Name</w:t>
            </w:r>
          </w:p>
        </w:tc>
        <w:tc>
          <w:tcPr>
            <w:tcW w:w="72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1929B" w14:textId="524BC9DE" w:rsidR="00B075A0" w:rsidRDefault="00BF3DC9">
            <w:pPr>
              <w:pStyle w:val="BodyA"/>
              <w:spacing w:after="0" w:line="240" w:lineRule="auto"/>
            </w:pPr>
            <w:r>
              <w:rPr>
                <w:rFonts w:ascii="Segoe UI" w:eastAsia="Segoe UI" w:hAnsi="Segoe UI" w:cs="Segoe UI"/>
                <w:lang w:val="en-US"/>
              </w:rPr>
              <w:t>Deep Salunkhe</w:t>
            </w:r>
          </w:p>
        </w:tc>
      </w:tr>
      <w:tr w:rsidR="00B075A0" w14:paraId="49498D4B" w14:textId="77777777">
        <w:trPr>
          <w:trHeight w:val="280"/>
        </w:trPr>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7FE3D7" w14:textId="77777777" w:rsidR="00B075A0" w:rsidRDefault="00593CD5">
            <w:pPr>
              <w:pStyle w:val="BodyA"/>
              <w:spacing w:after="0" w:line="240" w:lineRule="auto"/>
            </w:pPr>
            <w:r>
              <w:rPr>
                <w:rFonts w:ascii="Segoe UI" w:eastAsia="Segoe UI" w:hAnsi="Segoe UI" w:cs="Segoe UI"/>
                <w:lang w:val="en-US"/>
              </w:rPr>
              <w:t>Roll Number</w:t>
            </w:r>
          </w:p>
        </w:tc>
        <w:tc>
          <w:tcPr>
            <w:tcW w:w="72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54A4F9" w14:textId="3DDBD5DA" w:rsidR="00B075A0" w:rsidRDefault="00593CD5">
            <w:pPr>
              <w:pStyle w:val="BodyA"/>
              <w:tabs>
                <w:tab w:val="center" w:pos="3492"/>
              </w:tabs>
              <w:spacing w:after="0" w:line="240" w:lineRule="auto"/>
            </w:pPr>
            <w:r>
              <w:rPr>
                <w:rFonts w:ascii="Segoe UI" w:eastAsia="Segoe UI" w:hAnsi="Segoe UI" w:cs="Segoe UI"/>
                <w:lang w:val="en-US"/>
              </w:rPr>
              <w:t>21102A00</w:t>
            </w:r>
            <w:r w:rsidR="00BF3DC9">
              <w:rPr>
                <w:rFonts w:ascii="Segoe UI" w:eastAsia="Segoe UI" w:hAnsi="Segoe UI" w:cs="Segoe UI"/>
                <w:lang w:val="en-US"/>
              </w:rPr>
              <w:t>14</w:t>
            </w:r>
          </w:p>
        </w:tc>
      </w:tr>
      <w:tr w:rsidR="00B075A0" w14:paraId="0CCA048E" w14:textId="77777777">
        <w:trPr>
          <w:trHeight w:val="540"/>
        </w:trPr>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BE4FDD" w14:textId="77777777" w:rsidR="00B075A0" w:rsidRDefault="00593CD5">
            <w:pPr>
              <w:pStyle w:val="BodyA"/>
              <w:spacing w:after="0" w:line="240" w:lineRule="auto"/>
            </w:pPr>
            <w:r>
              <w:rPr>
                <w:rFonts w:ascii="Segoe UI" w:eastAsia="Segoe UI" w:hAnsi="Segoe UI" w:cs="Segoe UI"/>
                <w:lang w:val="en-US"/>
              </w:rPr>
              <w:t xml:space="preserve">Grade </w:t>
            </w:r>
          </w:p>
        </w:tc>
        <w:tc>
          <w:tcPr>
            <w:tcW w:w="2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0A8E0E" w14:textId="77777777" w:rsidR="00B075A0" w:rsidRDefault="00B075A0"/>
        </w:tc>
        <w:tc>
          <w:tcPr>
            <w:tcW w:w="2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F86E79" w14:textId="77777777" w:rsidR="00B075A0" w:rsidRDefault="00593CD5">
            <w:pPr>
              <w:pStyle w:val="BodyA"/>
              <w:spacing w:after="0" w:line="240" w:lineRule="auto"/>
            </w:pPr>
            <w:r>
              <w:rPr>
                <w:rFonts w:ascii="Segoe UI" w:eastAsia="Segoe UI" w:hAnsi="Segoe UI" w:cs="Segoe UI"/>
                <w:lang w:val="en-US"/>
              </w:rPr>
              <w:t>Teacher’s Signature</w:t>
            </w:r>
          </w:p>
        </w:tc>
        <w:tc>
          <w:tcPr>
            <w:tcW w:w="2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B30B6C" w14:textId="77777777" w:rsidR="00B075A0" w:rsidRDefault="00B075A0"/>
        </w:tc>
      </w:tr>
    </w:tbl>
    <w:p w14:paraId="3D1D78A7" w14:textId="77777777" w:rsidR="00B075A0" w:rsidRDefault="00B075A0">
      <w:pPr>
        <w:pStyle w:val="BodyA"/>
        <w:widowControl w:val="0"/>
        <w:spacing w:after="0" w:line="240" w:lineRule="auto"/>
        <w:ind w:left="108" w:hanging="108"/>
        <w:rPr>
          <w:rFonts w:ascii="Segoe UI" w:eastAsia="Segoe UI" w:hAnsi="Segoe UI" w:cs="Segoe UI"/>
        </w:rPr>
      </w:pPr>
    </w:p>
    <w:p w14:paraId="2EAA79EF" w14:textId="77777777" w:rsidR="00B075A0" w:rsidRDefault="00B075A0">
      <w:pPr>
        <w:pStyle w:val="BodyA"/>
        <w:widowControl w:val="0"/>
        <w:spacing w:after="0" w:line="240" w:lineRule="auto"/>
        <w:rPr>
          <w:rFonts w:ascii="Segoe UI" w:eastAsia="Segoe UI" w:hAnsi="Segoe UI" w:cs="Segoe UI"/>
        </w:rPr>
      </w:pPr>
    </w:p>
    <w:p w14:paraId="5D148271" w14:textId="77777777" w:rsidR="00B075A0" w:rsidRDefault="00B075A0">
      <w:pPr>
        <w:pStyle w:val="BodyA"/>
        <w:spacing w:after="0" w:line="240" w:lineRule="auto"/>
        <w:rPr>
          <w:rFonts w:ascii="Segoe UI" w:eastAsia="Segoe UI" w:hAnsi="Segoe UI" w:cs="Segoe UI"/>
        </w:rPr>
      </w:pPr>
    </w:p>
    <w:tbl>
      <w:tblPr>
        <w:tblW w:w="957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505"/>
        <w:gridCol w:w="3683"/>
        <w:gridCol w:w="4388"/>
      </w:tblGrid>
      <w:tr w:rsidR="00B075A0" w14:paraId="4F2CFAEA" w14:textId="77777777">
        <w:trPr>
          <w:trHeight w:val="540"/>
        </w:trPr>
        <w:tc>
          <w:tcPr>
            <w:tcW w:w="1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DD00DD" w14:textId="77777777" w:rsidR="00B075A0" w:rsidRDefault="00593CD5">
            <w:pPr>
              <w:pStyle w:val="BodyA"/>
              <w:spacing w:after="0" w:line="240" w:lineRule="auto"/>
            </w:pPr>
            <w:r>
              <w:rPr>
                <w:rFonts w:ascii="Segoe UI" w:eastAsia="Segoe UI" w:hAnsi="Segoe UI" w:cs="Segoe UI"/>
                <w:lang w:val="en-US"/>
              </w:rPr>
              <w:t>Experiment No:</w:t>
            </w:r>
          </w:p>
        </w:tc>
        <w:tc>
          <w:tcPr>
            <w:tcW w:w="807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719FF" w14:textId="2810252C" w:rsidR="00B075A0" w:rsidRDefault="00593CD5">
            <w:pPr>
              <w:pStyle w:val="BodyA"/>
              <w:spacing w:after="0" w:line="240" w:lineRule="auto"/>
            </w:pPr>
            <w:r>
              <w:rPr>
                <w:rFonts w:ascii="Segoe UI" w:eastAsia="Segoe UI" w:hAnsi="Segoe UI" w:cs="Segoe UI"/>
                <w:lang w:val="en-US"/>
              </w:rPr>
              <w:t>1</w:t>
            </w:r>
            <w:r w:rsidR="00BE4CD7">
              <w:rPr>
                <w:rFonts w:ascii="Segoe UI" w:eastAsia="Segoe UI" w:hAnsi="Segoe UI" w:cs="Segoe UI"/>
                <w:lang w:val="en-US"/>
              </w:rPr>
              <w:t>3</w:t>
            </w:r>
          </w:p>
        </w:tc>
      </w:tr>
      <w:tr w:rsidR="00B075A0" w14:paraId="719253CF" w14:textId="77777777">
        <w:trPr>
          <w:trHeight w:val="540"/>
        </w:trPr>
        <w:tc>
          <w:tcPr>
            <w:tcW w:w="1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A2D474" w14:textId="77777777" w:rsidR="00B075A0" w:rsidRDefault="00593CD5">
            <w:pPr>
              <w:pStyle w:val="BodyA"/>
              <w:spacing w:after="0" w:line="240" w:lineRule="auto"/>
            </w:pPr>
            <w:r>
              <w:rPr>
                <w:rFonts w:ascii="Segoe UI" w:eastAsia="Segoe UI" w:hAnsi="Segoe UI" w:cs="Segoe UI"/>
                <w:lang w:val="en-US"/>
              </w:rPr>
              <w:t>Experiment Title</w:t>
            </w:r>
          </w:p>
        </w:tc>
        <w:tc>
          <w:tcPr>
            <w:tcW w:w="807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BD19C5" w14:textId="03ABA082" w:rsidR="00B075A0" w:rsidRDefault="00BE4CD7">
            <w:pPr>
              <w:pStyle w:val="Heading2"/>
              <w:shd w:val="clear" w:color="auto" w:fill="FFFFFF"/>
              <w:spacing w:before="0" w:after="150" w:line="600" w:lineRule="atLeast"/>
            </w:pPr>
            <w:r>
              <w:rPr>
                <w:rFonts w:ascii="Segoe UI" w:eastAsia="Segoe UI" w:hAnsi="Segoe UI" w:cs="Segoe UI"/>
                <w:b w:val="0"/>
                <w:bCs w:val="0"/>
                <w:sz w:val="22"/>
                <w:szCs w:val="22"/>
              </w:rPr>
              <w:t>T</w:t>
            </w:r>
            <w:r w:rsidR="00593CD5">
              <w:rPr>
                <w:rFonts w:ascii="Segoe UI" w:eastAsia="Segoe UI" w:hAnsi="Segoe UI" w:cs="Segoe UI"/>
                <w:b w:val="0"/>
                <w:bCs w:val="0"/>
                <w:sz w:val="22"/>
                <w:szCs w:val="22"/>
              </w:rPr>
              <w:t>CL</w:t>
            </w:r>
          </w:p>
        </w:tc>
      </w:tr>
      <w:tr w:rsidR="00B075A0" w14:paraId="7ADCC967" w14:textId="77777777">
        <w:trPr>
          <w:trHeight w:val="800"/>
        </w:trPr>
        <w:tc>
          <w:tcPr>
            <w:tcW w:w="1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623B7" w14:textId="77777777" w:rsidR="00B075A0" w:rsidRDefault="00593CD5">
            <w:pPr>
              <w:pStyle w:val="BodyA"/>
              <w:spacing w:after="0" w:line="240" w:lineRule="auto"/>
            </w:pPr>
            <w:r>
              <w:rPr>
                <w:rFonts w:ascii="Segoe UI" w:eastAsia="Segoe UI" w:hAnsi="Segoe UI" w:cs="Segoe UI"/>
                <w:lang w:val="en-US"/>
              </w:rPr>
              <w:t>Resources / Apparatus Required</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4D7B5" w14:textId="77777777" w:rsidR="00B075A0" w:rsidRDefault="00593CD5">
            <w:pPr>
              <w:pStyle w:val="BodyA"/>
              <w:spacing w:after="0" w:line="240" w:lineRule="auto"/>
              <w:rPr>
                <w:rFonts w:ascii="Segoe UI" w:eastAsia="Segoe UI" w:hAnsi="Segoe UI" w:cs="Segoe UI"/>
              </w:rPr>
            </w:pPr>
            <w:r>
              <w:rPr>
                <w:rFonts w:ascii="Segoe UI" w:eastAsia="Segoe UI" w:hAnsi="Segoe UI" w:cs="Segoe UI"/>
                <w:lang w:val="en-US"/>
              </w:rPr>
              <w:t>Hardware:</w:t>
            </w:r>
          </w:p>
          <w:p w14:paraId="31C40562" w14:textId="77777777" w:rsidR="00B075A0" w:rsidRDefault="00593CD5">
            <w:pPr>
              <w:pStyle w:val="BodyA"/>
              <w:spacing w:after="0" w:line="240" w:lineRule="auto"/>
            </w:pPr>
            <w:r>
              <w:rPr>
                <w:rFonts w:ascii="Segoe UI" w:eastAsia="Segoe UI" w:hAnsi="Segoe UI" w:cs="Segoe UI"/>
                <w:lang w:val="en-US"/>
              </w:rPr>
              <w:t>PC</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0F5725" w14:textId="77777777" w:rsidR="00B075A0" w:rsidRDefault="00593CD5">
            <w:pPr>
              <w:pStyle w:val="BodyA"/>
              <w:spacing w:after="0" w:line="240" w:lineRule="auto"/>
              <w:rPr>
                <w:rFonts w:ascii="Segoe UI" w:eastAsia="Segoe UI" w:hAnsi="Segoe UI" w:cs="Segoe UI"/>
              </w:rPr>
            </w:pPr>
            <w:r>
              <w:rPr>
                <w:rFonts w:ascii="Segoe UI" w:eastAsia="Segoe UI" w:hAnsi="Segoe UI" w:cs="Segoe UI"/>
                <w:lang w:val="en-US"/>
              </w:rPr>
              <w:t>Software:</w:t>
            </w:r>
          </w:p>
          <w:p w14:paraId="0F8EF86B" w14:textId="77777777" w:rsidR="00B075A0" w:rsidRDefault="00593CD5">
            <w:pPr>
              <w:pStyle w:val="BodyA"/>
              <w:spacing w:after="0" w:line="240" w:lineRule="auto"/>
            </w:pPr>
            <w:r>
              <w:rPr>
                <w:rFonts w:ascii="Segoe UI" w:eastAsia="Segoe UI" w:hAnsi="Segoe UI" w:cs="Segoe UI"/>
                <w:lang w:val="en-US"/>
              </w:rPr>
              <w:t>PostgreSQL</w:t>
            </w:r>
          </w:p>
        </w:tc>
      </w:tr>
      <w:tr w:rsidR="00B075A0" w14:paraId="0FF2BD7E" w14:textId="77777777">
        <w:trPr>
          <w:trHeight w:val="1320"/>
        </w:trPr>
        <w:tc>
          <w:tcPr>
            <w:tcW w:w="1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277EE4" w14:textId="77777777" w:rsidR="00B075A0" w:rsidRDefault="00593CD5">
            <w:pPr>
              <w:pStyle w:val="BodyA"/>
              <w:spacing w:after="0" w:line="240" w:lineRule="auto"/>
              <w:rPr>
                <w:rFonts w:ascii="Segoe UI" w:eastAsia="Segoe UI" w:hAnsi="Segoe UI" w:cs="Segoe UI"/>
              </w:rPr>
            </w:pPr>
            <w:r>
              <w:rPr>
                <w:rFonts w:ascii="Segoe UI" w:eastAsia="Segoe UI" w:hAnsi="Segoe UI" w:cs="Segoe UI"/>
                <w:lang w:val="en-US"/>
              </w:rPr>
              <w:t xml:space="preserve">Objectives </w:t>
            </w:r>
          </w:p>
          <w:p w14:paraId="1D3B97B8" w14:textId="77777777" w:rsidR="00B075A0" w:rsidRDefault="00593CD5">
            <w:pPr>
              <w:pStyle w:val="BodyA"/>
              <w:spacing w:after="0" w:line="240" w:lineRule="auto"/>
            </w:pPr>
            <w:r>
              <w:rPr>
                <w:rFonts w:ascii="Segoe UI" w:eastAsia="Segoe UI" w:hAnsi="Segoe UI" w:cs="Segoe UI"/>
                <w:lang w:val="en-US"/>
              </w:rPr>
              <w:t>(Skill Set / Knowledge Tested / Imparted)</w:t>
            </w:r>
          </w:p>
        </w:tc>
        <w:tc>
          <w:tcPr>
            <w:tcW w:w="807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382BBD" w14:textId="4FEE2D05" w:rsidR="00B075A0" w:rsidRDefault="00593CD5">
            <w:pPr>
              <w:pStyle w:val="BodyA"/>
              <w:spacing w:after="0" w:line="240" w:lineRule="auto"/>
            </w:pPr>
            <w:r>
              <w:rPr>
                <w:rFonts w:ascii="Segoe UI" w:eastAsia="Segoe UI" w:hAnsi="Segoe UI" w:cs="Segoe UI"/>
                <w:lang w:val="en-US"/>
              </w:rPr>
              <w:t xml:space="preserve">To Study </w:t>
            </w:r>
            <w:r w:rsidR="00C10518" w:rsidRPr="00C10518">
              <w:rPr>
                <w:rFonts w:ascii="Segoe UI" w:eastAsia="Segoe UI" w:hAnsi="Segoe UI" w:cs="Segoe UI"/>
                <w:lang w:val="en-US"/>
              </w:rPr>
              <w:t>TCL (Tool Command Language)</w:t>
            </w:r>
            <w:r w:rsidR="00C10518">
              <w:rPr>
                <w:rFonts w:ascii="Segoe UI" w:eastAsia="Segoe UI" w:hAnsi="Segoe UI" w:cs="Segoe UI"/>
                <w:lang w:val="en-US"/>
              </w:rPr>
              <w:t>.</w:t>
            </w:r>
          </w:p>
        </w:tc>
      </w:tr>
      <w:tr w:rsidR="00B075A0" w14:paraId="26A89F56" w14:textId="77777777">
        <w:trPr>
          <w:trHeight w:val="540"/>
        </w:trPr>
        <w:tc>
          <w:tcPr>
            <w:tcW w:w="1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C375A" w14:textId="77777777" w:rsidR="00B075A0" w:rsidRDefault="00593CD5">
            <w:pPr>
              <w:pStyle w:val="BodyA"/>
              <w:spacing w:after="0" w:line="240" w:lineRule="auto"/>
            </w:pPr>
            <w:r>
              <w:rPr>
                <w:rFonts w:ascii="Segoe UI" w:eastAsia="Segoe UI" w:hAnsi="Segoe UI" w:cs="Segoe UI"/>
                <w:lang w:val="en-US"/>
              </w:rPr>
              <w:t>Historical Profile</w:t>
            </w:r>
          </w:p>
        </w:tc>
        <w:tc>
          <w:tcPr>
            <w:tcW w:w="807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47AD1" w14:textId="77777777" w:rsidR="00B075A0" w:rsidRDefault="00B075A0"/>
        </w:tc>
      </w:tr>
      <w:tr w:rsidR="00B075A0" w14:paraId="57D12B44" w14:textId="77777777">
        <w:trPr>
          <w:trHeight w:val="1618"/>
        </w:trPr>
        <w:tc>
          <w:tcPr>
            <w:tcW w:w="1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F55FF0" w14:textId="77777777" w:rsidR="00B075A0" w:rsidRDefault="00593CD5">
            <w:pPr>
              <w:pStyle w:val="BodyA"/>
              <w:spacing w:after="0" w:line="240" w:lineRule="auto"/>
            </w:pPr>
            <w:r>
              <w:rPr>
                <w:rFonts w:ascii="Segoe UI" w:eastAsia="Segoe UI" w:hAnsi="Segoe UI" w:cs="Segoe UI"/>
                <w:lang w:val="en-US"/>
              </w:rPr>
              <w:lastRenderedPageBreak/>
              <w:t>Theory</w:t>
            </w:r>
          </w:p>
        </w:tc>
        <w:tc>
          <w:tcPr>
            <w:tcW w:w="807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ABB942" w14:textId="77777777" w:rsidR="00C10518" w:rsidRPr="00C10518" w:rsidRDefault="00C10518" w:rsidP="00C10518">
            <w:pPr>
              <w:pStyle w:val="BodyA"/>
            </w:pPr>
            <w:r w:rsidRPr="00C10518">
              <w:t>TCL (Tool Command Language) is a scripting language that is often used in database management systems (DBMS) to perform various operations on the database. In the context of DBMS, TCL is used to manage transactions, which are a group of database operations that are treated as a single unit of work.</w:t>
            </w:r>
          </w:p>
          <w:p w14:paraId="17EEDE23" w14:textId="77777777" w:rsidR="00C10518" w:rsidRPr="00C10518" w:rsidRDefault="00C10518" w:rsidP="00C10518">
            <w:pPr>
              <w:pStyle w:val="BodyA"/>
            </w:pPr>
            <w:r w:rsidRPr="00C10518">
              <w:t>TCL commands are used to define the beginning and ending of a transaction, as well as to create savepoints within a transaction. Savepoints allow the programmer to roll back only part of a transaction instead of the entire transaction.</w:t>
            </w:r>
          </w:p>
          <w:p w14:paraId="41CCB14B" w14:textId="77777777" w:rsidR="00C10518" w:rsidRPr="00C10518" w:rsidRDefault="00C10518" w:rsidP="00C10518">
            <w:pPr>
              <w:pStyle w:val="BodyA"/>
            </w:pPr>
            <w:r w:rsidRPr="00C10518">
              <w:t>Some commonly used TCL commands in DBMS include:</w:t>
            </w:r>
          </w:p>
          <w:p w14:paraId="64BA5626" w14:textId="77777777" w:rsidR="00C10518" w:rsidRPr="00C10518" w:rsidRDefault="00C10518" w:rsidP="00C10518">
            <w:pPr>
              <w:pStyle w:val="BodyA"/>
              <w:numPr>
                <w:ilvl w:val="0"/>
                <w:numId w:val="1"/>
              </w:numPr>
            </w:pPr>
            <w:r w:rsidRPr="00C10518">
              <w:t>BEGIN: This command starts a transaction.</w:t>
            </w:r>
          </w:p>
          <w:p w14:paraId="5B87C9B8" w14:textId="77777777" w:rsidR="00C10518" w:rsidRPr="00C10518" w:rsidRDefault="00C10518" w:rsidP="00C10518">
            <w:pPr>
              <w:pStyle w:val="BodyA"/>
              <w:numPr>
                <w:ilvl w:val="0"/>
                <w:numId w:val="1"/>
              </w:numPr>
            </w:pPr>
            <w:r w:rsidRPr="00C10518">
              <w:t>COMMIT: This command ends a transaction and saves any changes made during the transaction.</w:t>
            </w:r>
          </w:p>
          <w:p w14:paraId="0352707D" w14:textId="77777777" w:rsidR="00C10518" w:rsidRPr="00C10518" w:rsidRDefault="00C10518" w:rsidP="00C10518">
            <w:pPr>
              <w:pStyle w:val="BodyA"/>
              <w:numPr>
                <w:ilvl w:val="0"/>
                <w:numId w:val="1"/>
              </w:numPr>
            </w:pPr>
            <w:r w:rsidRPr="00C10518">
              <w:t>ROLLBACK: This command ends a transaction and undoes any changes made during the transaction.</w:t>
            </w:r>
          </w:p>
          <w:p w14:paraId="0CB21A52" w14:textId="77777777" w:rsidR="00C10518" w:rsidRPr="00C10518" w:rsidRDefault="00C10518" w:rsidP="00C10518">
            <w:pPr>
              <w:pStyle w:val="BodyA"/>
              <w:numPr>
                <w:ilvl w:val="0"/>
                <w:numId w:val="1"/>
              </w:numPr>
            </w:pPr>
            <w:r w:rsidRPr="00C10518">
              <w:t>SAVEPOINT: This command creates a savepoint within a transaction.</w:t>
            </w:r>
          </w:p>
          <w:p w14:paraId="27A86408" w14:textId="77777777" w:rsidR="00C10518" w:rsidRPr="00C10518" w:rsidRDefault="00C10518" w:rsidP="00C10518">
            <w:pPr>
              <w:pStyle w:val="BodyA"/>
              <w:numPr>
                <w:ilvl w:val="0"/>
                <w:numId w:val="1"/>
              </w:numPr>
            </w:pPr>
            <w:r w:rsidRPr="00C10518">
              <w:t>ROLLBACK TO: This command rolls back a transaction to a specific savepoint.</w:t>
            </w:r>
          </w:p>
          <w:p w14:paraId="11252DFE" w14:textId="77777777" w:rsidR="00C10518" w:rsidRPr="00C10518" w:rsidRDefault="00C10518" w:rsidP="00C10518">
            <w:pPr>
              <w:pStyle w:val="BodyA"/>
              <w:rPr>
                <w:vanish/>
              </w:rPr>
            </w:pPr>
            <w:r w:rsidRPr="00C10518">
              <w:rPr>
                <w:vanish/>
              </w:rPr>
              <w:t>Top of Form</w:t>
            </w:r>
          </w:p>
          <w:p w14:paraId="396E4EC8" w14:textId="7F41E70A" w:rsidR="00B075A0" w:rsidRDefault="00B075A0">
            <w:pPr>
              <w:pStyle w:val="BodyA"/>
            </w:pPr>
          </w:p>
        </w:tc>
      </w:tr>
      <w:tr w:rsidR="00B075A0" w14:paraId="095BAF22" w14:textId="77777777">
        <w:trPr>
          <w:trHeight w:val="12800"/>
        </w:trPr>
        <w:tc>
          <w:tcPr>
            <w:tcW w:w="1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75BD07" w14:textId="77777777" w:rsidR="00B075A0" w:rsidRDefault="00593CD5">
            <w:pPr>
              <w:pStyle w:val="BodyA"/>
              <w:spacing w:after="0" w:line="240" w:lineRule="auto"/>
            </w:pPr>
            <w:r>
              <w:rPr>
                <w:rFonts w:ascii="Segoe UI" w:eastAsia="Segoe UI" w:hAnsi="Segoe UI" w:cs="Segoe UI"/>
                <w:lang w:val="en-US"/>
              </w:rPr>
              <w:lastRenderedPageBreak/>
              <w:t>Implementation</w:t>
            </w:r>
          </w:p>
        </w:tc>
        <w:tc>
          <w:tcPr>
            <w:tcW w:w="807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E1698B" w14:textId="77777777" w:rsidR="00B075A0" w:rsidRDefault="00B075A0">
            <w:pPr>
              <w:pStyle w:val="BodyA"/>
              <w:shd w:val="clear" w:color="auto" w:fill="FFFFFF"/>
              <w:spacing w:after="0" w:line="240" w:lineRule="auto"/>
              <w:rPr>
                <w:rFonts w:ascii="Arial" w:eastAsia="Arial" w:hAnsi="Arial" w:cs="Arial"/>
                <w:color w:val="222222"/>
                <w:u w:color="222222"/>
                <w:shd w:val="clear" w:color="auto" w:fill="FFFFFF"/>
              </w:rPr>
            </w:pPr>
          </w:p>
          <w:p w14:paraId="093E8275" w14:textId="67A0E756" w:rsidR="00B075A0" w:rsidRDefault="00C10518" w:rsidP="00C10518">
            <w:pPr>
              <w:pStyle w:val="BodyA"/>
              <w:shd w:val="clear" w:color="auto" w:fill="FFFFFF"/>
              <w:spacing w:after="0" w:line="240" w:lineRule="auto"/>
            </w:pPr>
            <w:r>
              <w:rPr>
                <w:rFonts w:ascii="Arial" w:eastAsia="Arial" w:hAnsi="Arial" w:cs="Arial"/>
                <w:color w:val="222222"/>
                <w:u w:color="222222"/>
                <w:shd w:val="clear" w:color="auto" w:fill="FFFFFF"/>
              </w:rPr>
              <w:t>1)</w:t>
            </w:r>
            <w:r>
              <w:t xml:space="preserve"> BEGIN AND COMMIT</w:t>
            </w:r>
            <w:r>
              <w:rPr>
                <w:noProof/>
              </w:rPr>
              <w:drawing>
                <wp:inline distT="0" distB="0" distL="0" distR="0" wp14:anchorId="6ECBB5D4" wp14:editId="6076FE51">
                  <wp:extent cx="5013960" cy="3357851"/>
                  <wp:effectExtent l="0" t="0" r="0" b="0"/>
                  <wp:docPr id="383786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86943" name=""/>
                          <pic:cNvPicPr/>
                        </pic:nvPicPr>
                        <pic:blipFill>
                          <a:blip r:embed="rId8"/>
                          <a:stretch>
                            <a:fillRect/>
                          </a:stretch>
                        </pic:blipFill>
                        <pic:spPr>
                          <a:xfrm>
                            <a:off x="0" y="0"/>
                            <a:ext cx="5019764" cy="3361738"/>
                          </a:xfrm>
                          <a:prstGeom prst="rect">
                            <a:avLst/>
                          </a:prstGeom>
                        </pic:spPr>
                      </pic:pic>
                    </a:graphicData>
                  </a:graphic>
                </wp:inline>
              </w:drawing>
            </w:r>
          </w:p>
          <w:p w14:paraId="456C6E2E" w14:textId="77777777" w:rsidR="00C10518" w:rsidRDefault="00C10518" w:rsidP="00C10518">
            <w:pPr>
              <w:pStyle w:val="BodyA"/>
              <w:shd w:val="clear" w:color="auto" w:fill="FFFFFF"/>
              <w:spacing w:after="0" w:line="240" w:lineRule="auto"/>
            </w:pPr>
          </w:p>
          <w:p w14:paraId="287EEDAC" w14:textId="77777777" w:rsidR="00C10518" w:rsidRDefault="00C10518" w:rsidP="00C10518">
            <w:pPr>
              <w:pStyle w:val="BodyA"/>
              <w:shd w:val="clear" w:color="auto" w:fill="FFFFFF"/>
              <w:spacing w:after="0" w:line="240" w:lineRule="auto"/>
            </w:pPr>
            <w:r>
              <w:t>2) BEGIN ,SAVEPOINT AND ROLLBACK</w:t>
            </w:r>
          </w:p>
          <w:p w14:paraId="3821F25D" w14:textId="4D1FE8B7" w:rsidR="00C10518" w:rsidRDefault="00C10518" w:rsidP="00C10518">
            <w:pPr>
              <w:pStyle w:val="BodyA"/>
              <w:shd w:val="clear" w:color="auto" w:fill="FFFFFF"/>
              <w:spacing w:after="0" w:line="240" w:lineRule="auto"/>
            </w:pPr>
            <w:r>
              <w:br/>
            </w:r>
            <w:r w:rsidRPr="00C10518">
              <w:rPr>
                <w:noProof/>
              </w:rPr>
              <w:drawing>
                <wp:inline distT="0" distB="0" distL="0" distR="0" wp14:anchorId="5C2F9F40" wp14:editId="10C8771A">
                  <wp:extent cx="4907280" cy="3589020"/>
                  <wp:effectExtent l="0" t="0" r="7620" b="0"/>
                  <wp:docPr id="186925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251540" name=""/>
                          <pic:cNvPicPr/>
                        </pic:nvPicPr>
                        <pic:blipFill rotWithShape="1">
                          <a:blip r:embed="rId9"/>
                          <a:srcRect l="909" t="1024" r="1404" b="2642"/>
                          <a:stretch/>
                        </pic:blipFill>
                        <pic:spPr bwMode="auto">
                          <a:xfrm>
                            <a:off x="0" y="0"/>
                            <a:ext cx="4907280" cy="3589020"/>
                          </a:xfrm>
                          <a:prstGeom prst="rect">
                            <a:avLst/>
                          </a:prstGeom>
                          <a:ln>
                            <a:noFill/>
                          </a:ln>
                          <a:extLst>
                            <a:ext uri="{53640926-AAD7-44D8-BBD7-CCE9431645EC}">
                              <a14:shadowObscured xmlns:a14="http://schemas.microsoft.com/office/drawing/2010/main"/>
                            </a:ext>
                          </a:extLst>
                        </pic:spPr>
                      </pic:pic>
                    </a:graphicData>
                  </a:graphic>
                </wp:inline>
              </w:drawing>
            </w:r>
          </w:p>
        </w:tc>
      </w:tr>
      <w:tr w:rsidR="00B075A0" w14:paraId="7049F18E" w14:textId="77777777">
        <w:trPr>
          <w:trHeight w:val="540"/>
        </w:trPr>
        <w:tc>
          <w:tcPr>
            <w:tcW w:w="1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5A5A8F" w14:textId="77777777" w:rsidR="00B075A0" w:rsidRDefault="00593CD5">
            <w:pPr>
              <w:pStyle w:val="BodyA"/>
              <w:spacing w:after="0" w:line="240" w:lineRule="auto"/>
            </w:pPr>
            <w:r>
              <w:rPr>
                <w:rFonts w:ascii="Segoe UI" w:eastAsia="Segoe UI" w:hAnsi="Segoe UI" w:cs="Segoe UI"/>
                <w:lang w:val="en-US"/>
              </w:rPr>
              <w:lastRenderedPageBreak/>
              <w:t>Conclusion</w:t>
            </w:r>
          </w:p>
        </w:tc>
        <w:tc>
          <w:tcPr>
            <w:tcW w:w="807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50E40F" w14:textId="02C6F5A1" w:rsidR="00B075A0" w:rsidRDefault="00C10518" w:rsidP="00C10518">
            <w:pPr>
              <w:pStyle w:val="BodyA"/>
            </w:pPr>
            <w:r w:rsidRPr="00C10518">
              <w:t>Overall, TCL is a powerful tool in DBMS that allows programmers to manage transactions and ensure the integrity of the database.</w:t>
            </w:r>
          </w:p>
        </w:tc>
      </w:tr>
      <w:tr w:rsidR="00B075A0" w14:paraId="10FF697A" w14:textId="77777777">
        <w:trPr>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C4DA2E" w14:textId="77777777" w:rsidR="00B075A0" w:rsidRDefault="00B075A0"/>
        </w:tc>
        <w:tc>
          <w:tcPr>
            <w:tcW w:w="807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F311D2" w14:textId="77777777" w:rsidR="00B075A0" w:rsidRDefault="00B075A0"/>
        </w:tc>
      </w:tr>
    </w:tbl>
    <w:p w14:paraId="317E2C09" w14:textId="77777777" w:rsidR="00B075A0" w:rsidRDefault="00B075A0">
      <w:pPr>
        <w:pStyle w:val="BodyA"/>
        <w:widowControl w:val="0"/>
        <w:spacing w:after="0" w:line="240" w:lineRule="auto"/>
        <w:ind w:left="108" w:hanging="108"/>
      </w:pPr>
    </w:p>
    <w:sectPr w:rsidR="00B075A0">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A8E6A" w14:textId="77777777" w:rsidR="00807DAD" w:rsidRDefault="00807DAD">
      <w:r>
        <w:separator/>
      </w:r>
    </w:p>
  </w:endnote>
  <w:endnote w:type="continuationSeparator" w:id="0">
    <w:p w14:paraId="6709332F" w14:textId="77777777" w:rsidR="00807DAD" w:rsidRDefault="00807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6DF62" w14:textId="77777777" w:rsidR="00B075A0" w:rsidRDefault="00B075A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D84A0" w14:textId="77777777" w:rsidR="00807DAD" w:rsidRDefault="00807DAD">
      <w:r>
        <w:separator/>
      </w:r>
    </w:p>
  </w:footnote>
  <w:footnote w:type="continuationSeparator" w:id="0">
    <w:p w14:paraId="1F96FD1D" w14:textId="77777777" w:rsidR="00807DAD" w:rsidRDefault="00807D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1764B" w14:textId="77777777" w:rsidR="00B075A0" w:rsidRDefault="00B075A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9164B"/>
    <w:multiLevelType w:val="multilevel"/>
    <w:tmpl w:val="0644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6339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5A0"/>
    <w:rsid w:val="000E0B99"/>
    <w:rsid w:val="00330BBF"/>
    <w:rsid w:val="00593CD5"/>
    <w:rsid w:val="00796033"/>
    <w:rsid w:val="00807DAD"/>
    <w:rsid w:val="00844F97"/>
    <w:rsid w:val="00B075A0"/>
    <w:rsid w:val="00BE4CD7"/>
    <w:rsid w:val="00BF3DC9"/>
    <w:rsid w:val="00C105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5E30B"/>
  <w15:docId w15:val="{DC957925-D6D0-0D4B-91B9-4A5137635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2">
    <w:name w:val="heading 2"/>
    <w:uiPriority w:val="9"/>
    <w:unhideWhenUsed/>
    <w:qFormat/>
    <w:pPr>
      <w:spacing w:before="100" w:after="100"/>
      <w:outlineLvl w:val="1"/>
    </w:pPr>
    <w:rPr>
      <w:rFonts w:eastAsia="Times New Roman"/>
      <w:b/>
      <w:bCs/>
      <w:color w:val="000000"/>
      <w:sz w:val="36"/>
      <w:szCs w:val="36"/>
      <w:u w:color="000000"/>
      <w:lang w:val="en-US"/>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200" w:line="276" w:lineRule="auto"/>
    </w:pPr>
    <w:rPr>
      <w:rFonts w:ascii="Calibri" w:hAnsi="Calibri" w:cs="Arial Unicode MS"/>
      <w:color w:val="000000"/>
      <w:sz w:val="22"/>
      <w:szCs w:val="22"/>
      <w:u w:color="000000"/>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653694">
      <w:bodyDiv w:val="1"/>
      <w:marLeft w:val="0"/>
      <w:marRight w:val="0"/>
      <w:marTop w:val="0"/>
      <w:marBottom w:val="0"/>
      <w:divBdr>
        <w:top w:val="none" w:sz="0" w:space="0" w:color="auto"/>
        <w:left w:val="none" w:sz="0" w:space="0" w:color="auto"/>
        <w:bottom w:val="none" w:sz="0" w:space="0" w:color="auto"/>
        <w:right w:val="none" w:sz="0" w:space="0" w:color="auto"/>
      </w:divBdr>
      <w:divsChild>
        <w:div w:id="394552176">
          <w:marLeft w:val="0"/>
          <w:marRight w:val="0"/>
          <w:marTop w:val="0"/>
          <w:marBottom w:val="0"/>
          <w:divBdr>
            <w:top w:val="single" w:sz="2" w:space="0" w:color="D9D9E3"/>
            <w:left w:val="single" w:sz="2" w:space="0" w:color="D9D9E3"/>
            <w:bottom w:val="single" w:sz="2" w:space="0" w:color="D9D9E3"/>
            <w:right w:val="single" w:sz="2" w:space="0" w:color="D9D9E3"/>
          </w:divBdr>
          <w:divsChild>
            <w:div w:id="806046129">
              <w:marLeft w:val="0"/>
              <w:marRight w:val="0"/>
              <w:marTop w:val="0"/>
              <w:marBottom w:val="0"/>
              <w:divBdr>
                <w:top w:val="single" w:sz="2" w:space="0" w:color="D9D9E3"/>
                <w:left w:val="single" w:sz="2" w:space="0" w:color="D9D9E3"/>
                <w:bottom w:val="single" w:sz="2" w:space="0" w:color="D9D9E3"/>
                <w:right w:val="single" w:sz="2" w:space="0" w:color="D9D9E3"/>
              </w:divBdr>
              <w:divsChild>
                <w:div w:id="1111586312">
                  <w:marLeft w:val="0"/>
                  <w:marRight w:val="0"/>
                  <w:marTop w:val="0"/>
                  <w:marBottom w:val="0"/>
                  <w:divBdr>
                    <w:top w:val="single" w:sz="2" w:space="0" w:color="D9D9E3"/>
                    <w:left w:val="single" w:sz="2" w:space="0" w:color="D9D9E3"/>
                    <w:bottom w:val="single" w:sz="2" w:space="0" w:color="D9D9E3"/>
                    <w:right w:val="single" w:sz="2" w:space="0" w:color="D9D9E3"/>
                  </w:divBdr>
                  <w:divsChild>
                    <w:div w:id="226571046">
                      <w:marLeft w:val="0"/>
                      <w:marRight w:val="0"/>
                      <w:marTop w:val="0"/>
                      <w:marBottom w:val="0"/>
                      <w:divBdr>
                        <w:top w:val="single" w:sz="2" w:space="0" w:color="D9D9E3"/>
                        <w:left w:val="single" w:sz="2" w:space="0" w:color="D9D9E3"/>
                        <w:bottom w:val="single" w:sz="2" w:space="0" w:color="D9D9E3"/>
                        <w:right w:val="single" w:sz="2" w:space="0" w:color="D9D9E3"/>
                      </w:divBdr>
                      <w:divsChild>
                        <w:div w:id="353069584">
                          <w:marLeft w:val="0"/>
                          <w:marRight w:val="0"/>
                          <w:marTop w:val="0"/>
                          <w:marBottom w:val="0"/>
                          <w:divBdr>
                            <w:top w:val="single" w:sz="2" w:space="0" w:color="auto"/>
                            <w:left w:val="single" w:sz="2" w:space="0" w:color="auto"/>
                            <w:bottom w:val="single" w:sz="6" w:space="0" w:color="auto"/>
                            <w:right w:val="single" w:sz="2" w:space="0" w:color="auto"/>
                          </w:divBdr>
                          <w:divsChild>
                            <w:div w:id="348219103">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69670">
                                  <w:marLeft w:val="0"/>
                                  <w:marRight w:val="0"/>
                                  <w:marTop w:val="0"/>
                                  <w:marBottom w:val="0"/>
                                  <w:divBdr>
                                    <w:top w:val="single" w:sz="2" w:space="0" w:color="D9D9E3"/>
                                    <w:left w:val="single" w:sz="2" w:space="0" w:color="D9D9E3"/>
                                    <w:bottom w:val="single" w:sz="2" w:space="0" w:color="D9D9E3"/>
                                    <w:right w:val="single" w:sz="2" w:space="0" w:color="D9D9E3"/>
                                  </w:divBdr>
                                  <w:divsChild>
                                    <w:div w:id="748038777">
                                      <w:marLeft w:val="0"/>
                                      <w:marRight w:val="0"/>
                                      <w:marTop w:val="0"/>
                                      <w:marBottom w:val="0"/>
                                      <w:divBdr>
                                        <w:top w:val="single" w:sz="2" w:space="0" w:color="D9D9E3"/>
                                        <w:left w:val="single" w:sz="2" w:space="0" w:color="D9D9E3"/>
                                        <w:bottom w:val="single" w:sz="2" w:space="0" w:color="D9D9E3"/>
                                        <w:right w:val="single" w:sz="2" w:space="0" w:color="D9D9E3"/>
                                      </w:divBdr>
                                      <w:divsChild>
                                        <w:div w:id="1876191070">
                                          <w:marLeft w:val="0"/>
                                          <w:marRight w:val="0"/>
                                          <w:marTop w:val="0"/>
                                          <w:marBottom w:val="0"/>
                                          <w:divBdr>
                                            <w:top w:val="single" w:sz="2" w:space="0" w:color="D9D9E3"/>
                                            <w:left w:val="single" w:sz="2" w:space="0" w:color="D9D9E3"/>
                                            <w:bottom w:val="single" w:sz="2" w:space="0" w:color="D9D9E3"/>
                                            <w:right w:val="single" w:sz="2" w:space="0" w:color="D9D9E3"/>
                                          </w:divBdr>
                                          <w:divsChild>
                                            <w:div w:id="1424494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746570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292</Words>
  <Characters>1499</Characters>
  <Application>Microsoft Office Word</Application>
  <DocSecurity>0</DocSecurity>
  <Lines>48</Lines>
  <Paragraphs>29</Paragraphs>
  <ScaleCrop>false</ScaleCrop>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 Salunkhe</dc:creator>
  <cp:lastModifiedBy>Deep Salunkhe</cp:lastModifiedBy>
  <cp:revision>4</cp:revision>
  <dcterms:created xsi:type="dcterms:W3CDTF">2023-04-22T02:09:00Z</dcterms:created>
  <dcterms:modified xsi:type="dcterms:W3CDTF">2023-04-22T10:18:00Z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aa68b920b85e72c6c226b971ca7d373470197989f6d824d36b8b8d4982613fbd</vt:lpwstr>
  </property>
</Properties>
</file>