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12" w:type="pct"/>
        <w:tblInd w:w="-687" w:type="dxa"/>
        <w:tblLayout w:type="fixed"/>
        <w:tblLook w:val="01E0"/>
      </w:tblPr>
      <w:tblGrid>
        <w:gridCol w:w="3292"/>
        <w:gridCol w:w="10706"/>
      </w:tblGrid>
      <w:tr w:rsidR="001C55C9" w:rsidTr="001C55C9">
        <w:trPr>
          <w:trHeight w:val="776"/>
        </w:trPr>
        <w:tc>
          <w:tcPr>
            <w:tcW w:w="1176" w:type="pct"/>
          </w:tcPr>
          <w:p w:rsidR="001C55C9" w:rsidRDefault="001C55C9" w:rsidP="007D357D">
            <w:r>
              <w:rPr>
                <w:noProof/>
              </w:rPr>
              <w:drawing>
                <wp:inline distT="0" distB="0" distL="0" distR="0">
                  <wp:extent cx="1374321" cy="609600"/>
                  <wp:effectExtent l="19050" t="0" r="0" b="0"/>
                  <wp:docPr id="2" name="Picture 1" descr="Pictur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icture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21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pct"/>
            <w:shd w:val="clear" w:color="auto" w:fill="1F497D" w:themeFill="text2"/>
            <w:vAlign w:val="center"/>
          </w:tcPr>
          <w:p w:rsidR="001C55C9" w:rsidRDefault="001C55C9" w:rsidP="001C55C9">
            <w:pPr>
              <w:jc w:val="right"/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</w:pPr>
            <w: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DEPARTMENT OF INFORMATION TECHNOLOGY</w:t>
            </w:r>
          </w:p>
          <w:p w:rsidR="00C1067D" w:rsidRDefault="00C1067D" w:rsidP="00C1067D">
            <w:pPr>
              <w:jc w:val="right"/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</w:pPr>
            <w: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KNOWLEDGE MAP</w:t>
            </w:r>
          </w:p>
          <w:p w:rsidR="001C55C9" w:rsidRPr="00C1067D" w:rsidRDefault="0039777B" w:rsidP="00C1067D">
            <w:pPr>
              <w:jc w:val="right"/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</w:pPr>
            <w: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C</w:t>
            </w:r>
            <w:r w:rsidR="004F2D73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 xml:space="preserve">hoice </w:t>
            </w:r>
            <w: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B</w:t>
            </w:r>
            <w:r w:rsidR="004F2D73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 xml:space="preserve">ased </w:t>
            </w:r>
            <w: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C</w:t>
            </w:r>
            <w:r w:rsidR="004F2D73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 xml:space="preserve">redit and </w:t>
            </w:r>
            <w: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G</w:t>
            </w:r>
            <w:r w:rsidR="004F2D73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 xml:space="preserve">rading </w:t>
            </w:r>
            <w:r w:rsidR="00F246D4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S</w:t>
            </w:r>
            <w:r w:rsidR="004F2D73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ystem</w:t>
            </w:r>
            <w:r w:rsidR="00F246D4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 xml:space="preserve">(REVISED </w:t>
            </w:r>
            <w:r w:rsidR="00F246D4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40"/>
              </w:rPr>
              <w:t>2016)</w:t>
            </w:r>
          </w:p>
        </w:tc>
      </w:tr>
    </w:tbl>
    <w:p w:rsidR="001C55C9" w:rsidRPr="001C55C9" w:rsidRDefault="001C55C9" w:rsidP="001C55C9"/>
    <w:p w:rsidR="001C55C9" w:rsidRPr="001C55C9" w:rsidRDefault="005062F4" w:rsidP="005062F4">
      <w:pPr>
        <w:jc w:val="center"/>
      </w:pPr>
      <w:r>
        <w:rPr>
          <w:noProof/>
        </w:rPr>
        <w:drawing>
          <wp:inline distT="0" distB="0" distL="0" distR="0">
            <wp:extent cx="8331584" cy="4893192"/>
            <wp:effectExtent l="57150" t="19050" r="107566" b="78858"/>
            <wp:docPr id="1" name="Picture 1" descr="C:\Users\Vikram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ram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584" cy="489319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5C9" w:rsidRDefault="001C55C9" w:rsidP="001C55C9">
      <w:pPr>
        <w:tabs>
          <w:tab w:val="left" w:pos="6212"/>
        </w:tabs>
        <w:rPr>
          <w:rFonts w:ascii="Segoe UI" w:hAnsi="Segoe UI" w:cs="Segoe UI"/>
          <w:sz w:val="18"/>
          <w:szCs w:val="18"/>
        </w:rPr>
      </w:pPr>
    </w:p>
    <w:p w:rsidR="001C55C9" w:rsidRDefault="001C55C9" w:rsidP="001C55C9">
      <w:pPr>
        <w:tabs>
          <w:tab w:val="left" w:pos="621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F246D4" w:rsidP="001C55C9">
      <w:pPr>
        <w:tabs>
          <w:tab w:val="left" w:pos="6212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89.45pt;margin-top:-56.75pt;width:307.4pt;height:193.45pt;z-index:251662336;mso-width-relative:margin;mso-height-relative:margin" stroked="f">
            <v:textbox style="mso-next-textbox:#_x0000_s1035">
              <w:txbxContent>
                <w:p w:rsidR="001C55C9" w:rsidRPr="00324477" w:rsidRDefault="001C55C9" w:rsidP="001C55C9">
                  <w:p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Semester 5: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MEP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[ITC501]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Microcontroller and Embedded Programming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IP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[ITC502]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Internet programming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ADMT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[ITC503]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advanced data management technology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CNS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[ITC504]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 xml:space="preserve">: Cryptography &amp; Network Security 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ADS [ITDLO5011]: Advanced Data Structures &amp; Analysis of Algorithms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IP [ITDLO5012]: Image Processing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ECOM [ITDLO5013]: E-Commerce &amp; E-Business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ITES [ITDLO5014]</w:t>
                  </w:r>
                  <w:proofErr w:type="gramStart"/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:IT</w:t>
                  </w:r>
                  <w:proofErr w:type="gramEnd"/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 xml:space="preserve"> Enabled Services</w:t>
                  </w:r>
                </w:p>
                <w:p w:rsidR="001C55C9" w:rsidRPr="00253800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43634" w:themeColor="accent2" w:themeShade="BF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CGVR [ITDLO5015]: Computer Graphics &amp; Virtual Reality</w:t>
                  </w:r>
                </w:p>
                <w:p w:rsidR="001C55C9" w:rsidRPr="00324477" w:rsidRDefault="001C55C9" w:rsidP="001C55C9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18"/>
          <w:szCs w:val="18"/>
        </w:rPr>
        <w:pict>
          <v:shape id="_x0000_s1034" type="#_x0000_t202" style="position:absolute;left:0;text-align:left;margin-left:129.95pt;margin-top:-48.3pt;width:333.05pt;height:181.95pt;z-index:251661312;mso-width-relative:margin;mso-height-relative:margin" stroked="f">
            <v:textbox style="mso-next-textbox:#_x0000_s1034">
              <w:txbxContent>
                <w:p w:rsidR="001C55C9" w:rsidRPr="00324477" w:rsidRDefault="001C55C9" w:rsidP="001C55C9">
                  <w:p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Semester 4: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AM-IV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[ITC401]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Applied Mathematics-4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CN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[ITC402]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computer networks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OS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[ITC403]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operating systems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COA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[ITC404]: </w:t>
                  </w:r>
                  <w:proofErr w:type="gramStart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C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omputer  organization</w:t>
                  </w:r>
                  <w:proofErr w:type="gramEnd"/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 xml:space="preserve"> &amp; Architecture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AT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[ITC405]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 xml:space="preserve">: Automata Theory </w:t>
                  </w:r>
                </w:p>
              </w:txbxContent>
            </v:textbox>
          </v:shape>
        </w:pict>
      </w:r>
      <w:r w:rsidR="00B268E5">
        <w:rPr>
          <w:rFonts w:ascii="Segoe UI" w:hAnsi="Segoe UI" w:cs="Segoe UI"/>
          <w:noProof/>
          <w:sz w:val="18"/>
          <w:szCs w:val="18"/>
        </w:rPr>
        <w:pict>
          <v:shape id="_x0000_s1033" type="#_x0000_t202" style="position:absolute;left:0;text-align:left;margin-left:-40.9pt;margin-top:-48.3pt;width:170.85pt;height:204.35pt;z-index:251660288;mso-width-relative:margin;mso-height-relative:margin" stroked="f">
            <v:textbox style="mso-next-textbox:#_x0000_s1033">
              <w:txbxContent>
                <w:p w:rsidR="001C55C9" w:rsidRPr="00324477" w:rsidRDefault="001C55C9" w:rsidP="001C55C9">
                  <w:p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 xml:space="preserve">Semester </w:t>
                  </w:r>
                  <w:proofErr w:type="gramStart"/>
                  <w:r w:rsidRPr="00324477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3 :</w:t>
                  </w:r>
                  <w:proofErr w:type="gramEnd"/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AM-III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[ITC301]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Applied Mathematics-3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LD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[ITC302]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Logic design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DSAA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[ITC303]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Data Structure &amp; Analysis</w:t>
                  </w:r>
                </w:p>
                <w:p w:rsidR="001C55C9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DBMS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[ITC304]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Database management systems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PCOM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[ITC305]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 xml:space="preserve">: Principles of communication 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1C55C9" w:rsidRPr="00324477" w:rsidRDefault="001C55C9" w:rsidP="001C55C9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C55C9" w:rsidRPr="00B94E8B" w:rsidRDefault="001C55C9" w:rsidP="001C55C9">
      <w:pPr>
        <w:tabs>
          <w:tab w:val="left" w:pos="621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1C55C9" w:rsidP="001C55C9">
      <w:pPr>
        <w:tabs>
          <w:tab w:val="left" w:pos="621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1C55C9" w:rsidP="001C55C9">
      <w:pPr>
        <w:tabs>
          <w:tab w:val="left" w:pos="6212"/>
        </w:tabs>
        <w:rPr>
          <w:rFonts w:ascii="Segoe UI" w:hAnsi="Segoe UI" w:cs="Segoe UI"/>
          <w:sz w:val="18"/>
          <w:szCs w:val="18"/>
        </w:rPr>
      </w:pPr>
      <w:r w:rsidRPr="00B94E8B">
        <w:rPr>
          <w:rFonts w:ascii="Segoe UI" w:hAnsi="Segoe UI" w:cs="Segoe UI"/>
          <w:sz w:val="18"/>
          <w:szCs w:val="18"/>
        </w:rPr>
        <w:tab/>
      </w:r>
    </w:p>
    <w:p w:rsidR="001C55C9" w:rsidRPr="00B94E8B" w:rsidRDefault="001C55C9" w:rsidP="001C55C9">
      <w:pPr>
        <w:tabs>
          <w:tab w:val="left" w:pos="554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1C55C9" w:rsidP="001C55C9">
      <w:pPr>
        <w:tabs>
          <w:tab w:val="left" w:pos="554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1C55C9" w:rsidP="001C55C9">
      <w:pPr>
        <w:tabs>
          <w:tab w:val="left" w:pos="554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1C55C9" w:rsidP="001C55C9">
      <w:pPr>
        <w:tabs>
          <w:tab w:val="left" w:pos="554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1C55C9" w:rsidP="001C55C9">
      <w:pPr>
        <w:tabs>
          <w:tab w:val="left" w:pos="554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1C55C9" w:rsidP="001C55C9">
      <w:pPr>
        <w:tabs>
          <w:tab w:val="left" w:pos="6212"/>
        </w:tabs>
        <w:rPr>
          <w:rFonts w:ascii="Segoe UI" w:hAnsi="Segoe UI" w:cs="Segoe UI"/>
          <w:sz w:val="18"/>
          <w:szCs w:val="18"/>
        </w:rPr>
      </w:pPr>
    </w:p>
    <w:p w:rsidR="001C55C9" w:rsidRPr="00B94E8B" w:rsidRDefault="00CC1988" w:rsidP="001C55C9">
      <w:pPr>
        <w:tabs>
          <w:tab w:val="left" w:pos="1842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pict>
          <v:shape id="_x0000_s1037" type="#_x0000_t202" style="position:absolute;left:0;text-align:left;margin-left:125.95pt;margin-top:2.2pt;width:237.1pt;height:417.2pt;z-index:251664384;mso-width-relative:margin;mso-height-relative:margin" stroked="f">
            <v:textbox style="mso-next-textbox:#_x0000_s1037">
              <w:txbxContent>
                <w:p w:rsidR="001C55C9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Semester 7: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END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[ITC701]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Enterprise network design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IS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[ITC702]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infrastructure security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AI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[ITC703]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Artificial intelligence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SAN [ITDLO7031]: Storage Area Networks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MAD [ITDLO7032]:  Mobile Application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Development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HPC [ITDLO7033]:  High Performance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Computing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STQA [ITDLO7034]:  Software Testing and Quality Assurance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SC [ITDLO7035]:  Soft Computing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PLM [ILO7011]</w:t>
                  </w:r>
                  <w:proofErr w:type="gramStart"/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:Product</w:t>
                  </w:r>
                  <w:proofErr w:type="gramEnd"/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 xml:space="preserve"> Lifecycle Management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RE [ILO7012]: Reliability Engineering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MIS [ILO7013]:  Management Information System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DE [ILO7014]:  Design of Experiments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OR [ILO7015]:  Operation Research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CSL [ILO7016]: Cyber Security and Laws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DM [ILO7017]:  Disaster Management and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Mitigation Measures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EAM [ILO7018]:  Energy Audit and Management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 xml:space="preserve">DE [ILO7019]:  Development Engineering </w:t>
                  </w:r>
                </w:p>
                <w:p w:rsidR="001C55C9" w:rsidRPr="005062F4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color w:val="92D050"/>
                      <w:sz w:val="20"/>
                      <w:szCs w:val="20"/>
                    </w:rPr>
                  </w:pPr>
                </w:p>
                <w:p w:rsidR="001C55C9" w:rsidRPr="00324477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1C55C9" w:rsidRPr="00324477" w:rsidRDefault="001C55C9" w:rsidP="001C55C9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268E5">
        <w:rPr>
          <w:rFonts w:ascii="Segoe UI" w:hAnsi="Segoe UI" w:cs="Segoe UI"/>
          <w:noProof/>
          <w:sz w:val="18"/>
          <w:szCs w:val="18"/>
        </w:rPr>
        <w:pict>
          <v:shape id="_x0000_s1036" type="#_x0000_t202" style="position:absolute;left:0;text-align:left;margin-left:-40.9pt;margin-top:3.9pt;width:144.65pt;height:335.8pt;z-index:251663360" stroked="f">
            <v:textbox style="mso-next-textbox:#_x0000_s1036">
              <w:txbxContent>
                <w:p w:rsidR="001C55C9" w:rsidRPr="00324477" w:rsidRDefault="001C55C9" w:rsidP="001C55C9">
                  <w:pPr>
                    <w:rPr>
                      <w:rFonts w:ascii="Segoe UI" w:hAnsi="Segoe UI" w:cs="Segoe UI"/>
                      <w:b/>
                      <w:sz w:val="20"/>
                      <w:szCs w:val="20"/>
                      <w:lang w:val="en-IN"/>
                    </w:rPr>
                  </w:pPr>
                  <w:r w:rsidRPr="00324477">
                    <w:rPr>
                      <w:rFonts w:ascii="Segoe UI" w:hAnsi="Segoe UI" w:cs="Segoe UI"/>
                      <w:b/>
                      <w:sz w:val="20"/>
                      <w:szCs w:val="20"/>
                      <w:lang w:val="en-IN"/>
                    </w:rPr>
                    <w:t>Semester 6:</w:t>
                  </w:r>
                </w:p>
                <w:p w:rsidR="001C55C9" w:rsidRPr="00324477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  <w:lang w:val="en-IN"/>
                    </w:rPr>
                    <w:t>SPM</w:t>
                  </w:r>
                  <w:r>
                    <w:rPr>
                      <w:rFonts w:ascii="Segoe UI" w:hAnsi="Segoe UI" w:cs="Segoe UI"/>
                      <w:sz w:val="20"/>
                      <w:szCs w:val="20"/>
                      <w:lang w:val="en-IN"/>
                    </w:rPr>
                    <w:t xml:space="preserve"> [ITC601]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  <w:lang w:val="en-IN"/>
                    </w:rPr>
                    <w:t xml:space="preserve">: 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Software Engineering with Project Management</w:t>
                  </w:r>
                </w:p>
                <w:p w:rsidR="001C55C9" w:rsidRPr="00324477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DMBI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[ITC602]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Data Mining and Business Intelligence.</w:t>
                  </w:r>
                </w:p>
                <w:p w:rsidR="001C55C9" w:rsidRPr="00324477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CC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[ITC603]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Cloud Computing &amp;</w:t>
                  </w:r>
                </w:p>
                <w:p w:rsidR="001C55C9" w:rsidRPr="00324477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Services</w:t>
                  </w:r>
                </w:p>
                <w:p w:rsidR="001C55C9" w:rsidRPr="00324477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WN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[ITC304]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Wireless Networks</w:t>
                  </w:r>
                </w:p>
                <w:p w:rsidR="001C55C9" w:rsidRPr="005062F4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AIP [ITDLO6021]</w:t>
                  </w:r>
                  <w:proofErr w:type="gramStart"/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:Advance</w:t>
                  </w:r>
                  <w:proofErr w:type="gramEnd"/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 xml:space="preserve"> Internet Programming</w:t>
                  </w:r>
                </w:p>
                <w:p w:rsidR="001C55C9" w:rsidRPr="005062F4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SA [ITDLO6022]: Software Architecture</w:t>
                  </w:r>
                </w:p>
                <w:p w:rsidR="001C55C9" w:rsidRPr="005062F4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DF [ITDLO6023]: Digital Forensics</w:t>
                  </w:r>
                </w:p>
                <w:p w:rsidR="001C55C9" w:rsidRPr="005062F4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MS [ITDLO 6024]: Multimedia Systems</w:t>
                  </w:r>
                </w:p>
                <w:p w:rsidR="001C55C9" w:rsidRPr="005062F4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GIT [ITDLO6025]:  Green IT</w:t>
                  </w:r>
                </w:p>
              </w:txbxContent>
            </v:textbox>
          </v:shape>
        </w:pict>
      </w:r>
      <w:r w:rsidR="001C55C9">
        <w:rPr>
          <w:rFonts w:ascii="Segoe UI" w:hAnsi="Segoe UI" w:cs="Segoe UI"/>
          <w:sz w:val="18"/>
          <w:szCs w:val="18"/>
        </w:rPr>
        <w:tab/>
      </w:r>
    </w:p>
    <w:p w:rsidR="001C55C9" w:rsidRDefault="001C55C9" w:rsidP="001C55C9"/>
    <w:p w:rsidR="00826E42" w:rsidRPr="001C55C9" w:rsidRDefault="00B268E5" w:rsidP="001C55C9">
      <w:r w:rsidRPr="00B268E5">
        <w:rPr>
          <w:rFonts w:ascii="Segoe UI" w:hAnsi="Segoe UI" w:cs="Segoe UI"/>
          <w:noProof/>
          <w:sz w:val="18"/>
          <w:szCs w:val="18"/>
        </w:rPr>
        <w:pict>
          <v:shape id="_x0000_s1038" type="#_x0000_t202" style="position:absolute;left:0;text-align:left;margin-left:389.45pt;margin-top:6.45pt;width:460.7pt;height:313pt;z-index:251665408;mso-width-relative:margin;mso-height-relative:margin" stroked="f">
            <v:textbox style="mso-next-textbox:#_x0000_s1038">
              <w:txbxContent>
                <w:p w:rsidR="001C55C9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Semester 8: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BDA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[ITC801]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Big data analysis</w:t>
                  </w:r>
                </w:p>
                <w:p w:rsidR="001C55C9" w:rsidRPr="00324477" w:rsidRDefault="001C55C9" w:rsidP="001C55C9">
                  <w:pPr>
                    <w:pStyle w:val="NoSpacing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IOE</w:t>
                  </w: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 xml:space="preserve"> [ITC802]</w:t>
                  </w:r>
                  <w:r w:rsidRPr="00324477">
                    <w:rPr>
                      <w:rFonts w:ascii="Segoe UI" w:hAnsi="Segoe UI" w:cs="Segoe UI"/>
                      <w:sz w:val="20"/>
                      <w:szCs w:val="20"/>
                    </w:rPr>
                    <w:t>: Internet of everything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UID [ITDLO8041]: User Interaction Design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IRS [ITDLO8042]:  Information Retrieval Systems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KM [ITDLO8043]: Knowledge Management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ITDLO8044: Robotics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4F81BD" w:themeColor="accent1"/>
                      <w:sz w:val="20"/>
                      <w:szCs w:val="20"/>
                    </w:rPr>
                    <w:t>ERP [ITDLO8045]: Enterprise Resource Planning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PM [ILO8021]: Project Management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FM [IO8022]: Finance Management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EDM [ILO8023]:  Entrepreneurship Development and Management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HRM [ILO8024]: Human Resource Management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PE&amp;CSR [ILO8025]:  Professional Ethics and CSR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RM [ILO8026]: Research Methodology</w:t>
                  </w:r>
                </w:p>
                <w:p w:rsidR="001C55C9" w:rsidRPr="005062F4" w:rsidRDefault="001C55C9" w:rsidP="001C55C9">
                  <w:pPr>
                    <w:pStyle w:val="NoSpacing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IPR [ILO8027]:  IPR and Patenting</w:t>
                  </w:r>
                </w:p>
                <w:p w:rsidR="001C55C9" w:rsidRPr="005062F4" w:rsidRDefault="001C55C9" w:rsidP="001C55C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DBM [ILO8028]:  Digital Business Management</w:t>
                  </w:r>
                </w:p>
                <w:p w:rsidR="001C55C9" w:rsidRPr="005062F4" w:rsidRDefault="001C55C9" w:rsidP="001C55C9">
                  <w:pPr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</w:pPr>
                  <w:r w:rsidRPr="005062F4">
                    <w:rPr>
                      <w:rFonts w:ascii="Segoe UI" w:hAnsi="Segoe UI" w:cs="Segoe UI"/>
                      <w:b/>
                      <w:color w:val="92D050"/>
                      <w:sz w:val="20"/>
                      <w:szCs w:val="20"/>
                    </w:rPr>
                    <w:t>EM [ILO8029]:  Environmental Management</w:t>
                  </w:r>
                </w:p>
                <w:p w:rsidR="001C55C9" w:rsidRPr="00324477" w:rsidRDefault="001C55C9" w:rsidP="001C55C9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826E42" w:rsidRPr="001C55C9" w:rsidSect="001C55C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55C9"/>
    <w:rsid w:val="001C55C9"/>
    <w:rsid w:val="0039777B"/>
    <w:rsid w:val="00482FAD"/>
    <w:rsid w:val="004F2D73"/>
    <w:rsid w:val="005062F4"/>
    <w:rsid w:val="007D4DB4"/>
    <w:rsid w:val="00826E42"/>
    <w:rsid w:val="008B747A"/>
    <w:rsid w:val="00921CAA"/>
    <w:rsid w:val="00B268E5"/>
    <w:rsid w:val="00C1067D"/>
    <w:rsid w:val="00CB4412"/>
    <w:rsid w:val="00CC1988"/>
    <w:rsid w:val="00E53CD2"/>
    <w:rsid w:val="00F2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C9"/>
    <w:pPr>
      <w:spacing w:after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B4412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41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B4412"/>
    <w:rPr>
      <w:b/>
      <w:bCs/>
    </w:rPr>
  </w:style>
  <w:style w:type="character" w:styleId="Emphasis">
    <w:name w:val="Emphasis"/>
    <w:qFormat/>
    <w:rsid w:val="00CB4412"/>
    <w:rPr>
      <w:i/>
      <w:iCs/>
    </w:rPr>
  </w:style>
  <w:style w:type="paragraph" w:styleId="NoSpacing">
    <w:name w:val="No Spacing"/>
    <w:uiPriority w:val="1"/>
    <w:qFormat/>
    <w:rsid w:val="00CB44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4412"/>
    <w:pPr>
      <w:spacing w:after="200"/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Bhandiwad</dc:creator>
  <cp:lastModifiedBy>Vikram Bhandiwad</cp:lastModifiedBy>
  <cp:revision>9</cp:revision>
  <dcterms:created xsi:type="dcterms:W3CDTF">2017-07-03T06:19:00Z</dcterms:created>
  <dcterms:modified xsi:type="dcterms:W3CDTF">2017-07-03T12:02:00Z</dcterms:modified>
</cp:coreProperties>
</file>