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7E5D2B5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 Semester VI – Computer Engineering</w:t>
            </w:r>
          </w:p>
        </w:tc>
      </w:tr>
      <w:tr w:rsidR="009B1007" w14:paraId="4329830D"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C3D3510"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Data Warehousing and Mining</w:t>
            </w:r>
          </w:p>
        </w:tc>
      </w:tr>
      <w:tr w:rsidR="009B1007" w14:paraId="59AE3D59"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3DCC177F" w14:textId="77777777" w:rsidR="009B1007" w:rsidRDefault="00C85BD0">
            <w:pPr>
              <w:tabs>
                <w:tab w:val="left" w:pos="2430"/>
              </w:tabs>
              <w:spacing w:after="0" w:line="240" w:lineRule="auto"/>
              <w:rPr>
                <w:rFonts w:asciiTheme="majorHAnsi" w:hAnsiTheme="majorHAnsi"/>
                <w:sz w:val="24"/>
                <w:szCs w:val="24"/>
              </w:rPr>
            </w:pPr>
            <w:r>
              <w:rPr>
                <w:rFonts w:asciiTheme="majorHAnsi" w:hAnsiTheme="majorHAnsi"/>
                <w:sz w:val="24"/>
                <w:szCs w:val="24"/>
              </w:rPr>
              <w:t>Prof. Kavita Shirsat</w:t>
            </w:r>
          </w:p>
        </w:tc>
      </w:tr>
      <w:tr w:rsidR="009B1007" w14:paraId="40C34D7F"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6A8D109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Prof. Kavita Shirsat</w:t>
            </w:r>
          </w:p>
        </w:tc>
      </w:tr>
      <w:tr w:rsidR="009B1007" w14:paraId="4CABDD6E" w14:textId="77777777">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F80E1A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Laboratory</w:t>
            </w:r>
          </w:p>
        </w:tc>
        <w:tc>
          <w:tcPr>
            <w:tcW w:w="6465" w:type="dxa"/>
            <w:tcBorders>
              <w:top w:val="single" w:sz="6" w:space="0" w:color="000000"/>
              <w:left w:val="single" w:sz="6" w:space="0" w:color="000000"/>
              <w:bottom w:val="single" w:sz="6" w:space="0" w:color="000000"/>
              <w:right w:val="single" w:sz="6" w:space="0" w:color="000000"/>
            </w:tcBorders>
            <w:shd w:val="clear" w:color="auto" w:fill="auto"/>
          </w:tcPr>
          <w:p w14:paraId="2E5D4EFC" w14:textId="5EE1E8BB" w:rsidR="009B1007" w:rsidRDefault="00C85BD0">
            <w:pPr>
              <w:spacing w:after="0" w:line="240" w:lineRule="auto"/>
            </w:pPr>
            <w:r>
              <w:t>Lab 312 A</w:t>
            </w:r>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7C87E76C" w:rsidR="009B1007" w:rsidRDefault="002838E8">
            <w:pPr>
              <w:spacing w:after="0" w:line="240" w:lineRule="auto"/>
              <w:rPr>
                <w:rFonts w:asciiTheme="majorHAnsi" w:hAnsiTheme="majorHAnsi"/>
                <w:color w:val="000000"/>
                <w:sz w:val="24"/>
                <w:szCs w:val="24"/>
              </w:rPr>
            </w:pPr>
            <w:r w:rsidRPr="002838E8">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494060AA" w:rsidR="009B1007" w:rsidRDefault="002838E8">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1674"/>
        <w:gridCol w:w="4037"/>
        <w:gridCol w:w="392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Experiment Number</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023A7AE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01</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Experiment Title</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1E11752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To find Mean, Median, Mode and Range of a particular numeric column on a live Dataset.</w:t>
            </w:r>
          </w:p>
        </w:tc>
      </w:tr>
      <w:tr w:rsidR="009B1007" w14:paraId="2B506F29" w14:textId="77777777">
        <w:trPr>
          <w:trHeight w:val="7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5CFB284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Resources / Apparatus Required</w:t>
            </w:r>
          </w:p>
        </w:tc>
        <w:tc>
          <w:tcPr>
            <w:tcW w:w="3269" w:type="dxa"/>
            <w:tcBorders>
              <w:top w:val="single" w:sz="6" w:space="0" w:color="000000"/>
              <w:left w:val="single" w:sz="6" w:space="0" w:color="000000"/>
              <w:bottom w:val="single" w:sz="6" w:space="0" w:color="000000"/>
              <w:right w:val="single" w:sz="6" w:space="0" w:color="000000"/>
            </w:tcBorders>
            <w:shd w:val="clear" w:color="auto" w:fill="auto"/>
          </w:tcPr>
          <w:p w14:paraId="2A454F9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Hardware:</w:t>
            </w:r>
          </w:p>
          <w:p w14:paraId="400B09E1"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Computer system</w:t>
            </w:r>
          </w:p>
        </w:tc>
        <w:tc>
          <w:tcPr>
            <w:tcW w:w="3221" w:type="dxa"/>
            <w:tcBorders>
              <w:top w:val="single" w:sz="6" w:space="0" w:color="000000"/>
              <w:left w:val="single" w:sz="6" w:space="0" w:color="000000"/>
              <w:bottom w:val="single" w:sz="6" w:space="0" w:color="000000"/>
              <w:right w:val="single" w:sz="6" w:space="0" w:color="000000"/>
            </w:tcBorders>
            <w:shd w:val="clear" w:color="auto" w:fill="auto"/>
          </w:tcPr>
          <w:p w14:paraId="0286D528"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Software:</w:t>
            </w:r>
          </w:p>
          <w:p w14:paraId="09AC1FE6"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Python</w:t>
            </w:r>
          </w:p>
        </w:tc>
      </w:tr>
      <w:tr w:rsidR="009B1007" w14:paraId="55DCC8DC"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47C52FA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Description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72C129D6"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The terms mean, median and mode are used to describe the central tendency of a large data set. Range provides context for the mean, median and mode.</w:t>
            </w:r>
          </w:p>
          <w:p w14:paraId="776EDFF0"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When working with a large data set, it can be useful to represent the entire data set with a single value that describes the "middle" or "average" value of the entire set. In statistics, that single value is called the central tendency and mean, median and mode are all ways to describe it.</w:t>
            </w:r>
          </w:p>
          <w:p w14:paraId="7391FB49"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To find the mean, add up the values in the data set and then divide by the number of values that you added.</w:t>
            </w:r>
          </w:p>
          <w:p w14:paraId="42621E86"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 xml:space="preserve">To find the median, list the values of the data set in numerical order and identify which value appears in the middle of the list. </w:t>
            </w:r>
          </w:p>
          <w:p w14:paraId="4939D006" w14:textId="77777777" w:rsidR="009B1007" w:rsidRDefault="00C85BD0">
            <w:pPr>
              <w:pStyle w:val="ListParagraph"/>
              <w:numPr>
                <w:ilvl w:val="0"/>
                <w:numId w:val="1"/>
              </w:numPr>
              <w:ind w:left="298" w:hanging="283"/>
              <w:rPr>
                <w:rFonts w:asciiTheme="majorHAnsi" w:hAnsiTheme="majorHAnsi"/>
                <w:sz w:val="24"/>
                <w:szCs w:val="24"/>
              </w:rPr>
            </w:pPr>
            <w:r>
              <w:rPr>
                <w:rFonts w:asciiTheme="majorHAnsi" w:hAnsiTheme="majorHAnsi"/>
                <w:sz w:val="24"/>
                <w:szCs w:val="24"/>
              </w:rPr>
              <w:t>To find the mode, identify which value in the data set occurs most often.</w:t>
            </w:r>
          </w:p>
          <w:p w14:paraId="49EE4BBF" w14:textId="77777777" w:rsidR="009B1007" w:rsidRDefault="00C85BD0">
            <w:pPr>
              <w:pStyle w:val="ListParagraph"/>
              <w:numPr>
                <w:ilvl w:val="0"/>
                <w:numId w:val="1"/>
              </w:numPr>
              <w:ind w:left="298" w:hanging="283"/>
              <w:rPr>
                <w:rFonts w:asciiTheme="majorHAnsi" w:hAnsiTheme="majorHAnsi"/>
                <w:sz w:val="24"/>
                <w:szCs w:val="24"/>
                <w:highlight w:val="white"/>
              </w:rPr>
            </w:pPr>
            <w:r>
              <w:rPr>
                <w:rFonts w:asciiTheme="majorHAnsi" w:hAnsiTheme="majorHAnsi"/>
                <w:sz w:val="24"/>
                <w:szCs w:val="24"/>
              </w:rPr>
              <w:t>Range, which is the difference between the largest and smallest value in the data set, describes how well the central tendency represents the data. If the range is large, the central tendency is not as representative of the data as it would be if the range was small.</w:t>
            </w:r>
          </w:p>
        </w:tc>
      </w:tr>
      <w:tr w:rsidR="009B1007" w14:paraId="544DF115"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12127E09" w14:textId="72A4568F" w:rsidR="009B1007" w:rsidRDefault="00E0204B">
            <w:pPr>
              <w:spacing w:after="0" w:line="240" w:lineRule="auto"/>
              <w:rPr>
                <w:rFonts w:asciiTheme="majorHAnsi" w:hAnsiTheme="majorHAnsi"/>
                <w:sz w:val="24"/>
                <w:szCs w:val="24"/>
              </w:rPr>
            </w:pPr>
            <w:r>
              <w:rPr>
                <w:rFonts w:asciiTheme="majorHAnsi" w:hAnsiTheme="majorHAnsi"/>
                <w:sz w:val="24"/>
                <w:szCs w:val="24"/>
              </w:rPr>
              <w:t>Implementation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18DBAE07" w14:textId="1168F4F7" w:rsidR="009B1007" w:rsidRDefault="002838E8" w:rsidP="00E0204B">
            <w:pPr>
              <w:shd w:val="clear" w:color="auto" w:fill="FFFFFF"/>
              <w:spacing w:after="0" w:line="240" w:lineRule="auto"/>
              <w:rPr>
                <w:rFonts w:asciiTheme="majorHAnsi" w:hAnsiTheme="majorHAnsi"/>
                <w:color w:val="000000"/>
                <w:sz w:val="24"/>
                <w:szCs w:val="24"/>
              </w:rPr>
            </w:pPr>
            <w:r w:rsidRPr="002838E8">
              <w:rPr>
                <w:rFonts w:asciiTheme="majorHAnsi" w:hAnsiTheme="majorHAnsi"/>
                <w:color w:val="000000"/>
                <w:sz w:val="24"/>
                <w:szCs w:val="24"/>
              </w:rPr>
              <w:drawing>
                <wp:inline distT="0" distB="0" distL="0" distR="0" wp14:anchorId="028A51C5" wp14:editId="0F6FA239">
                  <wp:extent cx="3721291" cy="958899"/>
                  <wp:effectExtent l="0" t="0" r="0" b="0"/>
                  <wp:docPr id="41651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13481" name=""/>
                          <pic:cNvPicPr/>
                        </pic:nvPicPr>
                        <pic:blipFill>
                          <a:blip r:embed="rId10"/>
                          <a:stretch>
                            <a:fillRect/>
                          </a:stretch>
                        </pic:blipFill>
                        <pic:spPr>
                          <a:xfrm>
                            <a:off x="0" y="0"/>
                            <a:ext cx="3721291" cy="958899"/>
                          </a:xfrm>
                          <a:prstGeom prst="rect">
                            <a:avLst/>
                          </a:prstGeom>
                        </pic:spPr>
                      </pic:pic>
                    </a:graphicData>
                  </a:graphic>
                </wp:inline>
              </w:drawing>
            </w:r>
            <w:r w:rsidR="00C85BD0">
              <w:rPr>
                <w:rFonts w:asciiTheme="majorHAnsi" w:hAnsiTheme="majorHAnsi"/>
                <w:color w:val="000000"/>
                <w:sz w:val="24"/>
                <w:szCs w:val="24"/>
              </w:rPr>
              <w:tab/>
            </w:r>
            <w:r w:rsidR="00C85BD0">
              <w:rPr>
                <w:rFonts w:asciiTheme="majorHAnsi" w:hAnsiTheme="majorHAnsi"/>
                <w:color w:val="000000"/>
                <w:sz w:val="24"/>
                <w:szCs w:val="24"/>
              </w:rPr>
              <w:tab/>
            </w:r>
          </w:p>
          <w:p w14:paraId="3EAFFD5D" w14:textId="1A134F53" w:rsidR="009B1007" w:rsidRDefault="002838E8">
            <w:pPr>
              <w:shd w:val="clear" w:color="auto" w:fill="FFFFFF"/>
              <w:spacing w:after="0" w:line="240" w:lineRule="auto"/>
              <w:rPr>
                <w:rFonts w:asciiTheme="majorHAnsi" w:hAnsiTheme="majorHAnsi"/>
                <w:color w:val="000000"/>
                <w:sz w:val="24"/>
                <w:szCs w:val="24"/>
              </w:rPr>
            </w:pPr>
            <w:r w:rsidRPr="002838E8">
              <w:rPr>
                <w:rFonts w:asciiTheme="majorHAnsi" w:hAnsiTheme="majorHAnsi"/>
                <w:color w:val="000000"/>
                <w:sz w:val="24"/>
                <w:szCs w:val="24"/>
              </w:rPr>
              <w:lastRenderedPageBreak/>
              <w:drawing>
                <wp:inline distT="0" distB="0" distL="0" distR="0" wp14:anchorId="71D6D99F" wp14:editId="5A67AAFC">
                  <wp:extent cx="5277121" cy="2762392"/>
                  <wp:effectExtent l="0" t="0" r="0" b="0"/>
                  <wp:docPr id="181542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24913" name=""/>
                          <pic:cNvPicPr/>
                        </pic:nvPicPr>
                        <pic:blipFill>
                          <a:blip r:embed="rId11"/>
                          <a:stretch>
                            <a:fillRect/>
                          </a:stretch>
                        </pic:blipFill>
                        <pic:spPr>
                          <a:xfrm>
                            <a:off x="0" y="0"/>
                            <a:ext cx="5277121" cy="2762392"/>
                          </a:xfrm>
                          <a:prstGeom prst="rect">
                            <a:avLst/>
                          </a:prstGeom>
                        </pic:spPr>
                      </pic:pic>
                    </a:graphicData>
                  </a:graphic>
                </wp:inline>
              </w:drawing>
            </w:r>
          </w:p>
          <w:p w14:paraId="0097A2D2" w14:textId="2AECA9AB" w:rsidR="009B1007" w:rsidRDefault="002838E8">
            <w:pPr>
              <w:shd w:val="clear" w:color="auto" w:fill="FFFFFF"/>
              <w:spacing w:after="0" w:line="240" w:lineRule="auto"/>
              <w:rPr>
                <w:rFonts w:asciiTheme="majorHAnsi" w:hAnsiTheme="majorHAnsi"/>
                <w:color w:val="000000"/>
                <w:sz w:val="24"/>
                <w:szCs w:val="24"/>
              </w:rPr>
            </w:pPr>
            <w:r w:rsidRPr="002838E8">
              <w:rPr>
                <w:rFonts w:asciiTheme="majorHAnsi" w:hAnsiTheme="majorHAnsi"/>
                <w:color w:val="000000"/>
                <w:sz w:val="24"/>
                <w:szCs w:val="24"/>
              </w:rPr>
              <w:drawing>
                <wp:inline distT="0" distB="0" distL="0" distR="0" wp14:anchorId="0E9CC5E5" wp14:editId="2F60AD7F">
                  <wp:extent cx="2063856" cy="749339"/>
                  <wp:effectExtent l="0" t="0" r="0" b="0"/>
                  <wp:docPr id="154614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41623" name=""/>
                          <pic:cNvPicPr/>
                        </pic:nvPicPr>
                        <pic:blipFill>
                          <a:blip r:embed="rId12"/>
                          <a:stretch>
                            <a:fillRect/>
                          </a:stretch>
                        </pic:blipFill>
                        <pic:spPr>
                          <a:xfrm>
                            <a:off x="0" y="0"/>
                            <a:ext cx="2063856" cy="749339"/>
                          </a:xfrm>
                          <a:prstGeom prst="rect">
                            <a:avLst/>
                          </a:prstGeom>
                        </pic:spPr>
                      </pic:pic>
                    </a:graphicData>
                  </a:graphic>
                </wp:inline>
              </w:drawing>
            </w:r>
            <w:r>
              <w:rPr>
                <w:rFonts w:asciiTheme="majorHAnsi" w:hAnsiTheme="majorHAnsi"/>
                <w:color w:val="000000"/>
                <w:sz w:val="24"/>
                <w:szCs w:val="24"/>
              </w:rPr>
              <w:br/>
            </w:r>
          </w:p>
        </w:tc>
      </w:tr>
      <w:tr w:rsidR="009B1007" w14:paraId="5431CCAD"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4D26A59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lastRenderedPageBreak/>
              <w:t>Output</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5EAAA967" w14:textId="33DDF078" w:rsidR="009B1007" w:rsidRDefault="002838E8">
            <w:pPr>
              <w:shd w:val="clear" w:color="auto" w:fill="FFFFFF"/>
              <w:spacing w:after="0" w:line="240" w:lineRule="auto"/>
              <w:rPr>
                <w:rFonts w:asciiTheme="majorHAnsi" w:hAnsiTheme="majorHAnsi"/>
                <w:color w:val="000000"/>
                <w:sz w:val="24"/>
                <w:szCs w:val="24"/>
              </w:rPr>
            </w:pPr>
            <w:r w:rsidRPr="002838E8">
              <w:rPr>
                <w:rFonts w:asciiTheme="majorHAnsi" w:hAnsiTheme="majorHAnsi"/>
                <w:color w:val="000000"/>
                <w:sz w:val="24"/>
                <w:szCs w:val="24"/>
              </w:rPr>
              <w:drawing>
                <wp:inline distT="0" distB="0" distL="0" distR="0" wp14:anchorId="75C5F05A" wp14:editId="45A29A64">
                  <wp:extent cx="3124361" cy="482625"/>
                  <wp:effectExtent l="0" t="0" r="0" b="0"/>
                  <wp:docPr id="44091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14991" name=""/>
                          <pic:cNvPicPr/>
                        </pic:nvPicPr>
                        <pic:blipFill>
                          <a:blip r:embed="rId13"/>
                          <a:stretch>
                            <a:fillRect/>
                          </a:stretch>
                        </pic:blipFill>
                        <pic:spPr>
                          <a:xfrm>
                            <a:off x="0" y="0"/>
                            <a:ext cx="3124361" cy="482625"/>
                          </a:xfrm>
                          <a:prstGeom prst="rect">
                            <a:avLst/>
                          </a:prstGeom>
                        </pic:spPr>
                      </pic:pic>
                    </a:graphicData>
                  </a:graphic>
                </wp:inline>
              </w:drawing>
            </w:r>
          </w:p>
        </w:tc>
      </w:tr>
      <w:tr w:rsidR="009B1007" w14:paraId="7655B064" w14:textId="77777777">
        <w:trPr>
          <w:trHeight w:val="6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1585F725"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Conclusion:</w:t>
            </w:r>
          </w:p>
        </w:tc>
        <w:tc>
          <w:tcPr>
            <w:tcW w:w="6490" w:type="dxa"/>
            <w:gridSpan w:val="2"/>
            <w:tcBorders>
              <w:top w:val="single" w:sz="6" w:space="0" w:color="000000"/>
              <w:left w:val="single" w:sz="6" w:space="0" w:color="000000"/>
              <w:bottom w:val="single" w:sz="6" w:space="0" w:color="000000"/>
              <w:right w:val="single" w:sz="6" w:space="0" w:color="000000"/>
            </w:tcBorders>
            <w:shd w:val="clear" w:color="auto" w:fill="auto"/>
          </w:tcPr>
          <w:p w14:paraId="4F67084E" w14:textId="77777777" w:rsidR="009B1007" w:rsidRDefault="00C85BD0">
            <w:pPr>
              <w:shd w:val="clear" w:color="auto" w:fill="FFFFFF"/>
              <w:spacing w:after="0" w:line="240" w:lineRule="auto"/>
              <w:jc w:val="both"/>
              <w:rPr>
                <w:rFonts w:asciiTheme="majorHAnsi" w:hAnsiTheme="majorHAnsi"/>
                <w:color w:val="000000"/>
                <w:sz w:val="24"/>
                <w:szCs w:val="24"/>
              </w:rPr>
            </w:pPr>
            <w:r>
              <w:rPr>
                <w:rFonts w:asciiTheme="majorHAnsi" w:hAnsiTheme="majorHAnsi"/>
                <w:color w:val="000000"/>
                <w:sz w:val="24"/>
                <w:szCs w:val="24"/>
              </w:rPr>
              <w:t>IT professionals need to understand the definition of mean, median, mode and range to plan capacity and balance load, manage systems, perform maintenance and troubleshoot issues. These various tasks dictate that the administrator calculate mean, median, mode or range, or often some combination, to show a statistically significant quantity, trend or deviation from the norm. Finding the mean, median, mode and range is only the start. The administrator then needs to apply this information to investigate root causes of a problem, accurately forecast future needs or set acceptable working parameters for IT systems.</w:t>
            </w:r>
          </w:p>
          <w:p w14:paraId="3EB66536" w14:textId="77777777" w:rsidR="009B1007" w:rsidRDefault="00C85BD0">
            <w:pPr>
              <w:shd w:val="clear" w:color="auto" w:fill="FFFFFF"/>
              <w:spacing w:after="0" w:line="240" w:lineRule="auto"/>
              <w:jc w:val="both"/>
              <w:rPr>
                <w:rFonts w:asciiTheme="majorHAnsi" w:hAnsiTheme="majorHAnsi"/>
                <w:color w:val="000000"/>
                <w:sz w:val="24"/>
                <w:szCs w:val="24"/>
              </w:rPr>
            </w:pPr>
            <w:r>
              <w:rPr>
                <w:rFonts w:asciiTheme="majorHAnsi" w:hAnsiTheme="majorHAnsi"/>
                <w:color w:val="000000"/>
                <w:sz w:val="24"/>
                <w:szCs w:val="24"/>
              </w:rPr>
              <w:t>Thus, with the help of this experiment, an IT professional can apply this information for analyzing the data.</w:t>
            </w:r>
          </w:p>
        </w:tc>
      </w:tr>
    </w:tbl>
    <w:p w14:paraId="505CDC1F" w14:textId="77777777" w:rsidR="009B1007" w:rsidRDefault="009B1007">
      <w:pPr>
        <w:spacing w:after="0" w:line="240" w:lineRule="auto"/>
      </w:pPr>
    </w:p>
    <w:sectPr w:rsidR="009B1007">
      <w:headerReference w:type="default" r:id="rId14"/>
      <w:pgSz w:w="11906" w:h="16838"/>
      <w:pgMar w:top="766" w:right="1077" w:bottom="720" w:left="1077" w:header="709"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8CF7" w14:textId="77777777" w:rsidR="0024697A" w:rsidRDefault="0024697A">
      <w:pPr>
        <w:spacing w:after="0" w:line="240" w:lineRule="auto"/>
      </w:pPr>
      <w:r>
        <w:separator/>
      </w:r>
    </w:p>
  </w:endnote>
  <w:endnote w:type="continuationSeparator" w:id="0">
    <w:p w14:paraId="081CC890" w14:textId="77777777" w:rsidR="0024697A" w:rsidRDefault="0024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7C93" w14:textId="77777777" w:rsidR="0024697A" w:rsidRDefault="0024697A">
      <w:pPr>
        <w:spacing w:after="0" w:line="240" w:lineRule="auto"/>
      </w:pPr>
      <w:r>
        <w:separator/>
      </w:r>
    </w:p>
  </w:footnote>
  <w:footnote w:type="continuationSeparator" w:id="0">
    <w:p w14:paraId="54A68A25" w14:textId="77777777" w:rsidR="0024697A" w:rsidRDefault="00246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77777777" w:rsidR="009B1007" w:rsidRDefault="00C85BD0">
    <w:pPr>
      <w:tabs>
        <w:tab w:val="center" w:pos="4513"/>
        <w:tab w:val="right" w:pos="9026"/>
      </w:tabs>
      <w:spacing w:after="0" w:line="240" w:lineRule="auto"/>
    </w:pPr>
    <w:r>
      <w:rPr>
        <w:noProof/>
      </w:rPr>
      <w:drawing>
        <wp:inline distT="0" distB="0" distL="0" distR="0" wp14:anchorId="12D122D6" wp14:editId="7C3239F7">
          <wp:extent cx="1119505" cy="400685"/>
          <wp:effectExtent l="0" t="0" r="0" b="0"/>
          <wp:docPr id="3" name="image17.png"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Picture1"/>
                  <pic:cNvPicPr>
                    <a:picLocks noChangeAspect="1" noChangeArrowheads="1"/>
                  </pic:cNvPicPr>
                </pic:nvPicPr>
                <pic:blipFill>
                  <a:blip r:embed="rId1"/>
                  <a:stretch>
                    <a:fillRect/>
                  </a:stretch>
                </pic:blipFill>
                <pic:spPr bwMode="auto">
                  <a:xfrm>
                    <a:off x="0" y="0"/>
                    <a:ext cx="1119505" cy="400685"/>
                  </a:xfrm>
                  <a:prstGeom prst="rect">
                    <a:avLst/>
                  </a:prstGeom>
                </pic:spPr>
              </pic:pic>
            </a:graphicData>
          </a:graphic>
        </wp:inline>
      </w:drawing>
    </w:r>
    <w:r>
      <w:rPr>
        <w:color w:val="000000"/>
        <w:sz w:val="32"/>
        <w:szCs w:val="32"/>
      </w:rPr>
      <w:t>Department of Computer Engineering  Exp. No.1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59474250">
    <w:abstractNumId w:val="1"/>
  </w:num>
  <w:num w:numId="2" w16cid:durableId="182932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023A6D"/>
    <w:rsid w:val="0024697A"/>
    <w:rsid w:val="002838E8"/>
    <w:rsid w:val="00285A18"/>
    <w:rsid w:val="004D33A4"/>
    <w:rsid w:val="009B1007"/>
    <w:rsid w:val="00C85BD0"/>
    <w:rsid w:val="00E020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3.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dcterms:created xsi:type="dcterms:W3CDTF">2023-07-27T09:16:00Z</dcterms:created>
  <dcterms:modified xsi:type="dcterms:W3CDTF">2023-07-27T09:47:00Z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