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16FD" w14:textId="77777777" w:rsidR="000A7070" w:rsidRDefault="000A7070">
      <w:pPr>
        <w:widowControl w:val="0"/>
        <w:pBdr>
          <w:top w:val="nil"/>
          <w:left w:val="nil"/>
          <w:bottom w:val="nil"/>
          <w:right w:val="nil"/>
          <w:between w:val="nil"/>
        </w:pBdr>
        <w:spacing w:after="0"/>
        <w:jc w:val="both"/>
        <w:rPr>
          <w:rFonts w:ascii="Arial" w:eastAsia="Arial" w:hAnsi="Arial" w:cs="Arial"/>
          <w:color w:val="000000"/>
        </w:rPr>
      </w:pPr>
      <w:bookmarkStart w:id="0" w:name="_Hlk145625931"/>
      <w:bookmarkEnd w:id="0"/>
    </w:p>
    <w:tbl>
      <w:tblPr>
        <w:tblStyle w:val="a1"/>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0A7070" w14:paraId="1A4BD6A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C9B156"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530BE"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T.E. Semester V – Computer Engineering</w:t>
            </w:r>
          </w:p>
        </w:tc>
      </w:tr>
      <w:tr w:rsidR="000A7070" w14:paraId="68BE6772"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7647D0"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DE887"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Software Engineering</w:t>
            </w:r>
          </w:p>
        </w:tc>
      </w:tr>
      <w:tr w:rsidR="000A7070" w14:paraId="11C3C8C2"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36989"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44A6E8"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Dr. Sachin </w:t>
            </w:r>
            <w:proofErr w:type="spellStart"/>
            <w:r>
              <w:rPr>
                <w:rFonts w:ascii="Quattrocento Sans" w:eastAsia="Quattrocento Sans" w:hAnsi="Quattrocento Sans" w:cs="Quattrocento Sans"/>
                <w:sz w:val="20"/>
                <w:szCs w:val="20"/>
              </w:rPr>
              <w:t>Bojewar</w:t>
            </w:r>
            <w:proofErr w:type="spellEnd"/>
          </w:p>
        </w:tc>
      </w:tr>
      <w:tr w:rsidR="000A7070" w14:paraId="3C523080"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96FFA"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4997D2"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Prof. Sneha </w:t>
            </w:r>
            <w:proofErr w:type="spellStart"/>
            <w:r>
              <w:rPr>
                <w:rFonts w:ascii="Quattrocento Sans" w:eastAsia="Quattrocento Sans" w:hAnsi="Quattrocento Sans" w:cs="Quattrocento Sans"/>
                <w:sz w:val="20"/>
                <w:szCs w:val="20"/>
              </w:rPr>
              <w:t>Annappanavar</w:t>
            </w:r>
            <w:proofErr w:type="spellEnd"/>
          </w:p>
        </w:tc>
      </w:tr>
      <w:tr w:rsidR="000A7070" w14:paraId="09A6FE5F"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1B76D7"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AF5DE"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M313B</w:t>
            </w:r>
          </w:p>
        </w:tc>
      </w:tr>
    </w:tbl>
    <w:p w14:paraId="6679493E" w14:textId="77777777" w:rsidR="000A7070" w:rsidRDefault="000A7070">
      <w:pPr>
        <w:jc w:val="both"/>
        <w:rPr>
          <w:rFonts w:ascii="Quattrocento Sans" w:eastAsia="Quattrocento Sans" w:hAnsi="Quattrocento Sans" w:cs="Quattrocento Sans"/>
          <w:sz w:val="20"/>
          <w:szCs w:val="20"/>
        </w:rPr>
      </w:pP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0A7070" w14:paraId="33DC75A7" w14:textId="77777777">
        <w:tc>
          <w:tcPr>
            <w:tcW w:w="2449" w:type="dxa"/>
            <w:tcBorders>
              <w:top w:val="single" w:sz="4" w:space="0" w:color="000000"/>
              <w:left w:val="single" w:sz="4" w:space="0" w:color="000000"/>
              <w:bottom w:val="single" w:sz="4" w:space="0" w:color="000000"/>
              <w:right w:val="single" w:sz="4" w:space="0" w:color="000000"/>
            </w:tcBorders>
          </w:tcPr>
          <w:p w14:paraId="55FBBB58"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Name</w:t>
            </w:r>
          </w:p>
        </w:tc>
        <w:tc>
          <w:tcPr>
            <w:tcW w:w="6793" w:type="dxa"/>
            <w:tcBorders>
              <w:top w:val="single" w:sz="4" w:space="0" w:color="000000"/>
              <w:left w:val="single" w:sz="4" w:space="0" w:color="000000"/>
              <w:bottom w:val="single" w:sz="4" w:space="0" w:color="000000"/>
              <w:right w:val="single" w:sz="4" w:space="0" w:color="000000"/>
            </w:tcBorders>
          </w:tcPr>
          <w:p w14:paraId="354F076B" w14:textId="02EE2FF8"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 </w:t>
            </w:r>
            <w:r w:rsidR="006714A6" w:rsidRPr="006714A6">
              <w:rPr>
                <w:rFonts w:ascii="Quattrocento Sans" w:eastAsia="Quattrocento Sans" w:hAnsi="Quattrocento Sans" w:cs="Quattrocento Sans"/>
                <w:sz w:val="20"/>
                <w:szCs w:val="20"/>
              </w:rPr>
              <w:t>Deep Salunkhe</w:t>
            </w:r>
          </w:p>
        </w:tc>
      </w:tr>
      <w:tr w:rsidR="000A7070" w14:paraId="61CCC5A5"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A6315"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7E72E" w14:textId="700A9B90" w:rsidR="000A7070" w:rsidRDefault="00E42CC9">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21102A00</w:t>
            </w:r>
            <w:r w:rsidR="006714A6">
              <w:rPr>
                <w:rFonts w:ascii="Quattrocento Sans" w:eastAsia="Quattrocento Sans" w:hAnsi="Quattrocento Sans" w:cs="Quattrocento Sans"/>
                <w:sz w:val="20"/>
                <w:szCs w:val="20"/>
              </w:rPr>
              <w:t>14</w:t>
            </w:r>
          </w:p>
        </w:tc>
      </w:tr>
      <w:tr w:rsidR="000A7070" w14:paraId="53A32F64"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74767"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0AE295" w14:textId="6C4F5A56" w:rsidR="000A7070" w:rsidRDefault="00E42CC9">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w:t>
            </w:r>
          </w:p>
        </w:tc>
      </w:tr>
    </w:tbl>
    <w:p w14:paraId="365DF130" w14:textId="77777777" w:rsidR="000A7070" w:rsidRDefault="000A7070">
      <w:pPr>
        <w:spacing w:after="160" w:line="259" w:lineRule="auto"/>
        <w:jc w:val="both"/>
        <w:rPr>
          <w:rFonts w:ascii="Quattrocento Sans" w:eastAsia="Quattrocento Sans" w:hAnsi="Quattrocento Sans" w:cs="Quattrocento Sans"/>
          <w:b/>
          <w:sz w:val="20"/>
          <w:szCs w:val="20"/>
        </w:rPr>
      </w:pPr>
    </w:p>
    <w:p w14:paraId="4CFA9175" w14:textId="77777777" w:rsidR="000A7070" w:rsidRDefault="000A7070">
      <w:pPr>
        <w:spacing w:after="160" w:line="259" w:lineRule="auto"/>
        <w:jc w:val="both"/>
        <w:rPr>
          <w:rFonts w:ascii="Quattrocento Sans" w:eastAsia="Quattrocento Sans" w:hAnsi="Quattrocento Sans" w:cs="Quattrocento Sans"/>
          <w:b/>
          <w:sz w:val="20"/>
          <w:szCs w:val="20"/>
        </w:rPr>
      </w:pPr>
    </w:p>
    <w:p w14:paraId="43AB193C" w14:textId="226C71D4" w:rsidR="000A7070" w:rsidRDefault="00000000">
      <w:pPr>
        <w:spacing w:after="160" w:line="259" w:lineRule="auto"/>
        <w:jc w:val="both"/>
      </w:pPr>
      <w:bookmarkStart w:id="1" w:name="_heading=h.gjdgxs" w:colFirst="0" w:colLast="0"/>
      <w:bookmarkEnd w:id="1"/>
      <w:r>
        <w:rPr>
          <w:rFonts w:ascii="Quattrocento Sans" w:eastAsia="Quattrocento Sans" w:hAnsi="Quattrocento Sans" w:cs="Quattrocento Sans"/>
          <w:b/>
          <w:sz w:val="20"/>
          <w:szCs w:val="20"/>
        </w:rPr>
        <w:t xml:space="preserve">Title: </w:t>
      </w:r>
      <w:r w:rsidR="00D93378">
        <w:rPr>
          <w:rFonts w:ascii="Quattrocento Sans" w:eastAsia="Quattrocento Sans" w:hAnsi="Quattrocento Sans" w:cs="Quattrocento Sans"/>
          <w:b/>
          <w:sz w:val="20"/>
          <w:szCs w:val="20"/>
        </w:rPr>
        <w:t>Risk Management</w:t>
      </w:r>
    </w:p>
    <w:p w14:paraId="15F3E393" w14:textId="77777777" w:rsidR="000A7070" w:rsidRDefault="000A7070">
      <w:pPr>
        <w:pBdr>
          <w:top w:val="nil"/>
          <w:left w:val="nil"/>
          <w:bottom w:val="nil"/>
          <w:right w:val="nil"/>
          <w:between w:val="nil"/>
        </w:pBdr>
        <w:spacing w:after="0" w:line="240" w:lineRule="auto"/>
        <w:jc w:val="both"/>
        <w:rPr>
          <w:rFonts w:ascii="Quattrocento Sans" w:eastAsia="Quattrocento Sans" w:hAnsi="Quattrocento Sans" w:cs="Quattrocento Sans"/>
          <w:b/>
          <w:color w:val="000000"/>
          <w:sz w:val="20"/>
          <w:szCs w:val="20"/>
        </w:rPr>
      </w:pPr>
    </w:p>
    <w:p w14:paraId="486E2A89" w14:textId="471FC96A" w:rsidR="000A7070" w:rsidRDefault="00000000">
      <w:pPr>
        <w:spacing w:after="0" w:line="240" w:lineRule="auto"/>
        <w:jc w:val="both"/>
        <w:rPr>
          <w:rFonts w:ascii="Quattrocento Sans" w:eastAsia="Quattrocento Sans" w:hAnsi="Quattrocento Sans" w:cs="Quattrocento Sans"/>
          <w:sz w:val="20"/>
          <w:szCs w:val="20"/>
        </w:rPr>
      </w:pPr>
      <w:r>
        <w:rPr>
          <w:noProof/>
        </w:rPr>
        <mc:AlternateContent>
          <mc:Choice Requires="wps">
            <w:drawing>
              <wp:anchor distT="0" distB="0" distL="114300" distR="114300" simplePos="0" relativeHeight="251658240" behindDoc="0" locked="0" layoutInCell="1" hidden="0" allowOverlap="1" wp14:anchorId="317E22F1" wp14:editId="35E3E894">
                <wp:simplePos x="0" y="0"/>
                <wp:positionH relativeFrom="column">
                  <wp:posOffset>12701</wp:posOffset>
                </wp:positionH>
                <wp:positionV relativeFrom="paragraph">
                  <wp:posOffset>0</wp:posOffset>
                </wp:positionV>
                <wp:extent cx="593598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2F46FBE2" id="_x0000_t32" coordsize="21600,21600" o:spt="32" o:oned="t" path="m,l21600,21600e" filled="f">
                <v:path arrowok="t" fillok="f" o:connecttype="none"/>
                <o:lock v:ext="edit" shapetype="t"/>
              </v:shapetype>
              <v:shape id="Straight Arrow Connector 7" o:spid="_x0000_s1026" type="#_x0000_t32" style="position:absolute;margin-left:1pt;margin-top:0;width:467.4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">
                <v:stroke startarrowwidth="narrow" startarrowlength="short" endarrowwidth="narrow" endarrowlength="short"/>
              </v:shape>
            </w:pict>
          </mc:Fallback>
        </mc:AlternateContent>
      </w:r>
    </w:p>
    <w:p w14:paraId="49D300FA" w14:textId="77777777" w:rsidR="00E42CC9" w:rsidRDefault="00000000">
      <w:pPr>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Explanation: </w:t>
      </w:r>
    </w:p>
    <w:p w14:paraId="0D29D3F3" w14:textId="727D1593" w:rsidR="001979C5" w:rsidRPr="001979C5" w:rsidRDefault="001979C5" w:rsidP="001979C5">
      <w:pPr>
        <w:rPr>
          <w:rFonts w:ascii="Quattrocento Sans" w:eastAsia="Quattrocento Sans" w:hAnsi="Quattrocento Sans" w:cs="Quattrocento Sans"/>
          <w:bCs/>
          <w:sz w:val="20"/>
          <w:szCs w:val="20"/>
          <w:lang w:val="en-IN"/>
        </w:rPr>
      </w:pPr>
      <w:r>
        <w:rPr>
          <w:rFonts w:ascii="Quattrocento Sans" w:eastAsia="Quattrocento Sans" w:hAnsi="Quattrocento Sans" w:cs="Quattrocento Sans"/>
          <w:bCs/>
          <w:sz w:val="20"/>
          <w:szCs w:val="20"/>
          <w:lang w:val="en-IN"/>
        </w:rPr>
        <w:t>1)</w:t>
      </w:r>
      <w:r w:rsidRPr="001979C5">
        <w:rPr>
          <w:rFonts w:ascii="Quattrocento Sans" w:eastAsia="Quattrocento Sans" w:hAnsi="Quattrocento Sans" w:cs="Quattrocento Sans"/>
          <w:bCs/>
          <w:sz w:val="20"/>
          <w:szCs w:val="20"/>
          <w:lang w:val="en-IN"/>
        </w:rPr>
        <w:t>What is Risk and Risk Management:</w:t>
      </w:r>
    </w:p>
    <w:p w14:paraId="18B4C92D" w14:textId="77777777" w:rsidR="001979C5" w:rsidRPr="001979C5" w:rsidRDefault="001979C5" w:rsidP="001979C5">
      <w:pPr>
        <w:numPr>
          <w:ilvl w:val="0"/>
          <w:numId w:val="8"/>
        </w:numPr>
        <w:rPr>
          <w:rFonts w:ascii="Quattrocento Sans" w:eastAsia="Quattrocento Sans" w:hAnsi="Quattrocento Sans" w:cs="Quattrocento Sans"/>
          <w:bCs/>
          <w:sz w:val="20"/>
          <w:szCs w:val="20"/>
          <w:lang w:val="en-IN"/>
        </w:rPr>
      </w:pPr>
      <w:r w:rsidRPr="001979C5">
        <w:rPr>
          <w:rFonts w:ascii="Quattrocento Sans" w:eastAsia="Quattrocento Sans" w:hAnsi="Quattrocento Sans" w:cs="Quattrocento Sans"/>
          <w:bCs/>
          <w:sz w:val="20"/>
          <w:szCs w:val="20"/>
          <w:lang w:val="en-IN"/>
        </w:rPr>
        <w:t xml:space="preserve">Risk: Risk refers to the potential for loss or harm that can arise from various factors or events. It involves uncertainty and the possibility of </w:t>
      </w:r>
      <w:proofErr w:type="spellStart"/>
      <w:r w:rsidRPr="001979C5">
        <w:rPr>
          <w:rFonts w:ascii="Quattrocento Sans" w:eastAsia="Quattrocento Sans" w:hAnsi="Quattrocento Sans" w:cs="Quattrocento Sans"/>
          <w:bCs/>
          <w:sz w:val="20"/>
          <w:szCs w:val="20"/>
          <w:lang w:val="en-IN"/>
        </w:rPr>
        <w:t>unfavorable</w:t>
      </w:r>
      <w:proofErr w:type="spellEnd"/>
      <w:r w:rsidRPr="001979C5">
        <w:rPr>
          <w:rFonts w:ascii="Quattrocento Sans" w:eastAsia="Quattrocento Sans" w:hAnsi="Quattrocento Sans" w:cs="Quattrocento Sans"/>
          <w:bCs/>
          <w:sz w:val="20"/>
          <w:szCs w:val="20"/>
          <w:lang w:val="en-IN"/>
        </w:rPr>
        <w:t xml:space="preserve"> outcomes that can affect an individual, organization, project, or any other entity. Risks can come from a variety of sources, including financial, operational, strategic, compliance, environmental, and more.</w:t>
      </w:r>
    </w:p>
    <w:p w14:paraId="6A968A27" w14:textId="77777777" w:rsidR="001979C5" w:rsidRPr="001979C5" w:rsidRDefault="001979C5" w:rsidP="001979C5">
      <w:pPr>
        <w:numPr>
          <w:ilvl w:val="0"/>
          <w:numId w:val="8"/>
        </w:numPr>
        <w:rPr>
          <w:rFonts w:ascii="Quattrocento Sans" w:eastAsia="Quattrocento Sans" w:hAnsi="Quattrocento Sans" w:cs="Quattrocento Sans"/>
          <w:bCs/>
          <w:sz w:val="20"/>
          <w:szCs w:val="20"/>
          <w:lang w:val="en-IN"/>
        </w:rPr>
      </w:pPr>
      <w:r w:rsidRPr="001979C5">
        <w:rPr>
          <w:rFonts w:ascii="Quattrocento Sans" w:eastAsia="Quattrocento Sans" w:hAnsi="Quattrocento Sans" w:cs="Quattrocento Sans"/>
          <w:bCs/>
          <w:sz w:val="20"/>
          <w:szCs w:val="20"/>
          <w:lang w:val="en-IN"/>
        </w:rPr>
        <w:t>Risk Management: Risk management is a systematic process of identifying, assessing, prioritizing, and mitigating risks to minimize the potential negative impacts on an organization or individual. The goal of risk management is to make informed decisions that balance risk and reward, ensuring that risks are either avoided, reduced, shared, or accepted with appropriate strategies and measures in place.</w:t>
      </w:r>
    </w:p>
    <w:p w14:paraId="46C172B9" w14:textId="77777777" w:rsidR="00F039D9" w:rsidRDefault="001979C5" w:rsidP="001979C5">
      <w:pPr>
        <w:rPr>
          <w:rFonts w:ascii="Quattrocento Sans" w:eastAsia="Quattrocento Sans" w:hAnsi="Quattrocento Sans" w:cs="Quattrocento Sans"/>
          <w:bCs/>
          <w:sz w:val="20"/>
          <w:szCs w:val="20"/>
          <w:lang w:val="en-IN"/>
        </w:rPr>
      </w:pPr>
      <w:r>
        <w:rPr>
          <w:rFonts w:ascii="Quattrocento Sans" w:eastAsia="Quattrocento Sans" w:hAnsi="Quattrocento Sans" w:cs="Quattrocento Sans"/>
          <w:bCs/>
          <w:sz w:val="20"/>
          <w:szCs w:val="20"/>
        </w:rPr>
        <w:t>2)</w:t>
      </w:r>
      <w:r w:rsidRPr="001979C5">
        <w:rPr>
          <w:rFonts w:ascii="Segoe UI" w:eastAsia="Times New Roman" w:hAnsi="Segoe UI" w:cs="Segoe UI"/>
          <w:b/>
          <w:color w:val="D1D5DB"/>
          <w:sz w:val="24"/>
          <w:szCs w:val="24"/>
          <w:lang w:val="en-IN"/>
        </w:rPr>
        <w:t xml:space="preserve"> </w:t>
      </w:r>
      <w:r w:rsidRPr="001979C5">
        <w:rPr>
          <w:rFonts w:ascii="Quattrocento Sans" w:eastAsia="Quattrocento Sans" w:hAnsi="Quattrocento Sans" w:cs="Quattrocento Sans"/>
          <w:bCs/>
          <w:sz w:val="20"/>
          <w:szCs w:val="20"/>
          <w:lang w:val="en-IN"/>
        </w:rPr>
        <w:t xml:space="preserve">Types of Risk: </w:t>
      </w:r>
    </w:p>
    <w:p w14:paraId="71CEDC45" w14:textId="5AC15AB3" w:rsidR="001979C5" w:rsidRPr="001979C5" w:rsidRDefault="001979C5" w:rsidP="001979C5">
      <w:pPr>
        <w:rPr>
          <w:rFonts w:ascii="Quattrocento Sans" w:eastAsia="Quattrocento Sans" w:hAnsi="Quattrocento Sans" w:cs="Quattrocento Sans"/>
          <w:bCs/>
          <w:sz w:val="20"/>
          <w:szCs w:val="20"/>
          <w:lang w:val="en-IN"/>
        </w:rPr>
      </w:pPr>
      <w:r w:rsidRPr="001979C5">
        <w:rPr>
          <w:rFonts w:ascii="Quattrocento Sans" w:eastAsia="Quattrocento Sans" w:hAnsi="Quattrocento Sans" w:cs="Quattrocento Sans"/>
          <w:bCs/>
          <w:sz w:val="20"/>
          <w:szCs w:val="20"/>
          <w:lang w:val="en-IN"/>
        </w:rPr>
        <w:t>a) Known Risks: These are risks that are recognized and can be anticipated based on historical data or prior experience. Known risks are generally easier to assess and manage because there is existing information to work with. Examples include market fluctuations, regulatory changes, and known operational issues.</w:t>
      </w:r>
    </w:p>
    <w:p w14:paraId="27E54A17" w14:textId="77777777" w:rsidR="001979C5" w:rsidRPr="001979C5" w:rsidRDefault="001979C5" w:rsidP="001979C5">
      <w:pPr>
        <w:rPr>
          <w:rFonts w:ascii="Quattrocento Sans" w:eastAsia="Quattrocento Sans" w:hAnsi="Quattrocento Sans" w:cs="Quattrocento Sans"/>
          <w:bCs/>
          <w:sz w:val="20"/>
          <w:szCs w:val="20"/>
          <w:lang w:val="en-IN"/>
        </w:rPr>
      </w:pPr>
      <w:r w:rsidRPr="001979C5">
        <w:rPr>
          <w:rFonts w:ascii="Quattrocento Sans" w:eastAsia="Quattrocento Sans" w:hAnsi="Quattrocento Sans" w:cs="Quattrocento Sans"/>
          <w:bCs/>
          <w:sz w:val="20"/>
          <w:szCs w:val="20"/>
          <w:lang w:val="en-IN"/>
        </w:rPr>
        <w:t>b) Unknown Risks: These are risks that are not readily identifiable or have not been encountered before. Unknown risks can be challenging to anticipate and plan for because they lack historical data or a clear understanding. They often emerge unexpectedly and can have a significant impact. Examples include natural disasters, emerging technologies, and unforeseen market disruptions.</w:t>
      </w:r>
    </w:p>
    <w:p w14:paraId="2258141F" w14:textId="77777777" w:rsidR="001979C5" w:rsidRPr="001979C5" w:rsidRDefault="001979C5" w:rsidP="001979C5">
      <w:pPr>
        <w:rPr>
          <w:rFonts w:ascii="Quattrocento Sans" w:eastAsia="Quattrocento Sans" w:hAnsi="Quattrocento Sans" w:cs="Quattrocento Sans"/>
          <w:bCs/>
          <w:sz w:val="20"/>
          <w:szCs w:val="20"/>
          <w:lang w:val="en-IN"/>
        </w:rPr>
      </w:pPr>
      <w:r w:rsidRPr="001979C5">
        <w:rPr>
          <w:rFonts w:ascii="Quattrocento Sans" w:eastAsia="Quattrocento Sans" w:hAnsi="Quattrocento Sans" w:cs="Quattrocento Sans"/>
          <w:bCs/>
          <w:sz w:val="20"/>
          <w:szCs w:val="20"/>
          <w:lang w:val="en-IN"/>
        </w:rPr>
        <w:t>c) Predicted Risks: Predicted risks fall between known and unknown risks. These are risks that may not have been encountered directly, but there is enough information and analysis available to predict their likelihood and potential impact. Predicted risks are managed by developing strategies and contingency plans based on informed predictions. Examples include potential economic recessions, political events, and cybersecurity threats based on trends and analysis.</w:t>
      </w:r>
    </w:p>
    <w:p w14:paraId="567D6520" w14:textId="77777777" w:rsidR="00D1784E" w:rsidRDefault="006B2D4B" w:rsidP="008D329E">
      <w:pPr>
        <w:rPr>
          <w:rFonts w:ascii="Quattrocento Sans" w:eastAsia="Quattrocento Sans" w:hAnsi="Quattrocento Sans" w:cs="Quattrocento Sans"/>
          <w:bCs/>
          <w:sz w:val="20"/>
          <w:szCs w:val="20"/>
        </w:rPr>
      </w:pPr>
      <w:r>
        <w:rPr>
          <w:rFonts w:ascii="Quattrocento Sans" w:eastAsia="Quattrocento Sans" w:hAnsi="Quattrocento Sans" w:cs="Quattrocento Sans"/>
          <w:bCs/>
          <w:sz w:val="20"/>
          <w:szCs w:val="20"/>
        </w:rPr>
        <w:t>3)</w:t>
      </w:r>
      <w:proofErr w:type="spellStart"/>
      <w:r>
        <w:rPr>
          <w:rFonts w:ascii="Quattrocento Sans" w:eastAsia="Quattrocento Sans" w:hAnsi="Quattrocento Sans" w:cs="Quattrocento Sans"/>
          <w:bCs/>
          <w:sz w:val="20"/>
          <w:szCs w:val="20"/>
        </w:rPr>
        <w:t>Formate</w:t>
      </w:r>
      <w:proofErr w:type="spellEnd"/>
      <w:r>
        <w:rPr>
          <w:rFonts w:ascii="Quattrocento Sans" w:eastAsia="Quattrocento Sans" w:hAnsi="Quattrocento Sans" w:cs="Quattrocento Sans"/>
          <w:bCs/>
          <w:sz w:val="20"/>
          <w:szCs w:val="20"/>
        </w:rPr>
        <w:t xml:space="preserve"> and </w:t>
      </w:r>
      <w:proofErr w:type="spellStart"/>
      <w:r>
        <w:rPr>
          <w:rFonts w:ascii="Quattrocento Sans" w:eastAsia="Quattrocento Sans" w:hAnsi="Quattrocento Sans" w:cs="Quattrocento Sans"/>
          <w:bCs/>
          <w:sz w:val="20"/>
          <w:szCs w:val="20"/>
        </w:rPr>
        <w:t>Dis</w:t>
      </w:r>
      <w:r w:rsidR="00D1784E">
        <w:rPr>
          <w:rFonts w:ascii="Quattrocento Sans" w:eastAsia="Quattrocento Sans" w:hAnsi="Quattrocento Sans" w:cs="Quattrocento Sans"/>
          <w:bCs/>
          <w:sz w:val="20"/>
          <w:szCs w:val="20"/>
        </w:rPr>
        <w:t>cription</w:t>
      </w:r>
      <w:proofErr w:type="spellEnd"/>
      <w:r w:rsidR="00D1784E">
        <w:rPr>
          <w:rFonts w:ascii="Quattrocento Sans" w:eastAsia="Quattrocento Sans" w:hAnsi="Quattrocento Sans" w:cs="Quattrocento Sans"/>
          <w:bCs/>
          <w:sz w:val="20"/>
          <w:szCs w:val="20"/>
        </w:rPr>
        <w:t>:</w:t>
      </w:r>
    </w:p>
    <w:p w14:paraId="42672795" w14:textId="77777777" w:rsidR="004115F4" w:rsidRDefault="004115F4" w:rsidP="004115F4">
      <w:pPr>
        <w:jc w:val="center"/>
        <w:rPr>
          <w:rFonts w:ascii="Quattrocento Sans" w:eastAsia="Quattrocento Sans" w:hAnsi="Quattrocento Sans" w:cs="Quattrocento Sans"/>
          <w:bCs/>
          <w:sz w:val="20"/>
          <w:szCs w:val="20"/>
        </w:rPr>
      </w:pPr>
      <w:r>
        <w:rPr>
          <w:noProof/>
        </w:rPr>
        <w:lastRenderedPageBreak/>
        <w:drawing>
          <wp:inline distT="0" distB="0" distL="0" distR="0" wp14:anchorId="00010DBC" wp14:editId="0C080D29">
            <wp:extent cx="4819650" cy="5038725"/>
            <wp:effectExtent l="0" t="0" r="0" b="9525"/>
            <wp:docPr id="196341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5038725"/>
                    </a:xfrm>
                    <a:prstGeom prst="rect">
                      <a:avLst/>
                    </a:prstGeom>
                    <a:noFill/>
                    <a:ln>
                      <a:noFill/>
                    </a:ln>
                  </pic:spPr>
                </pic:pic>
              </a:graphicData>
            </a:graphic>
          </wp:inline>
        </w:drawing>
      </w:r>
    </w:p>
    <w:p w14:paraId="28AA4196" w14:textId="0E02CF2D" w:rsidR="004115F4" w:rsidRDefault="004115F4" w:rsidP="004115F4">
      <w:pPr>
        <w:jc w:val="center"/>
        <w:rPr>
          <w:rFonts w:ascii="Quattrocento Sans" w:eastAsia="Quattrocento Sans" w:hAnsi="Quattrocento Sans" w:cs="Quattrocento Sans"/>
          <w:bCs/>
          <w:sz w:val="20"/>
          <w:szCs w:val="20"/>
        </w:rPr>
      </w:pPr>
      <w:r w:rsidRPr="004115F4">
        <w:rPr>
          <w:rFonts w:ascii="Quattrocento Sans" w:eastAsia="Quattrocento Sans" w:hAnsi="Quattrocento Sans" w:cs="Quattrocento Sans"/>
          <w:bCs/>
          <w:noProof/>
          <w:sz w:val="20"/>
          <w:szCs w:val="20"/>
        </w:rPr>
        <w:drawing>
          <wp:inline distT="0" distB="0" distL="0" distR="0" wp14:anchorId="1CD29BD6" wp14:editId="4E5FB157">
            <wp:extent cx="4825108" cy="1209675"/>
            <wp:effectExtent l="0" t="0" r="0" b="0"/>
            <wp:docPr id="119605530"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5530" name="Picture 1" descr="A table with numbers and symbols&#10;&#10;Description automatically generated"/>
                    <pic:cNvPicPr/>
                  </pic:nvPicPr>
                  <pic:blipFill>
                    <a:blip r:embed="rId9"/>
                    <a:stretch>
                      <a:fillRect/>
                    </a:stretch>
                  </pic:blipFill>
                  <pic:spPr>
                    <a:xfrm>
                      <a:off x="0" y="0"/>
                      <a:ext cx="4830654" cy="1211066"/>
                    </a:xfrm>
                    <a:prstGeom prst="rect">
                      <a:avLst/>
                    </a:prstGeom>
                  </pic:spPr>
                </pic:pic>
              </a:graphicData>
            </a:graphic>
          </wp:inline>
        </w:drawing>
      </w:r>
    </w:p>
    <w:p w14:paraId="7DECD7A3" w14:textId="77777777" w:rsidR="004115F4" w:rsidRDefault="00000000" w:rsidP="004115F4">
      <w:pPr>
        <w:rPr>
          <w:rFonts w:ascii="Quattrocento Sans" w:eastAsia="Quattrocento Sans" w:hAnsi="Quattrocento Sans" w:cs="Quattrocento Sans"/>
          <w:b/>
          <w:sz w:val="20"/>
          <w:szCs w:val="20"/>
        </w:rPr>
      </w:pPr>
      <w:r>
        <w:rPr>
          <w:noProof/>
        </w:rPr>
        <mc:AlternateContent>
          <mc:Choice Requires="wpg">
            <w:drawing>
              <wp:anchor distT="0" distB="0" distL="114300" distR="114300" simplePos="0" relativeHeight="251659264" behindDoc="0" locked="0" layoutInCell="1" hidden="0" allowOverlap="1" wp14:anchorId="18E34450" wp14:editId="61C08043">
                <wp:simplePos x="0" y="0"/>
                <wp:positionH relativeFrom="column">
                  <wp:posOffset>12701</wp:posOffset>
                </wp:positionH>
                <wp:positionV relativeFrom="paragraph">
                  <wp:posOffset>0</wp:posOffset>
                </wp:positionV>
                <wp:extent cx="593598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35980" cy="12700"/>
                <wp:effectExtent b="0" l="0" r="0" t="0"/>
                <wp:wrapNone/>
                <wp:docPr id="6"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35980" cy="12700"/>
                        </a:xfrm>
                        <a:prstGeom prst="rect"/>
                        <a:ln/>
                      </pic:spPr>
                    </pic:pic>
                  </a:graphicData>
                </a:graphic>
              </wp:anchor>
            </w:drawing>
          </mc:Fallback>
        </mc:AlternateContent>
      </w:r>
      <w:r>
        <w:rPr>
          <w:rFonts w:ascii="Quattrocento Sans" w:eastAsia="Quattrocento Sans" w:hAnsi="Quattrocento Sans" w:cs="Quattrocento Sans"/>
          <w:b/>
          <w:sz w:val="20"/>
          <w:szCs w:val="20"/>
        </w:rPr>
        <w:t xml:space="preserve">Implementation: </w:t>
      </w:r>
    </w:p>
    <w:p w14:paraId="3113EA60" w14:textId="77777777" w:rsidR="00F039D9" w:rsidRPr="00F039D9" w:rsidRDefault="00F039D9" w:rsidP="00F039D9">
      <w:pPr>
        <w:numPr>
          <w:ilvl w:val="0"/>
          <w:numId w:val="9"/>
        </w:numPr>
        <w:rPr>
          <w:rFonts w:ascii="Quattrocento Sans" w:eastAsia="Quattrocento Sans" w:hAnsi="Quattrocento Sans" w:cs="Quattrocento Sans"/>
          <w:bCs/>
          <w:sz w:val="20"/>
          <w:szCs w:val="20"/>
          <w:lang w:val="en-IN"/>
        </w:rPr>
      </w:pPr>
      <w:r w:rsidRPr="00F039D9">
        <w:rPr>
          <w:rFonts w:ascii="Quattrocento Sans" w:eastAsia="Quattrocento Sans" w:hAnsi="Quattrocento Sans" w:cs="Quattrocento Sans"/>
          <w:b/>
          <w:bCs/>
          <w:sz w:val="20"/>
          <w:szCs w:val="20"/>
          <w:lang w:val="en-IN"/>
        </w:rPr>
        <w:t>Known Risks:</w:t>
      </w:r>
    </w:p>
    <w:p w14:paraId="641338B8" w14:textId="77777777" w:rsidR="00F039D9" w:rsidRPr="00F039D9" w:rsidRDefault="00F039D9" w:rsidP="00F039D9">
      <w:pPr>
        <w:numPr>
          <w:ilvl w:val="1"/>
          <w:numId w:val="9"/>
        </w:numPr>
        <w:rPr>
          <w:rFonts w:ascii="Quattrocento Sans" w:eastAsia="Quattrocento Sans" w:hAnsi="Quattrocento Sans" w:cs="Quattrocento Sans"/>
          <w:bCs/>
          <w:sz w:val="20"/>
          <w:szCs w:val="20"/>
          <w:lang w:val="en-IN"/>
        </w:rPr>
      </w:pPr>
      <w:r w:rsidRPr="00F039D9">
        <w:rPr>
          <w:rFonts w:ascii="Quattrocento Sans" w:eastAsia="Quattrocento Sans" w:hAnsi="Quattrocento Sans" w:cs="Quattrocento Sans"/>
          <w:b/>
          <w:bCs/>
          <w:sz w:val="20"/>
          <w:szCs w:val="20"/>
          <w:lang w:val="en-IN"/>
        </w:rPr>
        <w:t>System Downtime:</w:t>
      </w:r>
      <w:r w:rsidRPr="00F039D9">
        <w:rPr>
          <w:rFonts w:ascii="Quattrocento Sans" w:eastAsia="Quattrocento Sans" w:hAnsi="Quattrocento Sans" w:cs="Quattrocento Sans"/>
          <w:bCs/>
          <w:sz w:val="20"/>
          <w:szCs w:val="20"/>
          <w:lang w:val="en-IN"/>
        </w:rPr>
        <w:t xml:space="preserve"> This is a well-known risk in software engineering. Known risks could include server outages, software bugs, or infrastructure failures that may lead to system downtime, causing delays in order processing.</w:t>
      </w:r>
    </w:p>
    <w:p w14:paraId="5073CE7F" w14:textId="77777777" w:rsidR="00F039D9" w:rsidRPr="00F039D9" w:rsidRDefault="00F039D9" w:rsidP="00F039D9">
      <w:pPr>
        <w:numPr>
          <w:ilvl w:val="1"/>
          <w:numId w:val="9"/>
        </w:numPr>
        <w:rPr>
          <w:rFonts w:ascii="Quattrocento Sans" w:eastAsia="Quattrocento Sans" w:hAnsi="Quattrocento Sans" w:cs="Quattrocento Sans"/>
          <w:bCs/>
          <w:sz w:val="20"/>
          <w:szCs w:val="20"/>
          <w:lang w:val="en-IN"/>
        </w:rPr>
      </w:pPr>
      <w:r w:rsidRPr="00F039D9">
        <w:rPr>
          <w:rFonts w:ascii="Quattrocento Sans" w:eastAsia="Quattrocento Sans" w:hAnsi="Quattrocento Sans" w:cs="Quattrocento Sans"/>
          <w:b/>
          <w:bCs/>
          <w:sz w:val="20"/>
          <w:szCs w:val="20"/>
          <w:lang w:val="en-IN"/>
        </w:rPr>
        <w:lastRenderedPageBreak/>
        <w:t>Supplier Delays:</w:t>
      </w:r>
      <w:r w:rsidRPr="00F039D9">
        <w:rPr>
          <w:rFonts w:ascii="Quattrocento Sans" w:eastAsia="Quattrocento Sans" w:hAnsi="Quattrocento Sans" w:cs="Quattrocento Sans"/>
          <w:bCs/>
          <w:sz w:val="20"/>
          <w:szCs w:val="20"/>
          <w:lang w:val="en-IN"/>
        </w:rPr>
        <w:t xml:space="preserve"> Known risks can involve delays from suppliers or vendors who may not meet their promised delivery schedules, affecting the order system's reliability.</w:t>
      </w:r>
    </w:p>
    <w:p w14:paraId="05C5CE4F" w14:textId="77777777" w:rsidR="00F039D9" w:rsidRPr="00F039D9" w:rsidRDefault="00F039D9" w:rsidP="00F039D9">
      <w:pPr>
        <w:numPr>
          <w:ilvl w:val="1"/>
          <w:numId w:val="9"/>
        </w:numPr>
        <w:rPr>
          <w:rFonts w:ascii="Quattrocento Sans" w:eastAsia="Quattrocento Sans" w:hAnsi="Quattrocento Sans" w:cs="Quattrocento Sans"/>
          <w:bCs/>
          <w:sz w:val="20"/>
          <w:szCs w:val="20"/>
          <w:lang w:val="en-IN"/>
        </w:rPr>
      </w:pPr>
      <w:r w:rsidRPr="00F039D9">
        <w:rPr>
          <w:rFonts w:ascii="Quattrocento Sans" w:eastAsia="Quattrocento Sans" w:hAnsi="Quattrocento Sans" w:cs="Quattrocento Sans"/>
          <w:b/>
          <w:bCs/>
          <w:sz w:val="20"/>
          <w:szCs w:val="20"/>
          <w:lang w:val="en-IN"/>
        </w:rPr>
        <w:t>Inventory Management:</w:t>
      </w:r>
      <w:r w:rsidRPr="00F039D9">
        <w:rPr>
          <w:rFonts w:ascii="Quattrocento Sans" w:eastAsia="Quattrocento Sans" w:hAnsi="Quattrocento Sans" w:cs="Quattrocento Sans"/>
          <w:bCs/>
          <w:sz w:val="20"/>
          <w:szCs w:val="20"/>
          <w:lang w:val="en-IN"/>
        </w:rPr>
        <w:t xml:space="preserve"> Issues like overstock or inventory shortages are known risks. Software should be able to manage and notify users about these inventory issues.</w:t>
      </w:r>
    </w:p>
    <w:p w14:paraId="10885CF5" w14:textId="77777777" w:rsidR="00F039D9" w:rsidRPr="00F039D9" w:rsidRDefault="00F039D9" w:rsidP="00F039D9">
      <w:pPr>
        <w:numPr>
          <w:ilvl w:val="0"/>
          <w:numId w:val="9"/>
        </w:numPr>
        <w:rPr>
          <w:rFonts w:ascii="Quattrocento Sans" w:eastAsia="Quattrocento Sans" w:hAnsi="Quattrocento Sans" w:cs="Quattrocento Sans"/>
          <w:bCs/>
          <w:sz w:val="20"/>
          <w:szCs w:val="20"/>
          <w:lang w:val="en-IN"/>
        </w:rPr>
      </w:pPr>
      <w:r w:rsidRPr="00F039D9">
        <w:rPr>
          <w:rFonts w:ascii="Quattrocento Sans" w:eastAsia="Quattrocento Sans" w:hAnsi="Quattrocento Sans" w:cs="Quattrocento Sans"/>
          <w:b/>
          <w:bCs/>
          <w:sz w:val="20"/>
          <w:szCs w:val="20"/>
          <w:lang w:val="en-IN"/>
        </w:rPr>
        <w:t>Unknown Risks:</w:t>
      </w:r>
    </w:p>
    <w:p w14:paraId="5A62D594" w14:textId="77777777" w:rsidR="00F039D9" w:rsidRPr="00F039D9" w:rsidRDefault="00F039D9" w:rsidP="00F039D9">
      <w:pPr>
        <w:numPr>
          <w:ilvl w:val="1"/>
          <w:numId w:val="9"/>
        </w:numPr>
        <w:rPr>
          <w:rFonts w:ascii="Quattrocento Sans" w:eastAsia="Quattrocento Sans" w:hAnsi="Quattrocento Sans" w:cs="Quattrocento Sans"/>
          <w:bCs/>
          <w:sz w:val="20"/>
          <w:szCs w:val="20"/>
          <w:lang w:val="en-IN"/>
        </w:rPr>
      </w:pPr>
      <w:r w:rsidRPr="00F039D9">
        <w:rPr>
          <w:rFonts w:ascii="Quattrocento Sans" w:eastAsia="Quattrocento Sans" w:hAnsi="Quattrocento Sans" w:cs="Quattrocento Sans"/>
          <w:b/>
          <w:bCs/>
          <w:sz w:val="20"/>
          <w:szCs w:val="20"/>
          <w:lang w:val="en-IN"/>
        </w:rPr>
        <w:t>Emerging Technology Disruption:</w:t>
      </w:r>
      <w:r w:rsidRPr="00F039D9">
        <w:rPr>
          <w:rFonts w:ascii="Quattrocento Sans" w:eastAsia="Quattrocento Sans" w:hAnsi="Quattrocento Sans" w:cs="Quattrocento Sans"/>
          <w:bCs/>
          <w:sz w:val="20"/>
          <w:szCs w:val="20"/>
          <w:lang w:val="en-IN"/>
        </w:rPr>
        <w:t xml:space="preserve"> New technologies or disruptive innovations in the industry, such as blockchain for supply chain management, could pose unforeseen challenges that the software engineering team may not be prepared for.</w:t>
      </w:r>
    </w:p>
    <w:p w14:paraId="1CA87FE9" w14:textId="77777777" w:rsidR="00F039D9" w:rsidRPr="00F039D9" w:rsidRDefault="00F039D9" w:rsidP="00F039D9">
      <w:pPr>
        <w:numPr>
          <w:ilvl w:val="1"/>
          <w:numId w:val="9"/>
        </w:numPr>
        <w:rPr>
          <w:rFonts w:ascii="Quattrocento Sans" w:eastAsia="Quattrocento Sans" w:hAnsi="Quattrocento Sans" w:cs="Quattrocento Sans"/>
          <w:bCs/>
          <w:sz w:val="20"/>
          <w:szCs w:val="20"/>
          <w:lang w:val="en-IN"/>
        </w:rPr>
      </w:pPr>
      <w:r w:rsidRPr="00F039D9">
        <w:rPr>
          <w:rFonts w:ascii="Quattrocento Sans" w:eastAsia="Quattrocento Sans" w:hAnsi="Quattrocento Sans" w:cs="Quattrocento Sans"/>
          <w:b/>
          <w:bCs/>
          <w:sz w:val="20"/>
          <w:szCs w:val="20"/>
          <w:lang w:val="en-IN"/>
        </w:rPr>
        <w:t>Regulatory Changes:</w:t>
      </w:r>
      <w:r w:rsidRPr="00F039D9">
        <w:rPr>
          <w:rFonts w:ascii="Quattrocento Sans" w:eastAsia="Quattrocento Sans" w:hAnsi="Quattrocento Sans" w:cs="Quattrocento Sans"/>
          <w:bCs/>
          <w:sz w:val="20"/>
          <w:szCs w:val="20"/>
          <w:lang w:val="en-IN"/>
        </w:rPr>
        <w:t xml:space="preserve"> Changes in international trade regulations or taxation laws affecting cross-border shipments might be unknown risks that can impact the order system.</w:t>
      </w:r>
    </w:p>
    <w:p w14:paraId="073FCBC4" w14:textId="77777777" w:rsidR="00F039D9" w:rsidRPr="00F039D9" w:rsidRDefault="00F039D9" w:rsidP="00F039D9">
      <w:pPr>
        <w:numPr>
          <w:ilvl w:val="1"/>
          <w:numId w:val="9"/>
        </w:numPr>
        <w:rPr>
          <w:rFonts w:ascii="Quattrocento Sans" w:eastAsia="Quattrocento Sans" w:hAnsi="Quattrocento Sans" w:cs="Quattrocento Sans"/>
          <w:bCs/>
          <w:sz w:val="20"/>
          <w:szCs w:val="20"/>
          <w:lang w:val="en-IN"/>
        </w:rPr>
      </w:pPr>
      <w:r w:rsidRPr="00F039D9">
        <w:rPr>
          <w:rFonts w:ascii="Quattrocento Sans" w:eastAsia="Quattrocento Sans" w:hAnsi="Quattrocento Sans" w:cs="Quattrocento Sans"/>
          <w:b/>
          <w:bCs/>
          <w:sz w:val="20"/>
          <w:szCs w:val="20"/>
          <w:lang w:val="en-IN"/>
        </w:rPr>
        <w:t>Market Shifts:</w:t>
      </w:r>
      <w:r w:rsidRPr="00F039D9">
        <w:rPr>
          <w:rFonts w:ascii="Quattrocento Sans" w:eastAsia="Quattrocento Sans" w:hAnsi="Quattrocento Sans" w:cs="Quattrocento Sans"/>
          <w:bCs/>
          <w:sz w:val="20"/>
          <w:szCs w:val="20"/>
          <w:lang w:val="en-IN"/>
        </w:rPr>
        <w:t xml:space="preserve"> Unexpected changes in consumer preferences, like a sudden surge in demand for eco-friendly products, may introduce unknown risks to the system.</w:t>
      </w:r>
    </w:p>
    <w:p w14:paraId="3578C192" w14:textId="77777777" w:rsidR="00F039D9" w:rsidRPr="00F039D9" w:rsidRDefault="00F039D9" w:rsidP="00F039D9">
      <w:pPr>
        <w:numPr>
          <w:ilvl w:val="0"/>
          <w:numId w:val="9"/>
        </w:numPr>
        <w:rPr>
          <w:rFonts w:ascii="Quattrocento Sans" w:eastAsia="Quattrocento Sans" w:hAnsi="Quattrocento Sans" w:cs="Quattrocento Sans"/>
          <w:bCs/>
          <w:sz w:val="20"/>
          <w:szCs w:val="20"/>
          <w:lang w:val="en-IN"/>
        </w:rPr>
      </w:pPr>
      <w:r w:rsidRPr="00F039D9">
        <w:rPr>
          <w:rFonts w:ascii="Quattrocento Sans" w:eastAsia="Quattrocento Sans" w:hAnsi="Quattrocento Sans" w:cs="Quattrocento Sans"/>
          <w:b/>
          <w:bCs/>
          <w:sz w:val="20"/>
          <w:szCs w:val="20"/>
          <w:lang w:val="en-IN"/>
        </w:rPr>
        <w:t>Predicted Risks:</w:t>
      </w:r>
    </w:p>
    <w:p w14:paraId="74A6CDAF" w14:textId="77777777" w:rsidR="00F039D9" w:rsidRPr="00F039D9" w:rsidRDefault="00F039D9" w:rsidP="00F039D9">
      <w:pPr>
        <w:numPr>
          <w:ilvl w:val="1"/>
          <w:numId w:val="9"/>
        </w:numPr>
        <w:rPr>
          <w:rFonts w:ascii="Quattrocento Sans" w:eastAsia="Quattrocento Sans" w:hAnsi="Quattrocento Sans" w:cs="Quattrocento Sans"/>
          <w:bCs/>
          <w:sz w:val="20"/>
          <w:szCs w:val="20"/>
          <w:lang w:val="en-IN"/>
        </w:rPr>
      </w:pPr>
      <w:r w:rsidRPr="00F039D9">
        <w:rPr>
          <w:rFonts w:ascii="Quattrocento Sans" w:eastAsia="Quattrocento Sans" w:hAnsi="Quattrocento Sans" w:cs="Quattrocento Sans"/>
          <w:b/>
          <w:bCs/>
          <w:sz w:val="20"/>
          <w:szCs w:val="20"/>
          <w:lang w:val="en-IN"/>
        </w:rPr>
        <w:t>Cybersecurity Threats:</w:t>
      </w:r>
      <w:r w:rsidRPr="00F039D9">
        <w:rPr>
          <w:rFonts w:ascii="Quattrocento Sans" w:eastAsia="Quattrocento Sans" w:hAnsi="Quattrocento Sans" w:cs="Quattrocento Sans"/>
          <w:bCs/>
          <w:sz w:val="20"/>
          <w:szCs w:val="20"/>
          <w:lang w:val="en-IN"/>
        </w:rPr>
        <w:t xml:space="preserve"> Predicted risks could include an expected increase in cybersecurity threats such as DDoS attacks or data breaches targeting the order processing system. Software engineers can proactively enhance security measures.</w:t>
      </w:r>
    </w:p>
    <w:p w14:paraId="3E2DB600" w14:textId="77777777" w:rsidR="00F039D9" w:rsidRPr="00F039D9" w:rsidRDefault="00F039D9" w:rsidP="00F039D9">
      <w:pPr>
        <w:numPr>
          <w:ilvl w:val="1"/>
          <w:numId w:val="9"/>
        </w:numPr>
        <w:rPr>
          <w:rFonts w:ascii="Quattrocento Sans" w:eastAsia="Quattrocento Sans" w:hAnsi="Quattrocento Sans" w:cs="Quattrocento Sans"/>
          <w:bCs/>
          <w:sz w:val="20"/>
          <w:szCs w:val="20"/>
          <w:lang w:val="en-IN"/>
        </w:rPr>
      </w:pPr>
      <w:r w:rsidRPr="00F039D9">
        <w:rPr>
          <w:rFonts w:ascii="Quattrocento Sans" w:eastAsia="Quattrocento Sans" w:hAnsi="Quattrocento Sans" w:cs="Quattrocento Sans"/>
          <w:b/>
          <w:bCs/>
          <w:sz w:val="20"/>
          <w:szCs w:val="20"/>
          <w:lang w:val="en-IN"/>
        </w:rPr>
        <w:t>Shipping Cost Fluctuations:</w:t>
      </w:r>
      <w:r w:rsidRPr="00F039D9">
        <w:rPr>
          <w:rFonts w:ascii="Quattrocento Sans" w:eastAsia="Quattrocento Sans" w:hAnsi="Quattrocento Sans" w:cs="Quattrocento Sans"/>
          <w:bCs/>
          <w:sz w:val="20"/>
          <w:szCs w:val="20"/>
          <w:lang w:val="en-IN"/>
        </w:rPr>
        <w:t xml:space="preserve"> Anticipated fluctuations in shipping costs, perhaps due to fuel price changes or geopolitical events, can be predicted risks that impact the software's cost estimation and optimization algorithms.</w:t>
      </w:r>
    </w:p>
    <w:p w14:paraId="0E6B90A5" w14:textId="6740181C" w:rsidR="00F039D9" w:rsidRPr="00F039D9" w:rsidRDefault="00F039D9" w:rsidP="00F039D9">
      <w:pPr>
        <w:numPr>
          <w:ilvl w:val="1"/>
          <w:numId w:val="9"/>
        </w:numPr>
        <w:rPr>
          <w:rFonts w:ascii="Quattrocento Sans" w:eastAsia="Quattrocento Sans" w:hAnsi="Quattrocento Sans" w:cs="Quattrocento Sans"/>
          <w:bCs/>
          <w:sz w:val="20"/>
          <w:szCs w:val="20"/>
          <w:lang w:val="en-IN"/>
        </w:rPr>
      </w:pPr>
      <w:r w:rsidRPr="00F039D9">
        <w:rPr>
          <w:rFonts w:ascii="Quattrocento Sans" w:eastAsia="Quattrocento Sans" w:hAnsi="Quattrocento Sans" w:cs="Quattrocento Sans"/>
          <w:b/>
          <w:bCs/>
          <w:sz w:val="20"/>
          <w:szCs w:val="20"/>
          <w:lang w:val="en-IN"/>
        </w:rPr>
        <w:t>Supply Chain Disruptions:</w:t>
      </w:r>
      <w:r w:rsidRPr="00F039D9">
        <w:rPr>
          <w:rFonts w:ascii="Quattrocento Sans" w:eastAsia="Quattrocento Sans" w:hAnsi="Quattrocento Sans" w:cs="Quattrocento Sans"/>
          <w:bCs/>
          <w:sz w:val="20"/>
          <w:szCs w:val="20"/>
          <w:lang w:val="en-IN"/>
        </w:rPr>
        <w:t xml:space="preserve"> Predicted risks might include </w:t>
      </w:r>
      <w:proofErr w:type="spellStart"/>
      <w:r w:rsidRPr="00F039D9">
        <w:rPr>
          <w:rFonts w:ascii="Quattrocento Sans" w:eastAsia="Quattrocento Sans" w:hAnsi="Quattrocento Sans" w:cs="Quattrocento Sans"/>
          <w:bCs/>
          <w:sz w:val="20"/>
          <w:szCs w:val="20"/>
          <w:lang w:val="en-IN"/>
        </w:rPr>
        <w:t>labor</w:t>
      </w:r>
      <w:proofErr w:type="spellEnd"/>
      <w:r w:rsidRPr="00F039D9">
        <w:rPr>
          <w:rFonts w:ascii="Quattrocento Sans" w:eastAsia="Quattrocento Sans" w:hAnsi="Quattrocento Sans" w:cs="Quattrocento Sans"/>
          <w:bCs/>
          <w:sz w:val="20"/>
          <w:szCs w:val="20"/>
          <w:lang w:val="en-IN"/>
        </w:rPr>
        <w:t xml:space="preserve"> strikes, natural disasters, or geopolitical instability affecting the supply chain. Software engineers can prepare for these by building in contingencies.</w:t>
      </w:r>
    </w:p>
    <w:p w14:paraId="75CEA6AD" w14:textId="32A423AD" w:rsidR="00EB1C8B" w:rsidRPr="004115F4" w:rsidRDefault="00DD1A46" w:rsidP="00DD1A46">
      <w:pPr>
        <w:jc w:val="center"/>
        <w:rPr>
          <w:rFonts w:ascii="Quattrocento Sans" w:eastAsia="Quattrocento Sans" w:hAnsi="Quattrocento Sans" w:cs="Quattrocento Sans"/>
          <w:bCs/>
          <w:sz w:val="20"/>
          <w:szCs w:val="20"/>
        </w:rPr>
      </w:pPr>
      <w:r>
        <w:rPr>
          <w:noProof/>
        </w:rPr>
        <w:lastRenderedPageBreak/>
        <w:drawing>
          <wp:inline distT="0" distB="0" distL="0" distR="0" wp14:anchorId="5DF965A2" wp14:editId="11466303">
            <wp:extent cx="3870925" cy="7640709"/>
            <wp:effectExtent l="0" t="0" r="3175" b="5080"/>
            <wp:docPr id="181268713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87131" name="Picture 1" descr="A close-up of a document&#10;&#10;Description automatically generated"/>
                    <pic:cNvPicPr/>
                  </pic:nvPicPr>
                  <pic:blipFill>
                    <a:blip r:embed="rId11"/>
                    <a:stretch>
                      <a:fillRect/>
                    </a:stretch>
                  </pic:blipFill>
                  <pic:spPr>
                    <a:xfrm>
                      <a:off x="0" y="0"/>
                      <a:ext cx="3941657" cy="7780325"/>
                    </a:xfrm>
                    <a:prstGeom prst="rect">
                      <a:avLst/>
                    </a:prstGeom>
                  </pic:spPr>
                </pic:pic>
              </a:graphicData>
            </a:graphic>
          </wp:inline>
        </w:drawing>
      </w:r>
    </w:p>
    <w:p w14:paraId="44053A73" w14:textId="297ED0B5" w:rsidR="000A7070" w:rsidRPr="00E42CC9" w:rsidRDefault="00F009EF" w:rsidP="00E42CC9">
      <w:pPr>
        <w:jc w:val="both"/>
        <w:rPr>
          <w:rFonts w:ascii="Quattrocento Sans" w:eastAsia="Quattrocento Sans" w:hAnsi="Quattrocento Sans" w:cs="Quattrocento Sans"/>
          <w:b/>
          <w:sz w:val="20"/>
          <w:szCs w:val="20"/>
        </w:rPr>
      </w:pPr>
      <w:r>
        <w:rPr>
          <w:noProof/>
        </w:rPr>
        <mc:AlternateContent>
          <mc:Choice Requires="wps">
            <w:drawing>
              <wp:anchor distT="0" distB="0" distL="114300" distR="114300" simplePos="0" relativeHeight="251662336" behindDoc="0" locked="0" layoutInCell="1" hidden="0" allowOverlap="1" wp14:anchorId="32DD1E02" wp14:editId="01198A7F">
                <wp:simplePos x="0" y="0"/>
                <wp:positionH relativeFrom="margin">
                  <wp:align>left</wp:align>
                </wp:positionH>
                <wp:positionV relativeFrom="paragraph">
                  <wp:posOffset>173990</wp:posOffset>
                </wp:positionV>
                <wp:extent cx="5935980" cy="12700"/>
                <wp:effectExtent l="0" t="0" r="26670" b="25400"/>
                <wp:wrapNone/>
                <wp:docPr id="1308276633" name="Straight Arrow Connector 1308276633"/>
                <wp:cNvGraphicFramePr/>
                <a:graphic xmlns:a="http://schemas.openxmlformats.org/drawingml/2006/main">
                  <a:graphicData uri="http://schemas.microsoft.com/office/word/2010/wordprocessingShape">
                    <wps:wsp>
                      <wps:cNvCnPr/>
                      <wps:spPr>
                        <a:xfrm>
                          <a:off x="0" y="0"/>
                          <a:ext cx="5935980"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68833FCF" id="Straight Arrow Connector 1308276633" o:spid="_x0000_s1026" type="#_x0000_t32" style="position:absolute;margin-left:0;margin-top:13.7pt;width:467.4pt;height:1pt;z-index:25166233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">
                <v:stroke startarrowwidth="narrow" startarrowlength="short" endarrowwidth="narrow" endarrowlength="short"/>
                <w10:wrap anchorx="margin"/>
              </v:shape>
            </w:pict>
          </mc:Fallback>
        </mc:AlternateContent>
      </w:r>
      <w:r>
        <w:rPr>
          <w:noProof/>
        </w:rPr>
        <mc:AlternateContent>
          <mc:Choice Requires="wps">
            <w:drawing>
              <wp:anchor distT="0" distB="0" distL="114300" distR="114300" simplePos="0" relativeHeight="251660288" behindDoc="0" locked="0" layoutInCell="1" hidden="0" allowOverlap="1" wp14:anchorId="1966F047" wp14:editId="3D580247">
                <wp:simplePos x="0" y="0"/>
                <wp:positionH relativeFrom="column">
                  <wp:posOffset>12701</wp:posOffset>
                </wp:positionH>
                <wp:positionV relativeFrom="paragraph">
                  <wp:posOffset>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1DADD0DB" id="Straight Arrow Connector 8" o:spid="_x0000_s1026" type="#_x0000_t32" style="position:absolute;margin-left:1pt;margin-top:0;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">
                <v:stroke startarrowwidth="narrow" startarrowlength="short" endarrowwidth="narrow" endarrowlength="short"/>
              </v:shape>
            </w:pict>
          </mc:Fallback>
        </mc:AlternateContent>
      </w:r>
    </w:p>
    <w:p w14:paraId="17A01855" w14:textId="651D30B3" w:rsidR="000A7070" w:rsidRDefault="00000000">
      <w:pPr>
        <w:spacing w:after="0"/>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lastRenderedPageBreak/>
        <w:t xml:space="preserve">Conclusion: </w:t>
      </w:r>
    </w:p>
    <w:p w14:paraId="1528E2E3" w14:textId="77777777" w:rsidR="004115F4" w:rsidRPr="004115F4" w:rsidRDefault="004115F4" w:rsidP="004115F4">
      <w:pPr>
        <w:jc w:val="both"/>
        <w:rPr>
          <w:rFonts w:ascii="Quattrocento Sans" w:eastAsia="Quattrocento Sans" w:hAnsi="Quattrocento Sans" w:cs="Quattrocento Sans"/>
          <w:sz w:val="20"/>
          <w:szCs w:val="20"/>
          <w:lang w:val="en-IN"/>
        </w:rPr>
      </w:pPr>
      <w:r w:rsidRPr="004115F4">
        <w:rPr>
          <w:rFonts w:ascii="Quattrocento Sans" w:eastAsia="Quattrocento Sans" w:hAnsi="Quattrocento Sans" w:cs="Quattrocento Sans"/>
          <w:sz w:val="20"/>
          <w:szCs w:val="20"/>
          <w:lang w:val="en-IN"/>
        </w:rPr>
        <w:t>In conclusion, risk management and analysis in software engineering are integral processes that play a crucial role in the successful development and deployment of software systems. By identifying, assessing, and mitigating potential risks, software teams can proactively address issues before they become critical, ultimately leading to more efficient and reliable software projects. These practices help in delivering high-quality software that meets user requirements, stays within budget, and adheres to timelines. Furthermore, as the software development landscape evolves with emerging technologies and changing user needs, the importance of robust risk management and analysis continues to grow, ensuring adaptability and resilience in the face of uncertainty. It is imperative for software engineering teams to embrace and prioritize these practices, as they ultimately contribute to the overall success and competitiveness of software projects.</w:t>
      </w:r>
    </w:p>
    <w:p w14:paraId="5C94E38C" w14:textId="77777777" w:rsidR="004115F4" w:rsidRPr="004115F4" w:rsidRDefault="004115F4" w:rsidP="004115F4">
      <w:pPr>
        <w:jc w:val="both"/>
        <w:rPr>
          <w:rFonts w:ascii="Quattrocento Sans" w:eastAsia="Quattrocento Sans" w:hAnsi="Quattrocento Sans" w:cs="Quattrocento Sans"/>
          <w:vanish/>
          <w:sz w:val="20"/>
          <w:szCs w:val="20"/>
          <w:lang w:val="en-IN"/>
        </w:rPr>
      </w:pPr>
      <w:r w:rsidRPr="004115F4">
        <w:rPr>
          <w:rFonts w:ascii="Quattrocento Sans" w:eastAsia="Quattrocento Sans" w:hAnsi="Quattrocento Sans" w:cs="Quattrocento Sans"/>
          <w:vanish/>
          <w:sz w:val="20"/>
          <w:szCs w:val="20"/>
          <w:lang w:val="en-IN"/>
        </w:rPr>
        <w:t>Top of Form</w:t>
      </w:r>
    </w:p>
    <w:p w14:paraId="59AB8865" w14:textId="77777777" w:rsidR="000A7070" w:rsidRDefault="000A7070">
      <w:pPr>
        <w:jc w:val="both"/>
        <w:rPr>
          <w:rFonts w:ascii="Quattrocento Sans" w:eastAsia="Quattrocento Sans" w:hAnsi="Quattrocento Sans" w:cs="Quattrocento Sans"/>
          <w:sz w:val="20"/>
          <w:szCs w:val="20"/>
        </w:rPr>
      </w:pPr>
    </w:p>
    <w:p w14:paraId="249C794A" w14:textId="77777777" w:rsidR="000A7070" w:rsidRDefault="000A7070">
      <w:pPr>
        <w:spacing w:after="160" w:line="259" w:lineRule="auto"/>
        <w:jc w:val="both"/>
      </w:pPr>
    </w:p>
    <w:p w14:paraId="21E5C342" w14:textId="77777777" w:rsidR="000A7070" w:rsidRDefault="000A7070">
      <w:pPr>
        <w:jc w:val="both"/>
      </w:pPr>
    </w:p>
    <w:p w14:paraId="0680775F" w14:textId="77777777" w:rsidR="000A7070" w:rsidRDefault="000A7070">
      <w:pPr>
        <w:jc w:val="both"/>
        <w:rPr>
          <w:rFonts w:ascii="Quattrocento Sans" w:eastAsia="Quattrocento Sans" w:hAnsi="Quattrocento Sans" w:cs="Quattrocento Sans"/>
          <w:sz w:val="20"/>
          <w:szCs w:val="20"/>
        </w:rPr>
      </w:pPr>
    </w:p>
    <w:p w14:paraId="09703A6D" w14:textId="77777777" w:rsidR="000A7070" w:rsidRDefault="000A7070">
      <w:pPr>
        <w:jc w:val="both"/>
        <w:rPr>
          <w:rFonts w:ascii="Quattrocento Sans" w:eastAsia="Quattrocento Sans" w:hAnsi="Quattrocento Sans" w:cs="Quattrocento Sans"/>
          <w:sz w:val="20"/>
          <w:szCs w:val="20"/>
        </w:rPr>
      </w:pPr>
    </w:p>
    <w:sectPr w:rsidR="000A707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3B2EE" w14:textId="77777777" w:rsidR="009C729C" w:rsidRDefault="009C729C">
      <w:pPr>
        <w:spacing w:after="0" w:line="240" w:lineRule="auto"/>
      </w:pPr>
      <w:r>
        <w:separator/>
      </w:r>
    </w:p>
  </w:endnote>
  <w:endnote w:type="continuationSeparator" w:id="0">
    <w:p w14:paraId="31CB66B6" w14:textId="77777777" w:rsidR="009C729C" w:rsidRDefault="009C7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3594" w14:textId="5EAC5ECB" w:rsidR="000A7070" w:rsidRDefault="00000000">
    <w:pPr>
      <w:pBdr>
        <w:top w:val="nil"/>
        <w:left w:val="nil"/>
        <w:bottom w:val="nil"/>
        <w:right w:val="nil"/>
        <w:between w:val="nil"/>
      </w:pBdr>
      <w:tabs>
        <w:tab w:val="center" w:pos="4680"/>
        <w:tab w:val="right" w:pos="9360"/>
      </w:tabs>
      <w:spacing w:after="0" w:line="240" w:lineRule="auto"/>
      <w:rPr>
        <w:b/>
        <w:color w:val="000000"/>
      </w:rPr>
    </w:pPr>
    <w:proofErr w:type="spellStart"/>
    <w:proofErr w:type="gramStart"/>
    <w:r>
      <w:rPr>
        <w:b/>
        <w:color w:val="000000"/>
      </w:rPr>
      <w:t>Title</w:t>
    </w:r>
    <w:r w:rsidR="00E42CC9">
      <w:rPr>
        <w:b/>
        <w:color w:val="000000"/>
      </w:rPr>
      <w:t>:</w:t>
    </w:r>
    <w:r w:rsidR="004115F4">
      <w:rPr>
        <w:b/>
        <w:color w:val="000000"/>
      </w:rPr>
      <w:t>Risk</w:t>
    </w:r>
    <w:proofErr w:type="spellEnd"/>
    <w:proofErr w:type="gramEnd"/>
    <w:r w:rsidR="004115F4">
      <w:rPr>
        <w:b/>
        <w:color w:val="000000"/>
      </w:rPr>
      <w:t xml:space="preserve"> Management</w:t>
    </w:r>
    <w:r w:rsidR="00E42CC9">
      <w:rPr>
        <w:b/>
        <w:color w:val="000000"/>
      </w:rPr>
      <w:tab/>
    </w:r>
    <w:r w:rsidR="0094629F">
      <w:rPr>
        <w:b/>
        <w:color w:val="000000"/>
      </w:rPr>
      <w:tab/>
    </w:r>
    <w:r>
      <w:rPr>
        <w:b/>
        <w:color w:val="000000"/>
      </w:rPr>
      <w:t xml:space="preserve">Roll No: </w:t>
    </w:r>
    <w:r w:rsidR="00E42CC9">
      <w:rPr>
        <w:b/>
        <w:color w:val="000000"/>
      </w:rPr>
      <w:t>21102A00</w:t>
    </w:r>
    <w:r w:rsidR="006714A6">
      <w:rPr>
        <w:b/>
        <w:color w:val="000000"/>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7958A" w14:textId="77777777" w:rsidR="009C729C" w:rsidRDefault="009C729C">
      <w:pPr>
        <w:spacing w:after="0" w:line="240" w:lineRule="auto"/>
      </w:pPr>
      <w:r>
        <w:separator/>
      </w:r>
    </w:p>
  </w:footnote>
  <w:footnote w:type="continuationSeparator" w:id="0">
    <w:p w14:paraId="63D4E59E" w14:textId="77777777" w:rsidR="009C729C" w:rsidRDefault="009C7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3A43" w14:textId="77777777" w:rsidR="000A7070"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54D5F450" wp14:editId="2F0A9474">
          <wp:extent cx="907592" cy="371066"/>
          <wp:effectExtent l="0" t="0" r="0" b="0"/>
          <wp:docPr id="10"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
                  <a:srcRect l="41879" t="57932" r="34188"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1009E2A0" w14:textId="77777777" w:rsidR="000A7070" w:rsidRDefault="000A7070">
    <w:pPr>
      <w:pBdr>
        <w:top w:val="nil"/>
        <w:left w:val="nil"/>
        <w:bottom w:val="nil"/>
        <w:right w:val="nil"/>
        <w:between w:val="nil"/>
      </w:pBdr>
      <w:tabs>
        <w:tab w:val="center" w:pos="4680"/>
        <w:tab w:val="right" w:pos="9360"/>
      </w:tabs>
      <w:spacing w:after="0" w:line="240" w:lineRule="auto"/>
      <w:rPr>
        <w:b/>
        <w:color w:val="000000"/>
        <w:sz w:val="20"/>
        <w:szCs w:val="20"/>
      </w:rPr>
    </w:pPr>
  </w:p>
  <w:p w14:paraId="6647D623" w14:textId="77777777" w:rsidR="000A7070" w:rsidRDefault="000A707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45D38"/>
    <w:multiLevelType w:val="hybridMultilevel"/>
    <w:tmpl w:val="04069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4807FD"/>
    <w:multiLevelType w:val="hybridMultilevel"/>
    <w:tmpl w:val="4ACE2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0B48E0"/>
    <w:multiLevelType w:val="hybridMultilevel"/>
    <w:tmpl w:val="35EE6DC0"/>
    <w:lvl w:ilvl="0" w:tplc="FE6ABB30">
      <w:start w:val="1"/>
      <w:numFmt w:val="decimal"/>
      <w:lvlText w:val="%1."/>
      <w:lvlJc w:val="left"/>
      <w:pPr>
        <w:ind w:left="1440" w:hanging="360"/>
      </w:pPr>
      <w:rPr>
        <w:b/>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42B3EF3"/>
    <w:multiLevelType w:val="multilevel"/>
    <w:tmpl w:val="7F88FE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4" w15:restartNumberingAfterBreak="0">
    <w:nsid w:val="5DFC53C6"/>
    <w:multiLevelType w:val="hybridMultilevel"/>
    <w:tmpl w:val="42C6F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F7418F"/>
    <w:multiLevelType w:val="hybridMultilevel"/>
    <w:tmpl w:val="BB5A0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F01F64"/>
    <w:multiLevelType w:val="multilevel"/>
    <w:tmpl w:val="D7A6B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C27CB5"/>
    <w:multiLevelType w:val="multilevel"/>
    <w:tmpl w:val="01AC879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8" w15:restartNumberingAfterBreak="0">
    <w:nsid w:val="7DB97432"/>
    <w:multiLevelType w:val="multilevel"/>
    <w:tmpl w:val="F408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6381321">
    <w:abstractNumId w:val="3"/>
  </w:num>
  <w:num w:numId="2" w16cid:durableId="1642686567">
    <w:abstractNumId w:val="7"/>
  </w:num>
  <w:num w:numId="3" w16cid:durableId="1005327904">
    <w:abstractNumId w:val="5"/>
  </w:num>
  <w:num w:numId="4" w16cid:durableId="606273953">
    <w:abstractNumId w:val="0"/>
  </w:num>
  <w:num w:numId="5" w16cid:durableId="587346939">
    <w:abstractNumId w:val="4"/>
  </w:num>
  <w:num w:numId="6" w16cid:durableId="1183277698">
    <w:abstractNumId w:val="2"/>
  </w:num>
  <w:num w:numId="7" w16cid:durableId="256714735">
    <w:abstractNumId w:val="1"/>
  </w:num>
  <w:num w:numId="8" w16cid:durableId="1285893619">
    <w:abstractNumId w:val="8"/>
  </w:num>
  <w:num w:numId="9" w16cid:durableId="10925823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070"/>
    <w:rsid w:val="000A7070"/>
    <w:rsid w:val="001979C5"/>
    <w:rsid w:val="004115F4"/>
    <w:rsid w:val="004179F3"/>
    <w:rsid w:val="00503327"/>
    <w:rsid w:val="005B558C"/>
    <w:rsid w:val="00636DA5"/>
    <w:rsid w:val="006714A6"/>
    <w:rsid w:val="006B2D4B"/>
    <w:rsid w:val="00835476"/>
    <w:rsid w:val="008D329E"/>
    <w:rsid w:val="0094629F"/>
    <w:rsid w:val="009C729C"/>
    <w:rsid w:val="00C66FC9"/>
    <w:rsid w:val="00D1784E"/>
    <w:rsid w:val="00D235B3"/>
    <w:rsid w:val="00D93378"/>
    <w:rsid w:val="00DD1A46"/>
    <w:rsid w:val="00DE23B0"/>
    <w:rsid w:val="00E04A20"/>
    <w:rsid w:val="00E42CC9"/>
    <w:rsid w:val="00EB1C8B"/>
    <w:rsid w:val="00F009EF"/>
    <w:rsid w:val="00F03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A3F7"/>
  <w15:docId w15:val="{D2AE2FD1-5FC3-469C-B926-92E2BF87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C34491"/>
    <w:pPr>
      <w:ind w:left="720"/>
      <w:contextualSpacing/>
    </w:p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E42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CC9"/>
  </w:style>
  <w:style w:type="paragraph" w:styleId="Footer">
    <w:name w:val="footer"/>
    <w:basedOn w:val="Normal"/>
    <w:link w:val="FooterChar"/>
    <w:uiPriority w:val="99"/>
    <w:unhideWhenUsed/>
    <w:rsid w:val="00E42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CC9"/>
  </w:style>
  <w:style w:type="table" w:styleId="TableGrid">
    <w:name w:val="Table Grid"/>
    <w:basedOn w:val="TableNormal"/>
    <w:uiPriority w:val="39"/>
    <w:rsid w:val="008D3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79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5820">
      <w:bodyDiv w:val="1"/>
      <w:marLeft w:val="0"/>
      <w:marRight w:val="0"/>
      <w:marTop w:val="0"/>
      <w:marBottom w:val="0"/>
      <w:divBdr>
        <w:top w:val="none" w:sz="0" w:space="0" w:color="auto"/>
        <w:left w:val="none" w:sz="0" w:space="0" w:color="auto"/>
        <w:bottom w:val="none" w:sz="0" w:space="0" w:color="auto"/>
        <w:right w:val="none" w:sz="0" w:space="0" w:color="auto"/>
      </w:divBdr>
    </w:div>
    <w:div w:id="261498914">
      <w:bodyDiv w:val="1"/>
      <w:marLeft w:val="0"/>
      <w:marRight w:val="0"/>
      <w:marTop w:val="0"/>
      <w:marBottom w:val="0"/>
      <w:divBdr>
        <w:top w:val="none" w:sz="0" w:space="0" w:color="auto"/>
        <w:left w:val="none" w:sz="0" w:space="0" w:color="auto"/>
        <w:bottom w:val="none" w:sz="0" w:space="0" w:color="auto"/>
        <w:right w:val="none" w:sz="0" w:space="0" w:color="auto"/>
      </w:divBdr>
    </w:div>
    <w:div w:id="268857588">
      <w:bodyDiv w:val="1"/>
      <w:marLeft w:val="0"/>
      <w:marRight w:val="0"/>
      <w:marTop w:val="0"/>
      <w:marBottom w:val="0"/>
      <w:divBdr>
        <w:top w:val="none" w:sz="0" w:space="0" w:color="auto"/>
        <w:left w:val="none" w:sz="0" w:space="0" w:color="auto"/>
        <w:bottom w:val="none" w:sz="0" w:space="0" w:color="auto"/>
        <w:right w:val="none" w:sz="0" w:space="0" w:color="auto"/>
      </w:divBdr>
      <w:divsChild>
        <w:div w:id="2085030677">
          <w:marLeft w:val="0"/>
          <w:marRight w:val="0"/>
          <w:marTop w:val="0"/>
          <w:marBottom w:val="0"/>
          <w:divBdr>
            <w:top w:val="single" w:sz="2" w:space="0" w:color="D9D9E3"/>
            <w:left w:val="single" w:sz="2" w:space="0" w:color="D9D9E3"/>
            <w:bottom w:val="single" w:sz="2" w:space="0" w:color="D9D9E3"/>
            <w:right w:val="single" w:sz="2" w:space="0" w:color="D9D9E3"/>
          </w:divBdr>
          <w:divsChild>
            <w:div w:id="764765157">
              <w:marLeft w:val="0"/>
              <w:marRight w:val="0"/>
              <w:marTop w:val="0"/>
              <w:marBottom w:val="0"/>
              <w:divBdr>
                <w:top w:val="single" w:sz="2" w:space="0" w:color="D9D9E3"/>
                <w:left w:val="single" w:sz="2" w:space="0" w:color="D9D9E3"/>
                <w:bottom w:val="single" w:sz="2" w:space="0" w:color="D9D9E3"/>
                <w:right w:val="single" w:sz="2" w:space="0" w:color="D9D9E3"/>
              </w:divBdr>
              <w:divsChild>
                <w:div w:id="1266767609">
                  <w:marLeft w:val="0"/>
                  <w:marRight w:val="0"/>
                  <w:marTop w:val="0"/>
                  <w:marBottom w:val="0"/>
                  <w:divBdr>
                    <w:top w:val="single" w:sz="2" w:space="0" w:color="D9D9E3"/>
                    <w:left w:val="single" w:sz="2" w:space="0" w:color="D9D9E3"/>
                    <w:bottom w:val="single" w:sz="2" w:space="0" w:color="D9D9E3"/>
                    <w:right w:val="single" w:sz="2" w:space="0" w:color="D9D9E3"/>
                  </w:divBdr>
                  <w:divsChild>
                    <w:div w:id="1525434782">
                      <w:marLeft w:val="0"/>
                      <w:marRight w:val="0"/>
                      <w:marTop w:val="0"/>
                      <w:marBottom w:val="0"/>
                      <w:divBdr>
                        <w:top w:val="single" w:sz="2" w:space="0" w:color="D9D9E3"/>
                        <w:left w:val="single" w:sz="2" w:space="0" w:color="D9D9E3"/>
                        <w:bottom w:val="single" w:sz="2" w:space="0" w:color="D9D9E3"/>
                        <w:right w:val="single" w:sz="2" w:space="0" w:color="D9D9E3"/>
                      </w:divBdr>
                      <w:divsChild>
                        <w:div w:id="74910069">
                          <w:marLeft w:val="0"/>
                          <w:marRight w:val="0"/>
                          <w:marTop w:val="0"/>
                          <w:marBottom w:val="0"/>
                          <w:divBdr>
                            <w:top w:val="single" w:sz="2" w:space="0" w:color="auto"/>
                            <w:left w:val="single" w:sz="2" w:space="0" w:color="auto"/>
                            <w:bottom w:val="single" w:sz="6" w:space="0" w:color="auto"/>
                            <w:right w:val="single" w:sz="2" w:space="0" w:color="auto"/>
                          </w:divBdr>
                          <w:divsChild>
                            <w:div w:id="1874805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49721">
                                  <w:marLeft w:val="0"/>
                                  <w:marRight w:val="0"/>
                                  <w:marTop w:val="0"/>
                                  <w:marBottom w:val="0"/>
                                  <w:divBdr>
                                    <w:top w:val="single" w:sz="2" w:space="0" w:color="D9D9E3"/>
                                    <w:left w:val="single" w:sz="2" w:space="0" w:color="D9D9E3"/>
                                    <w:bottom w:val="single" w:sz="2" w:space="0" w:color="D9D9E3"/>
                                    <w:right w:val="single" w:sz="2" w:space="0" w:color="D9D9E3"/>
                                  </w:divBdr>
                                  <w:divsChild>
                                    <w:div w:id="848526335">
                                      <w:marLeft w:val="0"/>
                                      <w:marRight w:val="0"/>
                                      <w:marTop w:val="0"/>
                                      <w:marBottom w:val="0"/>
                                      <w:divBdr>
                                        <w:top w:val="single" w:sz="2" w:space="0" w:color="D9D9E3"/>
                                        <w:left w:val="single" w:sz="2" w:space="0" w:color="D9D9E3"/>
                                        <w:bottom w:val="single" w:sz="2" w:space="0" w:color="D9D9E3"/>
                                        <w:right w:val="single" w:sz="2" w:space="0" w:color="D9D9E3"/>
                                      </w:divBdr>
                                      <w:divsChild>
                                        <w:div w:id="1310020351">
                                          <w:marLeft w:val="0"/>
                                          <w:marRight w:val="0"/>
                                          <w:marTop w:val="0"/>
                                          <w:marBottom w:val="0"/>
                                          <w:divBdr>
                                            <w:top w:val="single" w:sz="2" w:space="0" w:color="D9D9E3"/>
                                            <w:left w:val="single" w:sz="2" w:space="0" w:color="D9D9E3"/>
                                            <w:bottom w:val="single" w:sz="2" w:space="0" w:color="D9D9E3"/>
                                            <w:right w:val="single" w:sz="2" w:space="0" w:color="D9D9E3"/>
                                          </w:divBdr>
                                          <w:divsChild>
                                            <w:div w:id="1418672391">
                                              <w:marLeft w:val="0"/>
                                              <w:marRight w:val="0"/>
                                              <w:marTop w:val="0"/>
                                              <w:marBottom w:val="0"/>
                                              <w:divBdr>
                                                <w:top w:val="single" w:sz="2" w:space="0" w:color="D9D9E3"/>
                                                <w:left w:val="single" w:sz="2" w:space="0" w:color="D9D9E3"/>
                                                <w:bottom w:val="single" w:sz="2" w:space="0" w:color="D9D9E3"/>
                                                <w:right w:val="single" w:sz="2" w:space="0" w:color="D9D9E3"/>
                                              </w:divBdr>
                                              <w:divsChild>
                                                <w:div w:id="393436779">
                                                  <w:marLeft w:val="0"/>
                                                  <w:marRight w:val="0"/>
                                                  <w:marTop w:val="0"/>
                                                  <w:marBottom w:val="0"/>
                                                  <w:divBdr>
                                                    <w:top w:val="single" w:sz="2" w:space="0" w:color="D9D9E3"/>
                                                    <w:left w:val="single" w:sz="2" w:space="0" w:color="D9D9E3"/>
                                                    <w:bottom w:val="single" w:sz="2" w:space="0" w:color="D9D9E3"/>
                                                    <w:right w:val="single" w:sz="2" w:space="0" w:color="D9D9E3"/>
                                                  </w:divBdr>
                                                  <w:divsChild>
                                                    <w:div w:id="940180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4560884">
          <w:marLeft w:val="0"/>
          <w:marRight w:val="0"/>
          <w:marTop w:val="0"/>
          <w:marBottom w:val="0"/>
          <w:divBdr>
            <w:top w:val="none" w:sz="0" w:space="0" w:color="auto"/>
            <w:left w:val="none" w:sz="0" w:space="0" w:color="auto"/>
            <w:bottom w:val="none" w:sz="0" w:space="0" w:color="auto"/>
            <w:right w:val="none" w:sz="0" w:space="0" w:color="auto"/>
          </w:divBdr>
        </w:div>
      </w:divsChild>
    </w:div>
    <w:div w:id="470828107">
      <w:bodyDiv w:val="1"/>
      <w:marLeft w:val="0"/>
      <w:marRight w:val="0"/>
      <w:marTop w:val="0"/>
      <w:marBottom w:val="0"/>
      <w:divBdr>
        <w:top w:val="none" w:sz="0" w:space="0" w:color="auto"/>
        <w:left w:val="none" w:sz="0" w:space="0" w:color="auto"/>
        <w:bottom w:val="none" w:sz="0" w:space="0" w:color="auto"/>
        <w:right w:val="none" w:sz="0" w:space="0" w:color="auto"/>
      </w:divBdr>
    </w:div>
    <w:div w:id="507519539">
      <w:bodyDiv w:val="1"/>
      <w:marLeft w:val="0"/>
      <w:marRight w:val="0"/>
      <w:marTop w:val="0"/>
      <w:marBottom w:val="0"/>
      <w:divBdr>
        <w:top w:val="none" w:sz="0" w:space="0" w:color="auto"/>
        <w:left w:val="none" w:sz="0" w:space="0" w:color="auto"/>
        <w:bottom w:val="none" w:sz="0" w:space="0" w:color="auto"/>
        <w:right w:val="none" w:sz="0" w:space="0" w:color="auto"/>
      </w:divBdr>
    </w:div>
    <w:div w:id="531571961">
      <w:bodyDiv w:val="1"/>
      <w:marLeft w:val="0"/>
      <w:marRight w:val="0"/>
      <w:marTop w:val="0"/>
      <w:marBottom w:val="0"/>
      <w:divBdr>
        <w:top w:val="none" w:sz="0" w:space="0" w:color="auto"/>
        <w:left w:val="none" w:sz="0" w:space="0" w:color="auto"/>
        <w:bottom w:val="none" w:sz="0" w:space="0" w:color="auto"/>
        <w:right w:val="none" w:sz="0" w:space="0" w:color="auto"/>
      </w:divBdr>
    </w:div>
    <w:div w:id="570503145">
      <w:bodyDiv w:val="1"/>
      <w:marLeft w:val="0"/>
      <w:marRight w:val="0"/>
      <w:marTop w:val="0"/>
      <w:marBottom w:val="0"/>
      <w:divBdr>
        <w:top w:val="none" w:sz="0" w:space="0" w:color="auto"/>
        <w:left w:val="none" w:sz="0" w:space="0" w:color="auto"/>
        <w:bottom w:val="none" w:sz="0" w:space="0" w:color="auto"/>
        <w:right w:val="none" w:sz="0" w:space="0" w:color="auto"/>
      </w:divBdr>
    </w:div>
    <w:div w:id="612828188">
      <w:bodyDiv w:val="1"/>
      <w:marLeft w:val="0"/>
      <w:marRight w:val="0"/>
      <w:marTop w:val="0"/>
      <w:marBottom w:val="0"/>
      <w:divBdr>
        <w:top w:val="none" w:sz="0" w:space="0" w:color="auto"/>
        <w:left w:val="none" w:sz="0" w:space="0" w:color="auto"/>
        <w:bottom w:val="none" w:sz="0" w:space="0" w:color="auto"/>
        <w:right w:val="none" w:sz="0" w:space="0" w:color="auto"/>
      </w:divBdr>
    </w:div>
    <w:div w:id="918101978">
      <w:bodyDiv w:val="1"/>
      <w:marLeft w:val="0"/>
      <w:marRight w:val="0"/>
      <w:marTop w:val="0"/>
      <w:marBottom w:val="0"/>
      <w:divBdr>
        <w:top w:val="none" w:sz="0" w:space="0" w:color="auto"/>
        <w:left w:val="none" w:sz="0" w:space="0" w:color="auto"/>
        <w:bottom w:val="none" w:sz="0" w:space="0" w:color="auto"/>
        <w:right w:val="none" w:sz="0" w:space="0" w:color="auto"/>
      </w:divBdr>
      <w:divsChild>
        <w:div w:id="1423336654">
          <w:marLeft w:val="0"/>
          <w:marRight w:val="0"/>
          <w:marTop w:val="0"/>
          <w:marBottom w:val="0"/>
          <w:divBdr>
            <w:top w:val="single" w:sz="2" w:space="0" w:color="D9D9E3"/>
            <w:left w:val="single" w:sz="2" w:space="0" w:color="D9D9E3"/>
            <w:bottom w:val="single" w:sz="2" w:space="0" w:color="D9D9E3"/>
            <w:right w:val="single" w:sz="2" w:space="0" w:color="D9D9E3"/>
          </w:divBdr>
          <w:divsChild>
            <w:div w:id="1592003323">
              <w:marLeft w:val="0"/>
              <w:marRight w:val="0"/>
              <w:marTop w:val="0"/>
              <w:marBottom w:val="0"/>
              <w:divBdr>
                <w:top w:val="single" w:sz="2" w:space="0" w:color="D9D9E3"/>
                <w:left w:val="single" w:sz="2" w:space="0" w:color="D9D9E3"/>
                <w:bottom w:val="single" w:sz="2" w:space="0" w:color="D9D9E3"/>
                <w:right w:val="single" w:sz="2" w:space="0" w:color="D9D9E3"/>
              </w:divBdr>
              <w:divsChild>
                <w:div w:id="1306616888">
                  <w:marLeft w:val="0"/>
                  <w:marRight w:val="0"/>
                  <w:marTop w:val="0"/>
                  <w:marBottom w:val="0"/>
                  <w:divBdr>
                    <w:top w:val="single" w:sz="2" w:space="0" w:color="D9D9E3"/>
                    <w:left w:val="single" w:sz="2" w:space="0" w:color="D9D9E3"/>
                    <w:bottom w:val="single" w:sz="2" w:space="0" w:color="D9D9E3"/>
                    <w:right w:val="single" w:sz="2" w:space="0" w:color="D9D9E3"/>
                  </w:divBdr>
                  <w:divsChild>
                    <w:div w:id="1503396586">
                      <w:marLeft w:val="0"/>
                      <w:marRight w:val="0"/>
                      <w:marTop w:val="0"/>
                      <w:marBottom w:val="0"/>
                      <w:divBdr>
                        <w:top w:val="single" w:sz="2" w:space="0" w:color="D9D9E3"/>
                        <w:left w:val="single" w:sz="2" w:space="0" w:color="D9D9E3"/>
                        <w:bottom w:val="single" w:sz="2" w:space="0" w:color="D9D9E3"/>
                        <w:right w:val="single" w:sz="2" w:space="0" w:color="D9D9E3"/>
                      </w:divBdr>
                      <w:divsChild>
                        <w:div w:id="114640917">
                          <w:marLeft w:val="0"/>
                          <w:marRight w:val="0"/>
                          <w:marTop w:val="0"/>
                          <w:marBottom w:val="0"/>
                          <w:divBdr>
                            <w:top w:val="single" w:sz="2" w:space="0" w:color="auto"/>
                            <w:left w:val="single" w:sz="2" w:space="0" w:color="auto"/>
                            <w:bottom w:val="single" w:sz="6" w:space="0" w:color="auto"/>
                            <w:right w:val="single" w:sz="2" w:space="0" w:color="auto"/>
                          </w:divBdr>
                          <w:divsChild>
                            <w:div w:id="1616214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045669">
                                  <w:marLeft w:val="0"/>
                                  <w:marRight w:val="0"/>
                                  <w:marTop w:val="0"/>
                                  <w:marBottom w:val="0"/>
                                  <w:divBdr>
                                    <w:top w:val="single" w:sz="2" w:space="0" w:color="D9D9E3"/>
                                    <w:left w:val="single" w:sz="2" w:space="0" w:color="D9D9E3"/>
                                    <w:bottom w:val="single" w:sz="2" w:space="0" w:color="D9D9E3"/>
                                    <w:right w:val="single" w:sz="2" w:space="0" w:color="D9D9E3"/>
                                  </w:divBdr>
                                  <w:divsChild>
                                    <w:div w:id="225343826">
                                      <w:marLeft w:val="0"/>
                                      <w:marRight w:val="0"/>
                                      <w:marTop w:val="0"/>
                                      <w:marBottom w:val="0"/>
                                      <w:divBdr>
                                        <w:top w:val="single" w:sz="2" w:space="0" w:color="D9D9E3"/>
                                        <w:left w:val="single" w:sz="2" w:space="0" w:color="D9D9E3"/>
                                        <w:bottom w:val="single" w:sz="2" w:space="0" w:color="D9D9E3"/>
                                        <w:right w:val="single" w:sz="2" w:space="0" w:color="D9D9E3"/>
                                      </w:divBdr>
                                      <w:divsChild>
                                        <w:div w:id="995036561">
                                          <w:marLeft w:val="0"/>
                                          <w:marRight w:val="0"/>
                                          <w:marTop w:val="0"/>
                                          <w:marBottom w:val="0"/>
                                          <w:divBdr>
                                            <w:top w:val="single" w:sz="2" w:space="0" w:color="D9D9E3"/>
                                            <w:left w:val="single" w:sz="2" w:space="0" w:color="D9D9E3"/>
                                            <w:bottom w:val="single" w:sz="2" w:space="0" w:color="D9D9E3"/>
                                            <w:right w:val="single" w:sz="2" w:space="0" w:color="D9D9E3"/>
                                          </w:divBdr>
                                          <w:divsChild>
                                            <w:div w:id="1466968208">
                                              <w:marLeft w:val="0"/>
                                              <w:marRight w:val="0"/>
                                              <w:marTop w:val="0"/>
                                              <w:marBottom w:val="0"/>
                                              <w:divBdr>
                                                <w:top w:val="single" w:sz="2" w:space="0" w:color="D9D9E3"/>
                                                <w:left w:val="single" w:sz="2" w:space="0" w:color="D9D9E3"/>
                                                <w:bottom w:val="single" w:sz="2" w:space="0" w:color="D9D9E3"/>
                                                <w:right w:val="single" w:sz="2" w:space="0" w:color="D9D9E3"/>
                                              </w:divBdr>
                                              <w:divsChild>
                                                <w:div w:id="251134394">
                                                  <w:marLeft w:val="0"/>
                                                  <w:marRight w:val="0"/>
                                                  <w:marTop w:val="0"/>
                                                  <w:marBottom w:val="0"/>
                                                  <w:divBdr>
                                                    <w:top w:val="single" w:sz="2" w:space="0" w:color="D9D9E3"/>
                                                    <w:left w:val="single" w:sz="2" w:space="0" w:color="D9D9E3"/>
                                                    <w:bottom w:val="single" w:sz="2" w:space="0" w:color="D9D9E3"/>
                                                    <w:right w:val="single" w:sz="2" w:space="0" w:color="D9D9E3"/>
                                                  </w:divBdr>
                                                  <w:divsChild>
                                                    <w:div w:id="103161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1718720">
          <w:marLeft w:val="0"/>
          <w:marRight w:val="0"/>
          <w:marTop w:val="0"/>
          <w:marBottom w:val="0"/>
          <w:divBdr>
            <w:top w:val="none" w:sz="0" w:space="0" w:color="auto"/>
            <w:left w:val="none" w:sz="0" w:space="0" w:color="auto"/>
            <w:bottom w:val="none" w:sz="0" w:space="0" w:color="auto"/>
            <w:right w:val="none" w:sz="0" w:space="0" w:color="auto"/>
          </w:divBdr>
        </w:div>
      </w:divsChild>
    </w:div>
    <w:div w:id="1052464083">
      <w:bodyDiv w:val="1"/>
      <w:marLeft w:val="0"/>
      <w:marRight w:val="0"/>
      <w:marTop w:val="0"/>
      <w:marBottom w:val="0"/>
      <w:divBdr>
        <w:top w:val="none" w:sz="0" w:space="0" w:color="auto"/>
        <w:left w:val="none" w:sz="0" w:space="0" w:color="auto"/>
        <w:bottom w:val="none" w:sz="0" w:space="0" w:color="auto"/>
        <w:right w:val="none" w:sz="0" w:space="0" w:color="auto"/>
      </w:divBdr>
    </w:div>
    <w:div w:id="1127628152">
      <w:bodyDiv w:val="1"/>
      <w:marLeft w:val="0"/>
      <w:marRight w:val="0"/>
      <w:marTop w:val="0"/>
      <w:marBottom w:val="0"/>
      <w:divBdr>
        <w:top w:val="none" w:sz="0" w:space="0" w:color="auto"/>
        <w:left w:val="none" w:sz="0" w:space="0" w:color="auto"/>
        <w:bottom w:val="none" w:sz="0" w:space="0" w:color="auto"/>
        <w:right w:val="none" w:sz="0" w:space="0" w:color="auto"/>
      </w:divBdr>
    </w:div>
    <w:div w:id="1156383812">
      <w:bodyDiv w:val="1"/>
      <w:marLeft w:val="0"/>
      <w:marRight w:val="0"/>
      <w:marTop w:val="0"/>
      <w:marBottom w:val="0"/>
      <w:divBdr>
        <w:top w:val="none" w:sz="0" w:space="0" w:color="auto"/>
        <w:left w:val="none" w:sz="0" w:space="0" w:color="auto"/>
        <w:bottom w:val="none" w:sz="0" w:space="0" w:color="auto"/>
        <w:right w:val="none" w:sz="0" w:space="0" w:color="auto"/>
      </w:divBdr>
    </w:div>
    <w:div w:id="1884100866">
      <w:bodyDiv w:val="1"/>
      <w:marLeft w:val="0"/>
      <w:marRight w:val="0"/>
      <w:marTop w:val="0"/>
      <w:marBottom w:val="0"/>
      <w:divBdr>
        <w:top w:val="none" w:sz="0" w:space="0" w:color="auto"/>
        <w:left w:val="none" w:sz="0" w:space="0" w:color="auto"/>
        <w:bottom w:val="none" w:sz="0" w:space="0" w:color="auto"/>
        <w:right w:val="none" w:sz="0" w:space="0" w:color="auto"/>
      </w:divBdr>
    </w:div>
    <w:div w:id="2002351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5veQifKdl7dG7PioIJa5ssbVkA==">CgMxLjAyCGguZ2pkZ3hzOAByITFzM0FTODRsdG05ZVBfaWpDUVhPN1NRaDVEb0tCYVRiTQ==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Pokharkar</dc:creator>
  <cp:lastModifiedBy>Deep Salunkhe</cp:lastModifiedBy>
  <cp:revision>7</cp:revision>
  <cp:lastPrinted>2023-10-17T12:24:00Z</cp:lastPrinted>
  <dcterms:created xsi:type="dcterms:W3CDTF">2023-10-16T06:35:00Z</dcterms:created>
  <dcterms:modified xsi:type="dcterms:W3CDTF">2023-10-17T12:27:00Z</dcterms:modified>
</cp:coreProperties>
</file>