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51"/>
        <w:tblW w:w="10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 w:firstRow="1" w:lastRow="1" w:firstColumn="1" w:lastColumn="1" w:noHBand="0" w:noVBand="0"/>
      </w:tblPr>
      <w:tblGrid>
        <w:gridCol w:w="3510"/>
        <w:gridCol w:w="302"/>
        <w:gridCol w:w="2340"/>
        <w:gridCol w:w="3850"/>
      </w:tblGrid>
      <w:tr w:rsidR="00C82A54" w:rsidRPr="00BE59E7" w14:paraId="19366830" w14:textId="77777777" w:rsidTr="007B6BC9">
        <w:trPr>
          <w:trHeight w:val="69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470B8" w14:textId="77777777" w:rsidR="00000C8D" w:rsidRDefault="00486AC1" w:rsidP="00486AC1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6A9474" wp14:editId="6ACDFD5B">
                  <wp:extent cx="1233577" cy="284672"/>
                  <wp:effectExtent l="0" t="0" r="5080" b="1270"/>
                  <wp:docPr id="2" name="Picture 2" descr="C:\Users\TEMP.WDC.083\Desktop\VIT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TEMP.WDC.083\Desktop\VIT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036" cy="2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51D70" w14:textId="77777777" w:rsidR="00000C8D" w:rsidRPr="00486AC1" w:rsidRDefault="00486AC1" w:rsidP="00000C8D">
            <w:pPr>
              <w:pStyle w:val="Header"/>
              <w:rPr>
                <w:sz w:val="16"/>
                <w:szCs w:val="16"/>
              </w:rPr>
            </w:pPr>
            <w:r w:rsidRPr="00486AC1">
              <w:rPr>
                <w:sz w:val="16"/>
                <w:szCs w:val="16"/>
              </w:rPr>
              <w:t>(Autonomous College Affiliated to University of Mumbai)</w:t>
            </w:r>
          </w:p>
        </w:tc>
        <w:tc>
          <w:tcPr>
            <w:tcW w:w="6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F5F4" w14:textId="03F17A61" w:rsidR="00C82A54" w:rsidRPr="00000C8D" w:rsidRDefault="00000C8D" w:rsidP="007B6BC9">
            <w:pPr>
              <w:pStyle w:val="Header"/>
              <w:jc w:val="right"/>
              <w:rPr>
                <w:i/>
                <w:sz w:val="28"/>
                <w:szCs w:val="28"/>
              </w:rPr>
            </w:pPr>
            <w:r w:rsidRPr="00000C8D">
              <w:rPr>
                <w:i/>
                <w:sz w:val="28"/>
                <w:szCs w:val="28"/>
              </w:rPr>
              <w:t xml:space="preserve">Mid Semester Examination </w:t>
            </w:r>
            <w:r w:rsidR="004A4A60" w:rsidRPr="00000C8D">
              <w:rPr>
                <w:i/>
                <w:sz w:val="28"/>
                <w:szCs w:val="28"/>
              </w:rPr>
              <w:t>(CBSGS</w:t>
            </w:r>
            <w:r w:rsidRPr="00000C8D">
              <w:rPr>
                <w:i/>
                <w:sz w:val="28"/>
                <w:szCs w:val="28"/>
              </w:rPr>
              <w:t>-C scheme</w:t>
            </w:r>
            <w:r w:rsidR="004A4A60" w:rsidRPr="00000C8D">
              <w:rPr>
                <w:i/>
                <w:sz w:val="28"/>
                <w:szCs w:val="28"/>
              </w:rPr>
              <w:t>)</w:t>
            </w:r>
            <w:r w:rsidR="00C82A54" w:rsidRPr="00000C8D">
              <w:rPr>
                <w:i/>
                <w:sz w:val="28"/>
                <w:szCs w:val="28"/>
              </w:rPr>
              <w:t xml:space="preserve"> -(20</w:t>
            </w:r>
            <w:r w:rsidRPr="00000C8D">
              <w:rPr>
                <w:i/>
                <w:sz w:val="28"/>
                <w:szCs w:val="28"/>
              </w:rPr>
              <w:t>2</w:t>
            </w:r>
            <w:r w:rsidR="007B6BC9">
              <w:rPr>
                <w:i/>
                <w:sz w:val="28"/>
                <w:szCs w:val="28"/>
              </w:rPr>
              <w:t>3</w:t>
            </w:r>
            <w:r w:rsidR="00C82A54" w:rsidRPr="00000C8D">
              <w:rPr>
                <w:i/>
                <w:sz w:val="28"/>
                <w:szCs w:val="28"/>
              </w:rPr>
              <w:t>-</w:t>
            </w:r>
            <w:r w:rsidRPr="00000C8D">
              <w:rPr>
                <w:i/>
                <w:sz w:val="28"/>
                <w:szCs w:val="28"/>
              </w:rPr>
              <w:t>2</w:t>
            </w:r>
            <w:r w:rsidR="007B6BC9">
              <w:rPr>
                <w:i/>
                <w:sz w:val="28"/>
                <w:szCs w:val="28"/>
              </w:rPr>
              <w:t>4</w:t>
            </w:r>
            <w:r w:rsidR="00C82A54" w:rsidRPr="00000C8D">
              <w:rPr>
                <w:i/>
                <w:sz w:val="28"/>
                <w:szCs w:val="28"/>
              </w:rPr>
              <w:t xml:space="preserve">) </w:t>
            </w:r>
          </w:p>
        </w:tc>
      </w:tr>
      <w:tr w:rsidR="00C82A54" w:rsidRPr="00BE59E7" w14:paraId="20BFB535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3812" w:type="dxa"/>
            <w:gridSpan w:val="2"/>
            <w:tcBorders>
              <w:top w:val="single" w:sz="4" w:space="0" w:color="auto"/>
            </w:tcBorders>
          </w:tcPr>
          <w:p w14:paraId="5747BC0C" w14:textId="77777777" w:rsidR="00C82A54" w:rsidRPr="00CB0F6D" w:rsidRDefault="00C82A54" w:rsidP="00000C8D">
            <w:pPr>
              <w:rPr>
                <w:sz w:val="20"/>
                <w:szCs w:val="20"/>
              </w:rPr>
            </w:pPr>
            <w:r w:rsidRPr="00CB0F6D"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7606048E" w14:textId="77777777" w:rsidR="00C82A54" w:rsidRPr="00CB0F6D" w:rsidRDefault="00F55C3C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  <w:r w:rsidR="00000C8D">
              <w:rPr>
                <w:sz w:val="20"/>
                <w:szCs w:val="20"/>
              </w:rPr>
              <w:t xml:space="preserve"> 1 </w:t>
            </w:r>
            <w:r w:rsidR="005B52AC">
              <w:rPr>
                <w:sz w:val="20"/>
                <w:szCs w:val="20"/>
              </w:rPr>
              <w:t>Hr.</w:t>
            </w:r>
            <w:r w:rsidR="00000C8D">
              <w:rPr>
                <w:sz w:val="20"/>
                <w:szCs w:val="20"/>
              </w:rPr>
              <w:t xml:space="preserve"> &amp; 15 Mints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5FE9A083" w14:textId="53280C64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Branch: </w:t>
            </w:r>
            <w:r w:rsidR="004D5A42">
              <w:rPr>
                <w:sz w:val="20"/>
                <w:szCs w:val="20"/>
              </w:rPr>
              <w:t xml:space="preserve">Computer Engineering </w:t>
            </w:r>
          </w:p>
        </w:tc>
      </w:tr>
      <w:tr w:rsidR="00C82A54" w:rsidRPr="00BE59E7" w14:paraId="512FBC4F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3812" w:type="dxa"/>
            <w:gridSpan w:val="2"/>
          </w:tcPr>
          <w:p w14:paraId="75977024" w14:textId="5CDE2FFA" w:rsidR="00C82A54" w:rsidRPr="00CB0F6D" w:rsidRDefault="00C82A54" w:rsidP="005B52AC">
            <w:pPr>
              <w:rPr>
                <w:sz w:val="20"/>
                <w:szCs w:val="20"/>
              </w:rPr>
            </w:pPr>
            <w:r w:rsidRPr="00CB0F6D">
              <w:rPr>
                <w:sz w:val="20"/>
                <w:szCs w:val="20"/>
              </w:rPr>
              <w:t xml:space="preserve">Semester: </w:t>
            </w:r>
            <w:r w:rsidR="005B52AC">
              <w:rPr>
                <w:sz w:val="20"/>
                <w:szCs w:val="20"/>
              </w:rPr>
              <w:t xml:space="preserve"> </w:t>
            </w:r>
            <w:r w:rsidR="004D5A42">
              <w:rPr>
                <w:sz w:val="20"/>
                <w:szCs w:val="20"/>
              </w:rPr>
              <w:t>VII</w:t>
            </w:r>
          </w:p>
        </w:tc>
        <w:tc>
          <w:tcPr>
            <w:tcW w:w="2340" w:type="dxa"/>
          </w:tcPr>
          <w:p w14:paraId="4DB616A1" w14:textId="52E374D1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Subject:</w:t>
            </w:r>
            <w:r w:rsidR="004D5A42">
              <w:rPr>
                <w:sz w:val="20"/>
                <w:szCs w:val="20"/>
              </w:rPr>
              <w:t xml:space="preserve"> BDA</w:t>
            </w:r>
          </w:p>
        </w:tc>
        <w:tc>
          <w:tcPr>
            <w:tcW w:w="3850" w:type="dxa"/>
          </w:tcPr>
          <w:p w14:paraId="5D8EFA93" w14:textId="77777777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Marks: 3</w:t>
            </w:r>
            <w:r w:rsidR="00C82A54" w:rsidRPr="00CB0F6D">
              <w:rPr>
                <w:sz w:val="20"/>
                <w:szCs w:val="20"/>
              </w:rPr>
              <w:t>0</w:t>
            </w:r>
          </w:p>
        </w:tc>
      </w:tr>
      <w:tr w:rsidR="00C82A54" w:rsidRPr="00BE59E7" w14:paraId="1BE4C85F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798"/>
        </w:trPr>
        <w:tc>
          <w:tcPr>
            <w:tcW w:w="10002" w:type="dxa"/>
            <w:gridSpan w:val="4"/>
          </w:tcPr>
          <w:p w14:paraId="6E4CBFDA" w14:textId="77777777" w:rsidR="00C82A54" w:rsidRDefault="00C82A54" w:rsidP="006B1250">
            <w:pPr>
              <w:tabs>
                <w:tab w:val="left" w:pos="7530"/>
              </w:tabs>
            </w:pPr>
          </w:p>
          <w:tbl>
            <w:tblPr>
              <w:tblStyle w:val="TableGrid"/>
              <w:tblW w:w="9776" w:type="dxa"/>
              <w:tblLook w:val="04A0" w:firstRow="1" w:lastRow="0" w:firstColumn="1" w:lastColumn="0" w:noHBand="0" w:noVBand="1"/>
            </w:tblPr>
            <w:tblGrid>
              <w:gridCol w:w="703"/>
              <w:gridCol w:w="7913"/>
              <w:gridCol w:w="599"/>
              <w:gridCol w:w="561"/>
            </w:tblGrid>
            <w:tr w:rsidR="009066D2" w:rsidRPr="009066D2" w14:paraId="3F830E88" w14:textId="77777777" w:rsidTr="00651000">
              <w:tc>
                <w:tcPr>
                  <w:tcW w:w="704" w:type="dxa"/>
                </w:tcPr>
                <w:p w14:paraId="701688B7" w14:textId="77777777" w:rsidR="009066D2" w:rsidRPr="00731DC0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731DC0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Q. 1)</w:t>
                  </w:r>
                </w:p>
              </w:tc>
              <w:tc>
                <w:tcPr>
                  <w:tcW w:w="7924" w:type="dxa"/>
                </w:tcPr>
                <w:p w14:paraId="2B87B4C4" w14:textId="77777777" w:rsidR="009066D2" w:rsidRPr="00731DC0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731DC0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Attempt any Five (2 Marks Each)</w:t>
                  </w:r>
                </w:p>
              </w:tc>
              <w:tc>
                <w:tcPr>
                  <w:tcW w:w="587" w:type="dxa"/>
                </w:tcPr>
                <w:p w14:paraId="102E866B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561" w:type="dxa"/>
                </w:tcPr>
                <w:p w14:paraId="63E767B9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BL</w:t>
                  </w:r>
                </w:p>
              </w:tc>
            </w:tr>
            <w:tr w:rsidR="009066D2" w:rsidRPr="009066D2" w14:paraId="4C3B7588" w14:textId="77777777" w:rsidTr="00651000">
              <w:tc>
                <w:tcPr>
                  <w:tcW w:w="704" w:type="dxa"/>
                </w:tcPr>
                <w:p w14:paraId="21D14795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924" w:type="dxa"/>
                </w:tcPr>
                <w:p w14:paraId="74B3E03D" w14:textId="06EA10DD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t xml:space="preserve">What </w:t>
                  </w:r>
                  <w:proofErr w:type="gramStart"/>
                  <w:r>
                    <w:t>is</w:t>
                  </w:r>
                  <w:proofErr w:type="gramEnd"/>
                  <w:r>
                    <w:t xml:space="preserve"> Big Data Analytics? </w:t>
                  </w:r>
                </w:p>
              </w:tc>
              <w:tc>
                <w:tcPr>
                  <w:tcW w:w="587" w:type="dxa"/>
                </w:tcPr>
                <w:p w14:paraId="33AE7E72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48359FAC" w14:textId="72EA036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1</w:t>
                  </w:r>
                </w:p>
              </w:tc>
            </w:tr>
            <w:tr w:rsidR="009066D2" w:rsidRPr="009066D2" w14:paraId="5BC63EFB" w14:textId="77777777" w:rsidTr="00651000">
              <w:tc>
                <w:tcPr>
                  <w:tcW w:w="704" w:type="dxa"/>
                </w:tcPr>
                <w:p w14:paraId="2018B966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924" w:type="dxa"/>
                </w:tcPr>
                <w:p w14:paraId="6F8D5378" w14:textId="2DEFED12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t>What are the different sources of big data?</w:t>
                  </w:r>
                </w:p>
              </w:tc>
              <w:tc>
                <w:tcPr>
                  <w:tcW w:w="587" w:type="dxa"/>
                </w:tcPr>
                <w:p w14:paraId="1BC8257F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68533933" w14:textId="575B0971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2</w:t>
                  </w:r>
                </w:p>
              </w:tc>
            </w:tr>
            <w:tr w:rsidR="009066D2" w:rsidRPr="009066D2" w14:paraId="7F610D86" w14:textId="77777777" w:rsidTr="00651000">
              <w:tc>
                <w:tcPr>
                  <w:tcW w:w="704" w:type="dxa"/>
                </w:tcPr>
                <w:p w14:paraId="5F6AFAC6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c)</w:t>
                  </w:r>
                </w:p>
              </w:tc>
              <w:tc>
                <w:tcPr>
                  <w:tcW w:w="7924" w:type="dxa"/>
                </w:tcPr>
                <w:p w14:paraId="262364BC" w14:textId="41CB9D30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t xml:space="preserve">How </w:t>
                  </w:r>
                  <w:r w:rsidRPr="00E06C3C">
                    <w:t>Unstructured data are different from Structured data</w:t>
                  </w:r>
                  <w:r>
                    <w:t>?</w:t>
                  </w:r>
                </w:p>
              </w:tc>
              <w:tc>
                <w:tcPr>
                  <w:tcW w:w="587" w:type="dxa"/>
                </w:tcPr>
                <w:p w14:paraId="36DC3BDE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39F176A3" w14:textId="63585231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3</w:t>
                  </w:r>
                </w:p>
              </w:tc>
            </w:tr>
            <w:tr w:rsidR="009066D2" w:rsidRPr="009066D2" w14:paraId="11977A59" w14:textId="77777777" w:rsidTr="00651000">
              <w:tc>
                <w:tcPr>
                  <w:tcW w:w="704" w:type="dxa"/>
                </w:tcPr>
                <w:p w14:paraId="4950C45E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d)</w:t>
                  </w:r>
                </w:p>
              </w:tc>
              <w:tc>
                <w:tcPr>
                  <w:tcW w:w="7924" w:type="dxa"/>
                </w:tcPr>
                <w:p w14:paraId="3A8A1933" w14:textId="59191F86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t>What are the different challenges of big data, and their solutions</w:t>
                  </w:r>
                </w:p>
              </w:tc>
              <w:tc>
                <w:tcPr>
                  <w:tcW w:w="587" w:type="dxa"/>
                </w:tcPr>
                <w:p w14:paraId="5EF58534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0C040744" w14:textId="664AF8EB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2</w:t>
                  </w:r>
                </w:p>
              </w:tc>
            </w:tr>
            <w:tr w:rsidR="009066D2" w:rsidRPr="009066D2" w14:paraId="1B8C4F4E" w14:textId="77777777" w:rsidTr="00651000">
              <w:tc>
                <w:tcPr>
                  <w:tcW w:w="704" w:type="dxa"/>
                </w:tcPr>
                <w:p w14:paraId="7B3D561C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e)</w:t>
                  </w:r>
                </w:p>
              </w:tc>
              <w:tc>
                <w:tcPr>
                  <w:tcW w:w="7924" w:type="dxa"/>
                </w:tcPr>
                <w:p w14:paraId="7B1D6FB2" w14:textId="1D6F9D8C" w:rsidR="009066D2" w:rsidRPr="009066D2" w:rsidRDefault="004E32A1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t>What is HDFS.</w:t>
                  </w:r>
                </w:p>
              </w:tc>
              <w:tc>
                <w:tcPr>
                  <w:tcW w:w="587" w:type="dxa"/>
                </w:tcPr>
                <w:p w14:paraId="335305DD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1314AF0D" w14:textId="5172DDDD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1</w:t>
                  </w:r>
                </w:p>
              </w:tc>
            </w:tr>
            <w:tr w:rsidR="009066D2" w:rsidRPr="009066D2" w14:paraId="19AF769F" w14:textId="77777777" w:rsidTr="00651000">
              <w:tc>
                <w:tcPr>
                  <w:tcW w:w="704" w:type="dxa"/>
                </w:tcPr>
                <w:p w14:paraId="70CB250C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f)</w:t>
                  </w:r>
                </w:p>
              </w:tc>
              <w:tc>
                <w:tcPr>
                  <w:tcW w:w="7924" w:type="dxa"/>
                </w:tcPr>
                <w:p w14:paraId="3C5922AA" w14:textId="3465E168" w:rsidR="009066D2" w:rsidRPr="009066D2" w:rsidRDefault="004E32A1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t xml:space="preserve">List the </w:t>
                  </w:r>
                  <w:r w:rsidRPr="00312BA6">
                    <w:t>key features of a distributed file system</w:t>
                  </w:r>
                </w:p>
              </w:tc>
              <w:tc>
                <w:tcPr>
                  <w:tcW w:w="587" w:type="dxa"/>
                </w:tcPr>
                <w:p w14:paraId="42939D6A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340AB430" w14:textId="67C0F543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1</w:t>
                  </w:r>
                </w:p>
              </w:tc>
            </w:tr>
            <w:tr w:rsidR="009066D2" w:rsidRPr="009066D2" w14:paraId="492C2475" w14:textId="77777777" w:rsidTr="00651000">
              <w:tc>
                <w:tcPr>
                  <w:tcW w:w="704" w:type="dxa"/>
                </w:tcPr>
                <w:p w14:paraId="7B667BCA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g)</w:t>
                  </w:r>
                </w:p>
              </w:tc>
              <w:tc>
                <w:tcPr>
                  <w:tcW w:w="7924" w:type="dxa"/>
                </w:tcPr>
                <w:p w14:paraId="25A7DFE8" w14:textId="6CF53C0B" w:rsidR="009066D2" w:rsidRPr="009066D2" w:rsidRDefault="004E32A1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2B7D2C">
                    <w:t>What is the purpose of a Combiner in MapReduce</w:t>
                  </w:r>
                  <w:r>
                    <w:t>.</w:t>
                  </w:r>
                </w:p>
              </w:tc>
              <w:tc>
                <w:tcPr>
                  <w:tcW w:w="587" w:type="dxa"/>
                </w:tcPr>
                <w:p w14:paraId="344593EF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6C490AB1" w14:textId="12EAD5DB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2</w:t>
                  </w:r>
                </w:p>
              </w:tc>
            </w:tr>
            <w:tr w:rsidR="009066D2" w:rsidRPr="009066D2" w14:paraId="12B8EB01" w14:textId="77777777" w:rsidTr="00651000">
              <w:tc>
                <w:tcPr>
                  <w:tcW w:w="704" w:type="dxa"/>
                </w:tcPr>
                <w:p w14:paraId="3D7F7598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h)</w:t>
                  </w:r>
                </w:p>
              </w:tc>
              <w:tc>
                <w:tcPr>
                  <w:tcW w:w="7924" w:type="dxa"/>
                </w:tcPr>
                <w:p w14:paraId="5DCF20EF" w14:textId="5F11492D" w:rsidR="009066D2" w:rsidRPr="00381543" w:rsidRDefault="004E32A1" w:rsidP="00CA0E4E">
                  <w:pPr>
                    <w:framePr w:hSpace="180" w:wrap="around" w:hAnchor="margin" w:y="-751"/>
                    <w:tabs>
                      <w:tab w:val="left" w:pos="7530"/>
                    </w:tabs>
                  </w:pPr>
                  <w:r w:rsidRPr="00381543">
                    <w:t>What are advantages of using replication factor &gt; 1 in HDFS.</w:t>
                  </w:r>
                </w:p>
              </w:tc>
              <w:tc>
                <w:tcPr>
                  <w:tcW w:w="587" w:type="dxa"/>
                </w:tcPr>
                <w:p w14:paraId="6E2F4D0F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27AC294B" w14:textId="6017830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2</w:t>
                  </w:r>
                </w:p>
              </w:tc>
            </w:tr>
            <w:tr w:rsidR="009066D2" w:rsidRPr="009066D2" w14:paraId="66E26913" w14:textId="77777777" w:rsidTr="00651000">
              <w:tc>
                <w:tcPr>
                  <w:tcW w:w="9776" w:type="dxa"/>
                  <w:gridSpan w:val="4"/>
                </w:tcPr>
                <w:p w14:paraId="5B1C4726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066D2" w:rsidRPr="009066D2" w14:paraId="2FF1A2D2" w14:textId="77777777" w:rsidTr="00651000">
              <w:tc>
                <w:tcPr>
                  <w:tcW w:w="704" w:type="dxa"/>
                </w:tcPr>
                <w:p w14:paraId="16E5E9CD" w14:textId="77777777" w:rsidR="009066D2" w:rsidRPr="00731DC0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731DC0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Q. 2)</w:t>
                  </w:r>
                </w:p>
              </w:tc>
              <w:tc>
                <w:tcPr>
                  <w:tcW w:w="7924" w:type="dxa"/>
                </w:tcPr>
                <w:p w14:paraId="0D472688" w14:textId="77777777" w:rsidR="009066D2" w:rsidRPr="00731DC0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731DC0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Attempt any two. (5 Marks Each)  </w:t>
                  </w:r>
                </w:p>
              </w:tc>
              <w:tc>
                <w:tcPr>
                  <w:tcW w:w="587" w:type="dxa"/>
                </w:tcPr>
                <w:p w14:paraId="7D9DE6B3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</w:tcPr>
                <w:p w14:paraId="2DA8632E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066D2" w:rsidRPr="009066D2" w14:paraId="4072FDAC" w14:textId="77777777" w:rsidTr="00651000">
              <w:tc>
                <w:tcPr>
                  <w:tcW w:w="704" w:type="dxa"/>
                </w:tcPr>
                <w:p w14:paraId="64001439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924" w:type="dxa"/>
                </w:tcPr>
                <w:p w14:paraId="7214C8EA" w14:textId="1A48EDD5" w:rsidR="009066D2" w:rsidRPr="009066D2" w:rsidRDefault="009066D2" w:rsidP="00CA0E4E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t>How big data analytics help in the health care sector.</w:t>
                  </w:r>
                </w:p>
              </w:tc>
              <w:tc>
                <w:tcPr>
                  <w:tcW w:w="587" w:type="dxa"/>
                </w:tcPr>
                <w:p w14:paraId="226C9CAA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3BC2EFB6" w14:textId="0C9551F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3</w:t>
                  </w:r>
                </w:p>
              </w:tc>
            </w:tr>
            <w:tr w:rsidR="009066D2" w:rsidRPr="009066D2" w14:paraId="3ADB0D63" w14:textId="77777777" w:rsidTr="00651000">
              <w:tc>
                <w:tcPr>
                  <w:tcW w:w="704" w:type="dxa"/>
                </w:tcPr>
                <w:p w14:paraId="167A802F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924" w:type="dxa"/>
                </w:tcPr>
                <w:p w14:paraId="74945699" w14:textId="04227EC0" w:rsidR="009066D2" w:rsidRPr="009066D2" w:rsidRDefault="009066D2" w:rsidP="00CA0E4E">
                  <w:pPr>
                    <w:framePr w:hSpace="180" w:wrap="around" w:hAnchor="margin" w:y="-751"/>
                    <w:spacing w:line="276" w:lineRule="auto"/>
                  </w:pPr>
                  <w:r>
                    <w:t>What is Hadoop?  Explain the core component of Hadoop.</w:t>
                  </w:r>
                </w:p>
              </w:tc>
              <w:tc>
                <w:tcPr>
                  <w:tcW w:w="587" w:type="dxa"/>
                </w:tcPr>
                <w:p w14:paraId="79CB2F61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02E58990" w14:textId="69273022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2</w:t>
                  </w:r>
                </w:p>
              </w:tc>
            </w:tr>
            <w:tr w:rsidR="009066D2" w:rsidRPr="009066D2" w14:paraId="6C46A59F" w14:textId="77777777" w:rsidTr="00651000">
              <w:tc>
                <w:tcPr>
                  <w:tcW w:w="704" w:type="dxa"/>
                </w:tcPr>
                <w:p w14:paraId="009D7207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c)</w:t>
                  </w:r>
                </w:p>
              </w:tc>
              <w:tc>
                <w:tcPr>
                  <w:tcW w:w="7924" w:type="dxa"/>
                </w:tcPr>
                <w:p w14:paraId="332C1F9B" w14:textId="5AE0D29A" w:rsidR="009066D2" w:rsidRPr="009066D2" w:rsidRDefault="009066D2" w:rsidP="00CA0E4E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t>How Pig and Hive are different from MapReduce in processing</w:t>
                  </w:r>
                </w:p>
              </w:tc>
              <w:tc>
                <w:tcPr>
                  <w:tcW w:w="587" w:type="dxa"/>
                </w:tcPr>
                <w:p w14:paraId="3EC54577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3106C880" w14:textId="6D12316C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3</w:t>
                  </w:r>
                </w:p>
              </w:tc>
            </w:tr>
            <w:tr w:rsidR="009066D2" w:rsidRPr="009066D2" w14:paraId="341915E5" w14:textId="77777777" w:rsidTr="00651000">
              <w:tc>
                <w:tcPr>
                  <w:tcW w:w="9776" w:type="dxa"/>
                  <w:gridSpan w:val="4"/>
                </w:tcPr>
                <w:p w14:paraId="6D4CBDC5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066D2" w:rsidRPr="009066D2" w14:paraId="07ECFFD1" w14:textId="77777777" w:rsidTr="00651000">
              <w:tc>
                <w:tcPr>
                  <w:tcW w:w="704" w:type="dxa"/>
                </w:tcPr>
                <w:p w14:paraId="4169B840" w14:textId="77777777" w:rsidR="009066D2" w:rsidRPr="00731DC0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731DC0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Q 3)</w:t>
                  </w:r>
                </w:p>
              </w:tc>
              <w:tc>
                <w:tcPr>
                  <w:tcW w:w="7924" w:type="dxa"/>
                </w:tcPr>
                <w:p w14:paraId="0FCE42B9" w14:textId="77777777" w:rsidR="009066D2" w:rsidRPr="00731DC0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731DC0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 xml:space="preserve">Attempt any two. (5 Marks Each)  </w:t>
                  </w:r>
                </w:p>
              </w:tc>
              <w:tc>
                <w:tcPr>
                  <w:tcW w:w="587" w:type="dxa"/>
                </w:tcPr>
                <w:p w14:paraId="76E27404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</w:tcPr>
                <w:p w14:paraId="6889C239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9066D2" w:rsidRPr="009066D2" w14:paraId="0798D714" w14:textId="77777777" w:rsidTr="00651000">
              <w:tc>
                <w:tcPr>
                  <w:tcW w:w="704" w:type="dxa"/>
                </w:tcPr>
                <w:p w14:paraId="2A1EB91D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924" w:type="dxa"/>
                </w:tcPr>
                <w:p w14:paraId="77B04C3F" w14:textId="154DBC8A" w:rsidR="009066D2" w:rsidRPr="009066D2" w:rsidRDefault="009066D2" w:rsidP="00CA0E4E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t>H</w:t>
                  </w:r>
                  <w:r w:rsidRPr="00937D65">
                    <w:t>ow distributed file system does differ from a traditional file system?</w:t>
                  </w:r>
                </w:p>
              </w:tc>
              <w:tc>
                <w:tcPr>
                  <w:tcW w:w="587" w:type="dxa"/>
                </w:tcPr>
                <w:p w14:paraId="416A0E5D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1CB5DAD5" w14:textId="66CBAD0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</w:t>
                  </w:r>
                  <w:r w:rsidR="00D03ADE">
                    <w:rPr>
                      <w:rFonts w:ascii="Segoe UI" w:hAnsi="Segoe UI" w:cs="Segoe UI"/>
                      <w:sz w:val="20"/>
                      <w:szCs w:val="20"/>
                    </w:rPr>
                    <w:t>3</w:t>
                  </w:r>
                </w:p>
              </w:tc>
            </w:tr>
            <w:tr w:rsidR="009066D2" w:rsidRPr="009066D2" w14:paraId="283AB4DC" w14:textId="77777777" w:rsidTr="00651000">
              <w:tc>
                <w:tcPr>
                  <w:tcW w:w="704" w:type="dxa"/>
                </w:tcPr>
                <w:p w14:paraId="0D7FC880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924" w:type="dxa"/>
                </w:tcPr>
                <w:p w14:paraId="7A3B8CBF" w14:textId="18DF23BB" w:rsidR="009066D2" w:rsidRPr="009066D2" w:rsidRDefault="009066D2" w:rsidP="00CA0E4E">
                  <w:pPr>
                    <w:framePr w:hSpace="180" w:wrap="around" w:hAnchor="margin" w:y="-751"/>
                    <w:spacing w:line="360" w:lineRule="auto"/>
                  </w:pPr>
                  <w:r>
                    <w:t xml:space="preserve">Perform the matrix multiplication using MapReduce where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oMath>
                  <w:r w:rsidR="003C3B81" w:rsidRPr="001F78A0">
                    <w:rPr>
                      <w:sz w:val="20"/>
                      <w:szCs w:val="20"/>
                    </w:rPr>
                    <w:t xml:space="preserve">  and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oMath>
                  <w:r>
                    <w:t xml:space="preserve">  </w:t>
                  </w:r>
                </w:p>
              </w:tc>
              <w:tc>
                <w:tcPr>
                  <w:tcW w:w="587" w:type="dxa"/>
                </w:tcPr>
                <w:p w14:paraId="599368B5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0724C232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L3</w:t>
                  </w:r>
                </w:p>
              </w:tc>
            </w:tr>
            <w:tr w:rsidR="009066D2" w:rsidRPr="009066D2" w14:paraId="48565132" w14:textId="77777777" w:rsidTr="00651000">
              <w:tc>
                <w:tcPr>
                  <w:tcW w:w="704" w:type="dxa"/>
                </w:tcPr>
                <w:p w14:paraId="6F391457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c)</w:t>
                  </w:r>
                </w:p>
              </w:tc>
              <w:tc>
                <w:tcPr>
                  <w:tcW w:w="7924" w:type="dxa"/>
                </w:tcPr>
                <w:p w14:paraId="7BCE4530" w14:textId="3E2F6EFE" w:rsidR="009066D2" w:rsidRPr="009066D2" w:rsidRDefault="009066D2" w:rsidP="00CA0E4E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 w:rsidRPr="002B7D2C">
                    <w:t>What is the role of the Name Node and Data Nodes in Hadoop HDFS</w:t>
                  </w:r>
                  <w:r w:rsidR="001811D1">
                    <w:t xml:space="preserve">. </w:t>
                  </w:r>
                </w:p>
              </w:tc>
              <w:tc>
                <w:tcPr>
                  <w:tcW w:w="587" w:type="dxa"/>
                </w:tcPr>
                <w:p w14:paraId="33413EBF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61" w:type="dxa"/>
                </w:tcPr>
                <w:p w14:paraId="6910E60C" w14:textId="77777777" w:rsidR="009066D2" w:rsidRPr="009066D2" w:rsidRDefault="009066D2" w:rsidP="00CA0E4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066D2">
                    <w:rPr>
                      <w:rFonts w:ascii="Segoe UI" w:hAnsi="Segoe UI" w:cs="Segoe UI"/>
                      <w:sz w:val="20"/>
                      <w:szCs w:val="20"/>
                    </w:rPr>
                    <w:t>L2</w:t>
                  </w:r>
                </w:p>
              </w:tc>
            </w:tr>
          </w:tbl>
          <w:p w14:paraId="2819268B" w14:textId="77777777" w:rsidR="009066D2" w:rsidRDefault="009066D2" w:rsidP="006B1250">
            <w:pPr>
              <w:tabs>
                <w:tab w:val="left" w:pos="7530"/>
              </w:tabs>
            </w:pPr>
          </w:p>
          <w:p w14:paraId="5A0E4268" w14:textId="77777777" w:rsidR="009066D2" w:rsidRPr="00BE59E7" w:rsidRDefault="009066D2" w:rsidP="006B1250">
            <w:pPr>
              <w:tabs>
                <w:tab w:val="left" w:pos="7530"/>
              </w:tabs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704"/>
              <w:gridCol w:w="9072"/>
            </w:tblGrid>
            <w:tr w:rsidR="0019625A" w:rsidRPr="004A4A60" w14:paraId="1696F3FA" w14:textId="77777777" w:rsidTr="00602589">
              <w:trPr>
                <w:trHeight w:val="315"/>
              </w:trPr>
              <w:tc>
                <w:tcPr>
                  <w:tcW w:w="360" w:type="pct"/>
                  <w:vAlign w:val="center"/>
                </w:tcPr>
                <w:p w14:paraId="1168F394" w14:textId="77777777" w:rsidR="0019625A" w:rsidRPr="004A4A60" w:rsidRDefault="0019625A" w:rsidP="00CA0E4E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4A4A60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CO1</w:t>
                  </w:r>
                </w:p>
              </w:tc>
              <w:tc>
                <w:tcPr>
                  <w:tcW w:w="4640" w:type="pct"/>
                  <w:vAlign w:val="center"/>
                </w:tcPr>
                <w:p w14:paraId="02551F1B" w14:textId="160E3234" w:rsidR="0019625A" w:rsidRPr="004A4A60" w:rsidRDefault="0019625A" w:rsidP="00CA0E4E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  <w:r w:rsidRPr="009A7B0F">
                    <w:rPr>
                      <w:rFonts w:ascii="Segoe UI" w:hAnsi="Segoe UI" w:cs="Segoe UI"/>
                      <w:sz w:val="18"/>
                      <w:szCs w:val="18"/>
                    </w:rPr>
                    <w:t xml:space="preserve">Understand the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building blocks of Big Data Analytics</w:t>
                  </w:r>
                </w:p>
              </w:tc>
            </w:tr>
            <w:tr w:rsidR="0019625A" w:rsidRPr="004A4A60" w14:paraId="1C96F099" w14:textId="77777777" w:rsidTr="00602589">
              <w:trPr>
                <w:trHeight w:val="295"/>
              </w:trPr>
              <w:tc>
                <w:tcPr>
                  <w:tcW w:w="360" w:type="pct"/>
                  <w:vAlign w:val="center"/>
                </w:tcPr>
                <w:p w14:paraId="381A74E5" w14:textId="77777777" w:rsidR="0019625A" w:rsidRPr="004A4A60" w:rsidRDefault="0019625A" w:rsidP="00CA0E4E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4A4A60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CO2</w:t>
                  </w:r>
                </w:p>
              </w:tc>
              <w:tc>
                <w:tcPr>
                  <w:tcW w:w="4640" w:type="pct"/>
                  <w:vAlign w:val="center"/>
                </w:tcPr>
                <w:p w14:paraId="6A035313" w14:textId="39A8C4EA" w:rsidR="0019625A" w:rsidRPr="004A4A60" w:rsidRDefault="0019625A" w:rsidP="00CA0E4E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Apply fundamental enabling techniques like Hadoop and Map Reduce in solving real world problems</w:t>
                  </w:r>
                </w:p>
              </w:tc>
            </w:tr>
          </w:tbl>
          <w:p w14:paraId="75781C5B" w14:textId="77777777" w:rsidR="00C82A54" w:rsidRPr="00BE59E7" w:rsidRDefault="00C82A54" w:rsidP="00BF2330">
            <w:pPr>
              <w:tabs>
                <w:tab w:val="left" w:pos="7530"/>
              </w:tabs>
            </w:pPr>
            <w:r w:rsidRPr="00BE59E7">
              <w:rPr>
                <w:color w:val="000000" w:themeColor="text1"/>
                <w:sz w:val="22"/>
                <w:szCs w:val="22"/>
              </w:rPr>
              <w:t xml:space="preserve">                                                   </w:t>
            </w:r>
            <w:r w:rsidRPr="00BE59E7">
              <w:rPr>
                <w:sz w:val="22"/>
                <w:szCs w:val="22"/>
              </w:rPr>
              <w:t xml:space="preserve">                                                                             </w:t>
            </w:r>
          </w:p>
        </w:tc>
      </w:tr>
    </w:tbl>
    <w:p w14:paraId="32E79AFC" w14:textId="77777777" w:rsidR="006B1250" w:rsidRDefault="006B1250"/>
    <w:p w14:paraId="7A319168" w14:textId="77777777" w:rsidR="00BE59E7" w:rsidRDefault="00BE59E7"/>
    <w:p w14:paraId="5AA43725" w14:textId="77777777" w:rsidR="003952E8" w:rsidRDefault="003952E8"/>
    <w:p w14:paraId="68E463BA" w14:textId="77777777" w:rsidR="003952E8" w:rsidRDefault="003952E8"/>
    <w:p w14:paraId="1CD2B5E2" w14:textId="77777777" w:rsidR="003952E8" w:rsidRDefault="003952E8"/>
    <w:p w14:paraId="5A985460" w14:textId="77777777" w:rsidR="003952E8" w:rsidRDefault="003952E8"/>
    <w:p w14:paraId="20E9C656" w14:textId="77777777" w:rsidR="00BE59E7" w:rsidRDefault="00BE59E7"/>
    <w:sectPr w:rsidR="00BE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66AD"/>
    <w:multiLevelType w:val="multilevel"/>
    <w:tmpl w:val="1A327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D84099"/>
    <w:multiLevelType w:val="multilevel"/>
    <w:tmpl w:val="1A327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5703007">
    <w:abstractNumId w:val="0"/>
  </w:num>
  <w:num w:numId="2" w16cid:durableId="203908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9E7"/>
    <w:rsid w:val="00000C8D"/>
    <w:rsid w:val="000E76E3"/>
    <w:rsid w:val="0017483E"/>
    <w:rsid w:val="001811D1"/>
    <w:rsid w:val="00194CA0"/>
    <w:rsid w:val="0019625A"/>
    <w:rsid w:val="00205B80"/>
    <w:rsid w:val="0023057E"/>
    <w:rsid w:val="00267191"/>
    <w:rsid w:val="00381543"/>
    <w:rsid w:val="003861B7"/>
    <w:rsid w:val="003952E8"/>
    <w:rsid w:val="003C3B81"/>
    <w:rsid w:val="003D2AED"/>
    <w:rsid w:val="003D767A"/>
    <w:rsid w:val="003E3ED2"/>
    <w:rsid w:val="00423588"/>
    <w:rsid w:val="00446FD2"/>
    <w:rsid w:val="00486AC1"/>
    <w:rsid w:val="004A4A60"/>
    <w:rsid w:val="004C6898"/>
    <w:rsid w:val="004D5A42"/>
    <w:rsid w:val="004E32A1"/>
    <w:rsid w:val="004F3E7C"/>
    <w:rsid w:val="00550B17"/>
    <w:rsid w:val="00580925"/>
    <w:rsid w:val="005B52AC"/>
    <w:rsid w:val="005E08AD"/>
    <w:rsid w:val="005F3E50"/>
    <w:rsid w:val="00602589"/>
    <w:rsid w:val="00635708"/>
    <w:rsid w:val="00670A5D"/>
    <w:rsid w:val="006930E6"/>
    <w:rsid w:val="006B1250"/>
    <w:rsid w:val="006B7808"/>
    <w:rsid w:val="00704894"/>
    <w:rsid w:val="00731DC0"/>
    <w:rsid w:val="007B6556"/>
    <w:rsid w:val="007B6BC9"/>
    <w:rsid w:val="007F706A"/>
    <w:rsid w:val="00807332"/>
    <w:rsid w:val="008D5F24"/>
    <w:rsid w:val="009066D2"/>
    <w:rsid w:val="00915783"/>
    <w:rsid w:val="009A209B"/>
    <w:rsid w:val="00AC55B4"/>
    <w:rsid w:val="00AD4E03"/>
    <w:rsid w:val="00AD5B1F"/>
    <w:rsid w:val="00B05153"/>
    <w:rsid w:val="00B16A89"/>
    <w:rsid w:val="00B33020"/>
    <w:rsid w:val="00BB713A"/>
    <w:rsid w:val="00BE59E7"/>
    <w:rsid w:val="00BF2330"/>
    <w:rsid w:val="00C4253C"/>
    <w:rsid w:val="00C776DE"/>
    <w:rsid w:val="00C82A54"/>
    <w:rsid w:val="00C9474B"/>
    <w:rsid w:val="00CA0E4E"/>
    <w:rsid w:val="00CB0F6D"/>
    <w:rsid w:val="00D03ADE"/>
    <w:rsid w:val="00F27F66"/>
    <w:rsid w:val="00F55C3C"/>
    <w:rsid w:val="00F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5DDA"/>
  <w15:docId w15:val="{C46FD88E-72D9-4573-896D-1D496406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E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59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59E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E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prakash parmar</cp:lastModifiedBy>
  <cp:revision>26</cp:revision>
  <cp:lastPrinted>2023-08-22T09:43:00Z</cp:lastPrinted>
  <dcterms:created xsi:type="dcterms:W3CDTF">2022-08-11T09:33:00Z</dcterms:created>
  <dcterms:modified xsi:type="dcterms:W3CDTF">2023-08-22T09:45:00Z</dcterms:modified>
</cp:coreProperties>
</file>