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body>
    <w:p w14:paraId="02FCC284" w14:textId="6A0B6080" w:rsidR="005941AA" w:rsidRDefault="009C4D81" w:rsidP="00076220">
      <w:pPr>
        <w:pStyle w:val="Heading1"/>
      </w:pPr>
      <w:r w:rsidRPr="009C4D81">
        <w:t>Experiment Number 6</w:t>
      </w:r>
    </w:p>
    <w:p w14:paraId="038C774F" w14:textId="179EFE7D" w:rsidR="009C4D81" w:rsidRPr="009C4D81" w:rsidRDefault="009C4D81" w:rsidP="009C4D81">
      <w:pPr>
        <w:jc w:val="both"/>
        <w:rPr>
          <w:rFonts w:ascii="Segoe UI" w:hAnsi="Segoe UI" w:cs="Segoe UI"/>
          <w:sz w:val="20"/>
          <w:szCs w:val="20"/>
        </w:rPr>
      </w:pPr>
      <w:r w:rsidRPr="009C4D81">
        <w:rPr>
          <w:rFonts w:ascii="Segoe UI" w:hAnsi="Segoe UI" w:cs="Segoe UI"/>
          <w:sz w:val="20"/>
          <w:szCs w:val="20"/>
        </w:rPr>
        <w:t xml:space="preserve">Design any case study on the following topic and present in front of external </w:t>
      </w:r>
    </w:p>
    <w:p w14:paraId="0F773812" w14:textId="4F440FBE" w:rsidR="009C4D81" w:rsidRDefault="009C4D81" w:rsidP="009C4D81">
      <w:pPr>
        <w:jc w:val="both"/>
        <w:rPr>
          <w:rFonts w:ascii="Segoe UI" w:hAnsi="Segoe UI" w:cs="Segoe UI"/>
          <w:sz w:val="20"/>
          <w:szCs w:val="20"/>
        </w:rPr>
      </w:pPr>
      <w:r w:rsidRPr="009C4D81">
        <w:rPr>
          <w:rFonts w:ascii="Segoe UI" w:hAnsi="Segoe UI" w:cs="Segoe UI"/>
          <w:sz w:val="20"/>
          <w:szCs w:val="20"/>
        </w:rPr>
        <w:t>Case study Topic: Diagnose disease risk from Patient data.</w:t>
      </w:r>
    </w:p>
    <w:p w14:paraId="47B1C6B7" w14:textId="2F0A9CAD" w:rsidR="009C4D81" w:rsidRDefault="009C4D81" w:rsidP="009C4D81">
      <w:pPr>
        <w:jc w:val="both"/>
        <w:rPr>
          <w:rFonts w:ascii="Segoe UI" w:hAnsi="Segoe UI" w:cs="Segoe UI"/>
          <w:sz w:val="20"/>
          <w:szCs w:val="20"/>
        </w:rPr>
      </w:pPr>
      <w:r>
        <w:rPr>
          <w:rFonts w:ascii="Segoe UI" w:hAnsi="Segoe UI" w:cs="Segoe UI"/>
          <w:sz w:val="20"/>
          <w:szCs w:val="20"/>
        </w:rPr>
        <w:t xml:space="preserve">Sample Case study: </w:t>
      </w:r>
    </w:p>
    <w:p w14:paraId="2838A704" w14:textId="74116283" w:rsidR="009C4D81" w:rsidRPr="009C4D81" w:rsidRDefault="009C4D81" w:rsidP="009C4D81">
      <w:pPr>
        <w:pStyle w:val="ListParagraph"/>
        <w:numPr>
          <w:ilvl w:val="0"/>
          <w:numId w:val="1"/>
        </w:numPr>
        <w:spacing w:line="276" w:lineRule="auto"/>
        <w:jc w:val="both"/>
        <w:rPr>
          <w:rFonts w:ascii="Segoe UI" w:hAnsi="Segoe UI" w:cs="Segoe UI"/>
          <w:sz w:val="20"/>
          <w:szCs w:val="20"/>
        </w:rPr>
      </w:pPr>
      <w:r w:rsidRPr="009C4D81">
        <w:rPr>
          <w:rFonts w:ascii="Segoe UI" w:hAnsi="Segoe UI" w:cs="Segoe UI"/>
          <w:sz w:val="20"/>
          <w:szCs w:val="20"/>
        </w:rPr>
        <w:t>Predicting Cardiovascular Disease Risk: A Case Study Using Patient Health Data"</w:t>
      </w:r>
    </w:p>
    <w:p w14:paraId="206BFC94" w14:textId="12EF45A2" w:rsidR="009C4D81" w:rsidRPr="009C4D81" w:rsidRDefault="009C4D81" w:rsidP="009C4D81">
      <w:pPr>
        <w:pStyle w:val="ListParagraph"/>
        <w:numPr>
          <w:ilvl w:val="0"/>
          <w:numId w:val="1"/>
        </w:numPr>
        <w:spacing w:line="276" w:lineRule="auto"/>
        <w:jc w:val="both"/>
        <w:rPr>
          <w:rFonts w:ascii="Segoe UI" w:hAnsi="Segoe UI" w:cs="Segoe UI"/>
          <w:sz w:val="20"/>
          <w:szCs w:val="20"/>
        </w:rPr>
      </w:pPr>
      <w:r w:rsidRPr="009C4D81">
        <w:rPr>
          <w:rFonts w:ascii="Segoe UI" w:hAnsi="Segoe UI" w:cs="Segoe UI"/>
          <w:sz w:val="20"/>
          <w:szCs w:val="20"/>
        </w:rPr>
        <w:t>"Leveraging Electronic Health Records to Forecast Disease Risk: A Predictive Model Case Study"</w:t>
      </w:r>
    </w:p>
    <w:p w14:paraId="69C56F1D" w14:textId="6AF6BCC2" w:rsidR="009C4D81" w:rsidRPr="009C4D81" w:rsidRDefault="009C4D81" w:rsidP="009C4D81">
      <w:pPr>
        <w:pStyle w:val="ListParagraph"/>
        <w:numPr>
          <w:ilvl w:val="0"/>
          <w:numId w:val="1"/>
        </w:numPr>
        <w:spacing w:line="276" w:lineRule="auto"/>
        <w:jc w:val="both"/>
        <w:rPr>
          <w:rFonts w:ascii="Segoe UI" w:hAnsi="Segoe UI" w:cs="Segoe UI"/>
          <w:sz w:val="20"/>
          <w:szCs w:val="20"/>
        </w:rPr>
      </w:pPr>
      <w:r w:rsidRPr="009C4D81">
        <w:rPr>
          <w:rFonts w:ascii="Segoe UI" w:hAnsi="Segoe UI" w:cs="Segoe UI"/>
          <w:sz w:val="20"/>
          <w:szCs w:val="20"/>
        </w:rPr>
        <w:t>"Early Detection of Disease Risk Through Patient Data Analysis: A Case Study on Chronic Disease Prediction"</w:t>
      </w:r>
    </w:p>
    <w:p w14:paraId="564491F6" w14:textId="1B0E91E9" w:rsidR="009C4D81" w:rsidRPr="009C4D81" w:rsidRDefault="009C4D81" w:rsidP="009C4D81">
      <w:pPr>
        <w:pStyle w:val="ListParagraph"/>
        <w:numPr>
          <w:ilvl w:val="0"/>
          <w:numId w:val="1"/>
        </w:numPr>
        <w:spacing w:line="276" w:lineRule="auto"/>
        <w:jc w:val="both"/>
        <w:rPr>
          <w:rFonts w:ascii="Segoe UI" w:hAnsi="Segoe UI" w:cs="Segoe UI"/>
          <w:sz w:val="20"/>
          <w:szCs w:val="20"/>
        </w:rPr>
      </w:pPr>
      <w:r w:rsidRPr="009C4D81">
        <w:rPr>
          <w:rFonts w:ascii="Segoe UI" w:hAnsi="Segoe UI" w:cs="Segoe UI"/>
          <w:sz w:val="20"/>
          <w:szCs w:val="20"/>
        </w:rPr>
        <w:t>"Identifying High-Risk Patients: A Case Study on Predictive Modeling for Cardiovascular Disease"</w:t>
      </w:r>
    </w:p>
    <w:p w14:paraId="1FA06FD3" w14:textId="55683100" w:rsidR="009C4D81" w:rsidRPr="009C4D81" w:rsidRDefault="009C4D81" w:rsidP="009C4D81">
      <w:pPr>
        <w:pStyle w:val="ListParagraph"/>
        <w:numPr>
          <w:ilvl w:val="0"/>
          <w:numId w:val="1"/>
        </w:numPr>
        <w:spacing w:line="276" w:lineRule="auto"/>
        <w:jc w:val="both"/>
        <w:rPr>
          <w:rFonts w:ascii="Segoe UI" w:hAnsi="Segoe UI" w:cs="Segoe UI"/>
          <w:sz w:val="20"/>
          <w:szCs w:val="20"/>
        </w:rPr>
      </w:pPr>
      <w:r w:rsidRPr="009C4D81">
        <w:rPr>
          <w:rFonts w:ascii="Segoe UI" w:hAnsi="Segoe UI" w:cs="Segoe UI"/>
          <w:sz w:val="20"/>
          <w:szCs w:val="20"/>
        </w:rPr>
        <w:t>"From Data to Diagnosis: Using Machine Learning to Predict Disease Risk in Patient Populations"</w:t>
      </w:r>
    </w:p>
    <w:p w14:paraId="68EEA2E1" w14:textId="6BCC3E8A" w:rsidR="009C4D81" w:rsidRPr="009C4D81" w:rsidRDefault="009C4D81" w:rsidP="009C4D81">
      <w:pPr>
        <w:pStyle w:val="ListParagraph"/>
        <w:numPr>
          <w:ilvl w:val="0"/>
          <w:numId w:val="1"/>
        </w:numPr>
        <w:spacing w:line="276" w:lineRule="auto"/>
        <w:jc w:val="both"/>
        <w:rPr>
          <w:rFonts w:ascii="Segoe UI" w:hAnsi="Segoe UI" w:cs="Segoe UI"/>
          <w:sz w:val="20"/>
          <w:szCs w:val="20"/>
        </w:rPr>
      </w:pPr>
      <w:r w:rsidRPr="009C4D81">
        <w:rPr>
          <w:rFonts w:ascii="Segoe UI" w:hAnsi="Segoe UI" w:cs="Segoe UI"/>
          <w:sz w:val="20"/>
          <w:szCs w:val="20"/>
        </w:rPr>
        <w:t>"Improving Preventative Care with Patient Data Analytics: A Case Study in Disease Risk Prediction"</w:t>
      </w:r>
    </w:p>
    <w:p w14:paraId="25EB788B" w14:textId="2492BC83" w:rsidR="009C4D81" w:rsidRDefault="009C4D81" w:rsidP="009C4D81">
      <w:pPr>
        <w:pStyle w:val="ListParagraph"/>
        <w:numPr>
          <w:ilvl w:val="0"/>
          <w:numId w:val="1"/>
        </w:numPr>
        <w:spacing w:line="276" w:lineRule="auto"/>
        <w:jc w:val="both"/>
        <w:rPr>
          <w:rFonts w:ascii="Segoe UI" w:hAnsi="Segoe UI" w:cs="Segoe UI"/>
          <w:sz w:val="20"/>
          <w:szCs w:val="20"/>
        </w:rPr>
      </w:pPr>
      <w:r w:rsidRPr="009C4D81">
        <w:rPr>
          <w:rFonts w:ascii="Segoe UI" w:hAnsi="Segoe UI" w:cs="Segoe UI"/>
          <w:sz w:val="20"/>
          <w:szCs w:val="20"/>
        </w:rPr>
        <w:t>"Harnessing Patient Data for Early Disease Detection: A Case Study on Risk Stratification"</w:t>
      </w:r>
    </w:p>
    <w:p w14:paraId="025E6FB4" w14:textId="77777777" w:rsidR="009C4D81" w:rsidRDefault="009C4D81" w:rsidP="009C4D81">
      <w:pPr>
        <w:pStyle w:val="ListParagraph"/>
        <w:spacing w:line="276" w:lineRule="auto"/>
        <w:jc w:val="both"/>
        <w:rPr>
          <w:rFonts w:ascii="Segoe UI" w:hAnsi="Segoe UI" w:cs="Segoe UI"/>
          <w:sz w:val="20"/>
          <w:szCs w:val="20"/>
        </w:rPr>
      </w:pPr>
    </w:p>
    <w:p w14:paraId="3E82F87E" w14:textId="109872F9" w:rsidR="009C4D81" w:rsidRDefault="009C4D81" w:rsidP="009C4D81">
      <w:pPr>
        <w:pStyle w:val="ListParagraph"/>
        <w:spacing w:line="276" w:lineRule="auto"/>
        <w:jc w:val="both"/>
        <w:rPr>
          <w:rFonts w:ascii="Segoe UI" w:hAnsi="Segoe UI" w:cs="Segoe UI"/>
          <w:sz w:val="20"/>
          <w:szCs w:val="20"/>
        </w:rPr>
      </w:pPr>
      <w:r>
        <w:rPr>
          <w:rFonts w:ascii="Segoe UI" w:hAnsi="Segoe UI" w:cs="Segoe UI"/>
          <w:sz w:val="20"/>
          <w:szCs w:val="20"/>
        </w:rPr>
        <w:t xml:space="preserve">You can prepare any one out of the above topic </w:t>
      </w:r>
    </w:p>
    <w:p w14:paraId="0B1C3654" w14:textId="671B62B7" w:rsidR="009C4D81" w:rsidRDefault="009C4D81" w:rsidP="009C4D81">
      <w:pPr>
        <w:pStyle w:val="ListParagraph"/>
        <w:spacing w:line="276" w:lineRule="auto"/>
        <w:jc w:val="both"/>
        <w:rPr>
          <w:rFonts w:ascii="Segoe UI" w:hAnsi="Segoe UI" w:cs="Segoe UI"/>
          <w:sz w:val="20"/>
          <w:szCs w:val="20"/>
        </w:rPr>
      </w:pPr>
      <w:r>
        <w:rPr>
          <w:rFonts w:ascii="Segoe UI" w:hAnsi="Segoe UI" w:cs="Segoe UI"/>
          <w:sz w:val="20"/>
          <w:szCs w:val="20"/>
        </w:rPr>
        <w:t xml:space="preserve">Points to be included </w:t>
      </w:r>
    </w:p>
    <w:p w14:paraId="0F795CFF" w14:textId="77777777" w:rsidR="009C4D81" w:rsidRPr="009C4D81" w:rsidRDefault="009C4D81" w:rsidP="009C4D81">
      <w:pPr>
        <w:pStyle w:val="ListParagraph"/>
        <w:numPr>
          <w:ilvl w:val="0"/>
          <w:numId w:val="2"/>
        </w:numPr>
        <w:spacing w:line="276" w:lineRule="auto"/>
        <w:jc w:val="both"/>
        <w:rPr>
          <w:rFonts w:ascii="Segoe UI" w:hAnsi="Segoe UI" w:cs="Segoe UI"/>
          <w:b/>
          <w:bCs/>
          <w:sz w:val="20"/>
          <w:szCs w:val="20"/>
        </w:rPr>
      </w:pPr>
      <w:r w:rsidRPr="009C4D81">
        <w:rPr>
          <w:rFonts w:ascii="Segoe UI" w:hAnsi="Segoe UI" w:cs="Segoe UI"/>
          <w:b/>
          <w:bCs/>
          <w:sz w:val="20"/>
          <w:szCs w:val="20"/>
        </w:rPr>
        <w:t>Data Collection and Preparation</w:t>
      </w:r>
    </w:p>
    <w:p w14:paraId="3DF16207" w14:textId="24578A9B" w:rsidR="009C4D81" w:rsidRPr="009C4D81" w:rsidRDefault="009C4D81" w:rsidP="009C4D81">
      <w:pPr>
        <w:pStyle w:val="ListParagraph"/>
        <w:numPr>
          <w:ilvl w:val="0"/>
          <w:numId w:val="2"/>
        </w:numPr>
        <w:spacing w:line="276" w:lineRule="auto"/>
        <w:jc w:val="both"/>
        <w:rPr>
          <w:rFonts w:ascii="Segoe UI" w:hAnsi="Segoe UI" w:cs="Segoe UI"/>
          <w:sz w:val="20"/>
          <w:szCs w:val="20"/>
        </w:rPr>
      </w:pPr>
      <w:r w:rsidRPr="009C4D81">
        <w:rPr>
          <w:rFonts w:ascii="Segoe UI" w:hAnsi="Segoe UI" w:cs="Segoe UI"/>
          <w:b/>
          <w:bCs/>
          <w:sz w:val="20"/>
          <w:szCs w:val="20"/>
        </w:rPr>
        <w:t>Data Source</w:t>
      </w:r>
    </w:p>
    <w:p w14:paraId="704A73A4" w14:textId="2DB95414" w:rsidR="009C4D81" w:rsidRPr="009C4D81" w:rsidRDefault="009C4D81" w:rsidP="009C4D81">
      <w:pPr>
        <w:pStyle w:val="ListParagraph"/>
        <w:numPr>
          <w:ilvl w:val="0"/>
          <w:numId w:val="2"/>
        </w:numPr>
        <w:spacing w:line="276" w:lineRule="auto"/>
        <w:jc w:val="both"/>
        <w:rPr>
          <w:rFonts w:ascii="Segoe UI" w:hAnsi="Segoe UI" w:cs="Segoe UI"/>
          <w:sz w:val="20"/>
          <w:szCs w:val="20"/>
        </w:rPr>
      </w:pPr>
      <w:r w:rsidRPr="009C4D81">
        <w:rPr>
          <w:rFonts w:ascii="Segoe UI" w:hAnsi="Segoe UI" w:cs="Segoe UI"/>
          <w:b/>
          <w:bCs/>
          <w:sz w:val="20"/>
          <w:szCs w:val="20"/>
        </w:rPr>
        <w:t>Patient Variables</w:t>
      </w:r>
    </w:p>
    <w:p w14:paraId="790D1DA0" w14:textId="77777777" w:rsidR="009C4D81" w:rsidRDefault="009C4D81" w:rsidP="003C2F05">
      <w:pPr>
        <w:pStyle w:val="ListParagraph"/>
        <w:numPr>
          <w:ilvl w:val="0"/>
          <w:numId w:val="4"/>
        </w:numPr>
        <w:spacing w:line="276" w:lineRule="auto"/>
        <w:jc w:val="both"/>
        <w:rPr>
          <w:rFonts w:ascii="Segoe UI" w:hAnsi="Segoe UI" w:cs="Segoe UI"/>
          <w:b/>
          <w:bCs/>
          <w:sz w:val="20"/>
          <w:szCs w:val="20"/>
        </w:rPr>
      </w:pPr>
      <w:r w:rsidRPr="009C4D81">
        <w:rPr>
          <w:rFonts w:ascii="Segoe UI" w:hAnsi="Segoe UI" w:cs="Segoe UI"/>
          <w:b/>
          <w:bCs/>
          <w:sz w:val="20"/>
          <w:szCs w:val="20"/>
        </w:rPr>
        <w:t>Data Cleanin</w:t>
      </w:r>
      <w:r>
        <w:rPr>
          <w:rFonts w:ascii="Segoe UI" w:hAnsi="Segoe UI" w:cs="Segoe UI"/>
          <w:b/>
          <w:bCs/>
          <w:sz w:val="20"/>
          <w:szCs w:val="20"/>
        </w:rPr>
        <w:t>g</w:t>
      </w:r>
    </w:p>
    <w:p w14:paraId="1075AFFC" w14:textId="123AE919" w:rsidR="009C4D81" w:rsidRPr="009C4D81" w:rsidRDefault="009C4D81" w:rsidP="003C2F05">
      <w:pPr>
        <w:pStyle w:val="ListParagraph"/>
        <w:numPr>
          <w:ilvl w:val="0"/>
          <w:numId w:val="4"/>
        </w:numPr>
        <w:spacing w:line="276" w:lineRule="auto"/>
        <w:jc w:val="both"/>
        <w:rPr>
          <w:rFonts w:ascii="Segoe UI" w:hAnsi="Segoe UI" w:cs="Segoe UI"/>
          <w:b/>
          <w:bCs/>
          <w:sz w:val="20"/>
          <w:szCs w:val="20"/>
        </w:rPr>
      </w:pPr>
      <w:r w:rsidRPr="009C4D81">
        <w:rPr>
          <w:rFonts w:ascii="Segoe UI" w:hAnsi="Segoe UI" w:cs="Segoe UI"/>
          <w:b/>
          <w:bCs/>
          <w:sz w:val="20"/>
          <w:szCs w:val="20"/>
        </w:rPr>
        <w:t>Exploratory Data Analysis (EDA)</w:t>
      </w:r>
    </w:p>
    <w:p w14:paraId="3BF1FB9E" w14:textId="3D4179C7" w:rsidR="009C4D81" w:rsidRPr="009C4D81" w:rsidRDefault="009C4D81" w:rsidP="009C4D81">
      <w:pPr>
        <w:pStyle w:val="ListParagraph"/>
        <w:numPr>
          <w:ilvl w:val="0"/>
          <w:numId w:val="4"/>
        </w:numPr>
        <w:spacing w:line="276" w:lineRule="auto"/>
        <w:jc w:val="both"/>
        <w:rPr>
          <w:rFonts w:ascii="Segoe UI" w:hAnsi="Segoe UI" w:cs="Segoe UI"/>
          <w:b/>
          <w:bCs/>
          <w:sz w:val="20"/>
          <w:szCs w:val="20"/>
        </w:rPr>
      </w:pPr>
      <w:r w:rsidRPr="009C4D81">
        <w:rPr>
          <w:rFonts w:ascii="Segoe UI" w:hAnsi="Segoe UI" w:cs="Segoe UI"/>
          <w:b/>
          <w:bCs/>
          <w:sz w:val="20"/>
          <w:szCs w:val="20"/>
        </w:rPr>
        <w:t>Feature Engineering and Selection</w:t>
      </w:r>
    </w:p>
    <w:p w14:paraId="339E7ED9" w14:textId="2AD57CEE" w:rsidR="009C4D81" w:rsidRPr="009C4D81" w:rsidRDefault="009C4D81" w:rsidP="00417E17">
      <w:pPr>
        <w:pStyle w:val="ListParagraph"/>
        <w:numPr>
          <w:ilvl w:val="0"/>
          <w:numId w:val="5"/>
        </w:numPr>
        <w:spacing w:line="276" w:lineRule="auto"/>
        <w:jc w:val="both"/>
        <w:rPr>
          <w:rFonts w:ascii="Segoe UI" w:hAnsi="Segoe UI" w:cs="Segoe UI"/>
          <w:sz w:val="20"/>
          <w:szCs w:val="20"/>
        </w:rPr>
      </w:pPr>
      <w:r w:rsidRPr="009C4D81">
        <w:rPr>
          <w:rFonts w:ascii="Segoe UI" w:hAnsi="Segoe UI" w:cs="Segoe UI"/>
          <w:b/>
          <w:bCs/>
          <w:sz w:val="20"/>
          <w:szCs w:val="20"/>
        </w:rPr>
        <w:t>Feature Selection</w:t>
      </w:r>
    </w:p>
    <w:p w14:paraId="62752485" w14:textId="6CF43FC3" w:rsidR="009C4D81" w:rsidRPr="009C4D81" w:rsidRDefault="009C4D81" w:rsidP="009C4D81">
      <w:pPr>
        <w:pStyle w:val="ListParagraph"/>
        <w:numPr>
          <w:ilvl w:val="0"/>
          <w:numId w:val="5"/>
        </w:numPr>
        <w:spacing w:line="276" w:lineRule="auto"/>
        <w:jc w:val="both"/>
        <w:rPr>
          <w:rFonts w:ascii="Segoe UI" w:hAnsi="Segoe UI" w:cs="Segoe UI"/>
          <w:sz w:val="20"/>
          <w:szCs w:val="20"/>
        </w:rPr>
      </w:pPr>
      <w:r w:rsidRPr="009C4D81">
        <w:rPr>
          <w:rFonts w:ascii="Segoe UI" w:hAnsi="Segoe UI" w:cs="Segoe UI"/>
          <w:b/>
          <w:bCs/>
          <w:sz w:val="20"/>
          <w:szCs w:val="20"/>
        </w:rPr>
        <w:t>Train-Test Split</w:t>
      </w:r>
    </w:p>
    <w:p w14:paraId="490E8315" w14:textId="713F0064" w:rsidR="009C4D81" w:rsidRPr="009C4D81" w:rsidRDefault="009C4D81" w:rsidP="00111120">
      <w:pPr>
        <w:pStyle w:val="ListParagraph"/>
        <w:numPr>
          <w:ilvl w:val="0"/>
          <w:numId w:val="5"/>
        </w:numPr>
        <w:spacing w:line="276" w:lineRule="auto"/>
        <w:jc w:val="both"/>
        <w:rPr>
          <w:rFonts w:ascii="Segoe UI" w:hAnsi="Segoe UI" w:cs="Segoe UI"/>
          <w:b/>
          <w:bCs/>
          <w:sz w:val="20"/>
          <w:szCs w:val="20"/>
        </w:rPr>
      </w:pPr>
      <w:r w:rsidRPr="009C4D81">
        <w:rPr>
          <w:rFonts w:ascii="Segoe UI" w:hAnsi="Segoe UI" w:cs="Segoe UI"/>
          <w:b/>
          <w:bCs/>
          <w:sz w:val="20"/>
          <w:szCs w:val="20"/>
        </w:rPr>
        <w:t>Hyperparameter Tuning</w:t>
      </w:r>
      <w:r w:rsidRPr="009C4D81">
        <w:rPr>
          <w:rFonts w:ascii="Segoe UI" w:hAnsi="Segoe UI" w:cs="Segoe UI"/>
          <w:sz w:val="20"/>
          <w:szCs w:val="20"/>
        </w:rPr>
        <w:t xml:space="preserve"> </w:t>
      </w:r>
    </w:p>
    <w:p w14:paraId="7BA88023" w14:textId="0DB8EE43" w:rsidR="009C4D81" w:rsidRPr="009C4D81" w:rsidRDefault="009C4D81" w:rsidP="00111120">
      <w:pPr>
        <w:pStyle w:val="ListParagraph"/>
        <w:numPr>
          <w:ilvl w:val="0"/>
          <w:numId w:val="5"/>
        </w:numPr>
        <w:spacing w:line="276" w:lineRule="auto"/>
        <w:jc w:val="both"/>
        <w:rPr>
          <w:rFonts w:ascii="Segoe UI" w:hAnsi="Segoe UI" w:cs="Segoe UI"/>
          <w:b/>
          <w:bCs/>
          <w:sz w:val="20"/>
          <w:szCs w:val="20"/>
        </w:rPr>
      </w:pPr>
      <w:r w:rsidRPr="009C4D81">
        <w:rPr>
          <w:rFonts w:ascii="Segoe UI" w:hAnsi="Segoe UI" w:cs="Segoe UI"/>
          <w:b/>
          <w:bCs/>
          <w:sz w:val="20"/>
          <w:szCs w:val="20"/>
        </w:rPr>
        <w:t>Model Evaluation</w:t>
      </w:r>
    </w:p>
    <w:p w14:paraId="025C4FA3" w14:textId="18FEF38B" w:rsidR="009C4D81" w:rsidRPr="009C4D81" w:rsidRDefault="009C4D81" w:rsidP="002B365B">
      <w:pPr>
        <w:pStyle w:val="ListParagraph"/>
        <w:numPr>
          <w:ilvl w:val="0"/>
          <w:numId w:val="6"/>
        </w:numPr>
        <w:spacing w:line="276" w:lineRule="auto"/>
        <w:jc w:val="both"/>
        <w:rPr>
          <w:rFonts w:ascii="Segoe UI" w:hAnsi="Segoe UI" w:cs="Segoe UI"/>
          <w:b/>
          <w:bCs/>
          <w:sz w:val="20"/>
          <w:szCs w:val="20"/>
        </w:rPr>
      </w:pPr>
      <w:r w:rsidRPr="009C4D81">
        <w:rPr>
          <w:rFonts w:ascii="Segoe UI" w:hAnsi="Segoe UI" w:cs="Segoe UI"/>
          <w:b/>
          <w:bCs/>
          <w:sz w:val="20"/>
          <w:szCs w:val="20"/>
        </w:rPr>
        <w:t>Evaluation Metrics</w:t>
      </w:r>
      <w:r w:rsidRPr="009C4D81">
        <w:rPr>
          <w:rFonts w:ascii="Segoe UI" w:hAnsi="Segoe UI" w:cs="Segoe UI"/>
          <w:sz w:val="20"/>
          <w:szCs w:val="20"/>
        </w:rPr>
        <w:t xml:space="preserve"> </w:t>
      </w:r>
    </w:p>
    <w:p w14:paraId="78904985" w14:textId="3CFBAC27" w:rsidR="009C4D81" w:rsidRPr="009C4D81" w:rsidRDefault="009C4D81" w:rsidP="002B365B">
      <w:pPr>
        <w:pStyle w:val="ListParagraph"/>
        <w:numPr>
          <w:ilvl w:val="0"/>
          <w:numId w:val="6"/>
        </w:numPr>
        <w:spacing w:line="276" w:lineRule="auto"/>
        <w:jc w:val="both"/>
        <w:rPr>
          <w:rFonts w:ascii="Segoe UI" w:hAnsi="Segoe UI" w:cs="Segoe UI"/>
          <w:b/>
          <w:bCs/>
          <w:sz w:val="20"/>
          <w:szCs w:val="20"/>
        </w:rPr>
      </w:pPr>
      <w:r w:rsidRPr="009C4D81">
        <w:rPr>
          <w:rFonts w:ascii="Segoe UI" w:hAnsi="Segoe UI" w:cs="Segoe UI"/>
          <w:b/>
          <w:bCs/>
          <w:sz w:val="20"/>
          <w:szCs w:val="20"/>
        </w:rPr>
        <w:t>Model Interpretation and Validation</w:t>
      </w:r>
    </w:p>
    <w:p w14:paraId="526167AE" w14:textId="07D1CEAD" w:rsidR="009C4D81" w:rsidRPr="009C4D81" w:rsidRDefault="009C4D81" w:rsidP="009C4D81">
      <w:pPr>
        <w:pStyle w:val="ListParagraph"/>
        <w:numPr>
          <w:ilvl w:val="0"/>
          <w:numId w:val="7"/>
        </w:numPr>
        <w:spacing w:line="276" w:lineRule="auto"/>
        <w:jc w:val="both"/>
        <w:rPr>
          <w:rFonts w:ascii="Segoe UI" w:hAnsi="Segoe UI" w:cs="Segoe UI"/>
          <w:sz w:val="20"/>
          <w:szCs w:val="20"/>
        </w:rPr>
      </w:pPr>
      <w:r w:rsidRPr="009C4D81">
        <w:rPr>
          <w:rFonts w:ascii="Segoe UI" w:hAnsi="Segoe UI" w:cs="Segoe UI"/>
          <w:b/>
          <w:bCs/>
          <w:sz w:val="20"/>
          <w:szCs w:val="20"/>
        </w:rPr>
        <w:t>Interpretability Techniques</w:t>
      </w:r>
    </w:p>
    <w:p w14:paraId="2217A042" w14:textId="6F0B3BD0" w:rsidR="009C4D81" w:rsidRPr="009C4D81" w:rsidRDefault="009C4D81" w:rsidP="0080541E">
      <w:pPr>
        <w:pStyle w:val="ListParagraph"/>
        <w:numPr>
          <w:ilvl w:val="0"/>
          <w:numId w:val="7"/>
        </w:numPr>
        <w:spacing w:line="276" w:lineRule="auto"/>
        <w:jc w:val="both"/>
        <w:rPr>
          <w:rFonts w:ascii="Segoe UI" w:hAnsi="Segoe UI" w:cs="Segoe UI"/>
          <w:b/>
          <w:bCs/>
          <w:sz w:val="20"/>
          <w:szCs w:val="20"/>
        </w:rPr>
      </w:pPr>
      <w:r w:rsidRPr="009C4D81">
        <w:rPr>
          <w:rFonts w:ascii="Segoe UI" w:hAnsi="Segoe UI" w:cs="Segoe UI"/>
          <w:b/>
          <w:bCs/>
          <w:sz w:val="20"/>
          <w:szCs w:val="20"/>
        </w:rPr>
        <w:t>Validation on External Data</w:t>
      </w:r>
    </w:p>
    <w:p w14:paraId="2E85852F" w14:textId="1C63227F" w:rsidR="009C4D81" w:rsidRPr="009C4D81" w:rsidRDefault="009C4D81" w:rsidP="0080541E">
      <w:pPr>
        <w:pStyle w:val="ListParagraph"/>
        <w:numPr>
          <w:ilvl w:val="0"/>
          <w:numId w:val="7"/>
        </w:numPr>
        <w:spacing w:line="276" w:lineRule="auto"/>
        <w:jc w:val="both"/>
        <w:rPr>
          <w:rFonts w:ascii="Segoe UI" w:hAnsi="Segoe UI" w:cs="Segoe UI"/>
          <w:b/>
          <w:bCs/>
          <w:sz w:val="20"/>
          <w:szCs w:val="20"/>
        </w:rPr>
      </w:pPr>
      <w:r w:rsidRPr="009C4D81">
        <w:rPr>
          <w:rFonts w:ascii="Segoe UI" w:hAnsi="Segoe UI" w:cs="Segoe UI"/>
          <w:b/>
          <w:bCs/>
          <w:sz w:val="20"/>
          <w:szCs w:val="20"/>
        </w:rPr>
        <w:t>Risk Stratification and Clinical Interpretation</w:t>
      </w:r>
    </w:p>
    <w:p w14:paraId="53531F6F" w14:textId="06011983" w:rsidR="009C4D81" w:rsidRPr="009C4D81" w:rsidRDefault="009C4D81" w:rsidP="009C4D81">
      <w:pPr>
        <w:pStyle w:val="ListParagraph"/>
        <w:numPr>
          <w:ilvl w:val="0"/>
          <w:numId w:val="8"/>
        </w:numPr>
        <w:spacing w:line="276" w:lineRule="auto"/>
        <w:jc w:val="both"/>
        <w:rPr>
          <w:rFonts w:ascii="Segoe UI" w:hAnsi="Segoe UI" w:cs="Segoe UI"/>
          <w:sz w:val="20"/>
          <w:szCs w:val="20"/>
        </w:rPr>
      </w:pPr>
      <w:r w:rsidRPr="009C4D81">
        <w:rPr>
          <w:rFonts w:ascii="Segoe UI" w:hAnsi="Segoe UI" w:cs="Segoe UI"/>
          <w:b/>
          <w:bCs/>
          <w:sz w:val="20"/>
          <w:szCs w:val="20"/>
        </w:rPr>
        <w:t>Risk Categories</w:t>
      </w:r>
    </w:p>
    <w:p w14:paraId="0E9C7448" w14:textId="2325B125" w:rsidR="009C4D81" w:rsidRDefault="009C4D81" w:rsidP="009C4D81">
      <w:pPr>
        <w:pStyle w:val="ListParagraph"/>
        <w:numPr>
          <w:ilvl w:val="0"/>
          <w:numId w:val="1"/>
        </w:numPr>
        <w:spacing w:line="276" w:lineRule="auto"/>
        <w:jc w:val="both"/>
        <w:rPr>
          <w:rFonts w:ascii="Segoe UI" w:hAnsi="Segoe UI" w:cs="Segoe UI"/>
          <w:b/>
          <w:bCs/>
          <w:sz w:val="20"/>
          <w:szCs w:val="20"/>
        </w:rPr>
      </w:pPr>
      <w:r w:rsidRPr="009C4D81">
        <w:rPr>
          <w:rFonts w:ascii="Segoe UI" w:hAnsi="Segoe UI" w:cs="Segoe UI"/>
          <w:b/>
          <w:bCs/>
          <w:sz w:val="20"/>
          <w:szCs w:val="20"/>
        </w:rPr>
        <w:t>Ethical and Privacy Considerations</w:t>
      </w:r>
    </w:p>
    <w:p w14:paraId="215599B8" w14:textId="04F6E42E" w:rsidR="009C4D81" w:rsidRDefault="009C4D81" w:rsidP="009C4D81">
      <w:pPr>
        <w:pStyle w:val="ListParagraph"/>
        <w:numPr>
          <w:ilvl w:val="0"/>
          <w:numId w:val="1"/>
        </w:numPr>
        <w:spacing w:line="276" w:lineRule="auto"/>
        <w:jc w:val="both"/>
        <w:rPr>
          <w:rFonts w:ascii="Segoe UI" w:hAnsi="Segoe UI" w:cs="Segoe UI"/>
          <w:b/>
          <w:bCs/>
          <w:sz w:val="20"/>
          <w:szCs w:val="20"/>
        </w:rPr>
      </w:pPr>
      <w:r w:rsidRPr="009C4D81">
        <w:rPr>
          <w:rFonts w:ascii="Segoe UI" w:hAnsi="Segoe UI" w:cs="Segoe UI"/>
          <w:b/>
          <w:bCs/>
          <w:sz w:val="20"/>
          <w:szCs w:val="20"/>
        </w:rPr>
        <w:t>Expected Outcomes</w:t>
      </w:r>
    </w:p>
    <w:p w14:paraId="45946D35" w14:textId="77777777" w:rsidR="00076220" w:rsidRDefault="00076220" w:rsidP="00076220">
      <w:pPr>
        <w:spacing w:line="276" w:lineRule="auto"/>
        <w:jc w:val="both"/>
        <w:rPr>
          <w:rFonts w:ascii="Segoe UI" w:hAnsi="Segoe UI" w:cs="Segoe UI"/>
          <w:b/>
          <w:bCs/>
          <w:sz w:val="20"/>
          <w:szCs w:val="20"/>
        </w:rPr>
      </w:pPr>
    </w:p>
    <w:p w14:paraId="4172DDD6" w14:textId="77777777" w:rsidR="00076220" w:rsidRDefault="00076220" w:rsidP="00076220">
      <w:pPr>
        <w:spacing w:line="276" w:lineRule="auto"/>
        <w:jc w:val="both"/>
        <w:rPr>
          <w:rFonts w:ascii="Segoe UI" w:hAnsi="Segoe UI" w:cs="Segoe UI"/>
          <w:b/>
          <w:bCs/>
          <w:sz w:val="20"/>
          <w:szCs w:val="20"/>
        </w:rPr>
      </w:pPr>
    </w:p>
    <w:p w14:paraId="3ABFF201" w14:textId="77777777" w:rsidR="00076220" w:rsidRDefault="00076220" w:rsidP="00076220">
      <w:pPr>
        <w:spacing w:line="276" w:lineRule="auto"/>
        <w:jc w:val="both"/>
        <w:rPr>
          <w:rFonts w:ascii="Segoe UI" w:hAnsi="Segoe UI" w:cs="Segoe UI"/>
          <w:b/>
          <w:bCs/>
          <w:sz w:val="20"/>
          <w:szCs w:val="20"/>
        </w:rPr>
      </w:pPr>
    </w:p>
    <w:p w14:paraId="427A0F90" w14:textId="77777777" w:rsidR="00076220" w:rsidRDefault="00076220" w:rsidP="00076220">
      <w:pPr>
        <w:spacing w:line="276" w:lineRule="auto"/>
        <w:jc w:val="both"/>
        <w:rPr>
          <w:rFonts w:ascii="Segoe UI" w:hAnsi="Segoe UI" w:cs="Segoe UI"/>
          <w:b/>
          <w:bCs/>
          <w:sz w:val="20"/>
          <w:szCs w:val="20"/>
        </w:rPr>
      </w:pPr>
    </w:p>
    <w:p w14:paraId="6FCA4542"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lastRenderedPageBreak/>
        <w:t>Title:</w:t>
      </w:r>
      <w:r w:rsidRPr="00076220">
        <w:rPr>
          <w:rFonts w:ascii="Segoe UI" w:hAnsi="Segoe UI" w:cs="Segoe UI"/>
          <w:sz w:val="20"/>
          <w:szCs w:val="20"/>
        </w:rPr>
        <w:t xml:space="preserve"> "Predicting Cardiovascular Disease Risk: A Case Study Using Patient Health Data"</w:t>
      </w:r>
    </w:p>
    <w:p w14:paraId="3DCFEDFC"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45D1E816">
          <v:rect id="_x0000_i1085" style="width:0;height:1.5pt" o:hralign="center" o:hrstd="t" o:hr="t" fillcolor="#a0a0a0" stroked="f"/>
        </w:pict>
      </w:r>
    </w:p>
    <w:p w14:paraId="6CE9C3DF"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1. Introduction</w:t>
      </w:r>
    </w:p>
    <w:p w14:paraId="5F0C2E5B"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t>Cardiovascular disease (CVD) is a major health concern worldwide, contributing to millions of deaths every year. Early prediction and prevention can save lives and improve healthcare quality. This case study explores the use of patient health data to predict cardiovascular disease risk using machine learning models. The study leverages patient electronic health records (EHR) and other healthcare data to classify individuals into various risk categories, enabling healthcare providers to intervene early.</w:t>
      </w:r>
    </w:p>
    <w:p w14:paraId="715B4C12"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20C16418">
          <v:rect id="_x0000_i1086" style="width:0;height:1.5pt" o:hralign="center" o:hrstd="t" o:hr="t" fillcolor="#a0a0a0" stroked="f"/>
        </w:pict>
      </w:r>
    </w:p>
    <w:p w14:paraId="568247C6"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2. Data Collection and Preparation</w:t>
      </w:r>
    </w:p>
    <w:p w14:paraId="5F084CDF"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Data Source</w:t>
      </w:r>
    </w:p>
    <w:p w14:paraId="5C79EDF6"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t>For this study, data was sourced from a large dataset of patient EHRs provided by a healthcare organization, incorporating variables relevant to cardiovascular health risk factors. The data includes records of over 50,000 patients across different age groups, genders, and ethnicities.</w:t>
      </w:r>
    </w:p>
    <w:p w14:paraId="4CAAE63C"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Patient Variables</w:t>
      </w:r>
    </w:p>
    <w:p w14:paraId="534F6CE7"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t>The patient health data consisted of multiple variables, categorized as follows:</w:t>
      </w:r>
    </w:p>
    <w:p w14:paraId="2911C358" w14:textId="77777777" w:rsidR="00076220" w:rsidRPr="00076220" w:rsidRDefault="00076220" w:rsidP="00076220">
      <w:pPr>
        <w:numPr>
          <w:ilvl w:val="0"/>
          <w:numId w:val="12"/>
        </w:numPr>
        <w:spacing w:line="276" w:lineRule="auto"/>
        <w:jc w:val="both"/>
        <w:rPr>
          <w:rFonts w:ascii="Segoe UI" w:hAnsi="Segoe UI" w:cs="Segoe UI"/>
          <w:sz w:val="20"/>
          <w:szCs w:val="20"/>
        </w:rPr>
      </w:pPr>
      <w:r w:rsidRPr="00076220">
        <w:rPr>
          <w:rFonts w:ascii="Segoe UI" w:hAnsi="Segoe UI" w:cs="Segoe UI"/>
          <w:b/>
          <w:bCs/>
          <w:sz w:val="20"/>
          <w:szCs w:val="20"/>
        </w:rPr>
        <w:t>Demographic Information:</w:t>
      </w:r>
      <w:r w:rsidRPr="00076220">
        <w:rPr>
          <w:rFonts w:ascii="Segoe UI" w:hAnsi="Segoe UI" w:cs="Segoe UI"/>
          <w:sz w:val="20"/>
          <w:szCs w:val="20"/>
        </w:rPr>
        <w:t xml:space="preserve"> Age, gender, ethnicity</w:t>
      </w:r>
    </w:p>
    <w:p w14:paraId="297FD040" w14:textId="77777777" w:rsidR="00076220" w:rsidRPr="00076220" w:rsidRDefault="00076220" w:rsidP="00076220">
      <w:pPr>
        <w:numPr>
          <w:ilvl w:val="0"/>
          <w:numId w:val="12"/>
        </w:numPr>
        <w:spacing w:line="276" w:lineRule="auto"/>
        <w:jc w:val="both"/>
        <w:rPr>
          <w:rFonts w:ascii="Segoe UI" w:hAnsi="Segoe UI" w:cs="Segoe UI"/>
          <w:sz w:val="20"/>
          <w:szCs w:val="20"/>
        </w:rPr>
      </w:pPr>
      <w:r w:rsidRPr="00076220">
        <w:rPr>
          <w:rFonts w:ascii="Segoe UI" w:hAnsi="Segoe UI" w:cs="Segoe UI"/>
          <w:b/>
          <w:bCs/>
          <w:sz w:val="20"/>
          <w:szCs w:val="20"/>
        </w:rPr>
        <w:t>Clinical Measurements:</w:t>
      </w:r>
      <w:r w:rsidRPr="00076220">
        <w:rPr>
          <w:rFonts w:ascii="Segoe UI" w:hAnsi="Segoe UI" w:cs="Segoe UI"/>
          <w:sz w:val="20"/>
          <w:szCs w:val="20"/>
        </w:rPr>
        <w:t xml:space="preserve"> Blood pressure, cholesterol levels, BMI, heart rate</w:t>
      </w:r>
    </w:p>
    <w:p w14:paraId="2764F374" w14:textId="77777777" w:rsidR="00076220" w:rsidRPr="00076220" w:rsidRDefault="00076220" w:rsidP="00076220">
      <w:pPr>
        <w:numPr>
          <w:ilvl w:val="0"/>
          <w:numId w:val="12"/>
        </w:numPr>
        <w:spacing w:line="276" w:lineRule="auto"/>
        <w:jc w:val="both"/>
        <w:rPr>
          <w:rFonts w:ascii="Segoe UI" w:hAnsi="Segoe UI" w:cs="Segoe UI"/>
          <w:sz w:val="20"/>
          <w:szCs w:val="20"/>
        </w:rPr>
      </w:pPr>
      <w:r w:rsidRPr="00076220">
        <w:rPr>
          <w:rFonts w:ascii="Segoe UI" w:hAnsi="Segoe UI" w:cs="Segoe UI"/>
          <w:b/>
          <w:bCs/>
          <w:sz w:val="20"/>
          <w:szCs w:val="20"/>
        </w:rPr>
        <w:t>Lifestyle Factors:</w:t>
      </w:r>
      <w:r w:rsidRPr="00076220">
        <w:rPr>
          <w:rFonts w:ascii="Segoe UI" w:hAnsi="Segoe UI" w:cs="Segoe UI"/>
          <w:sz w:val="20"/>
          <w:szCs w:val="20"/>
        </w:rPr>
        <w:t xml:space="preserve"> Smoking status, physical activity, diet</w:t>
      </w:r>
    </w:p>
    <w:p w14:paraId="66DC7890" w14:textId="77777777" w:rsidR="00076220" w:rsidRPr="00076220" w:rsidRDefault="00076220" w:rsidP="00076220">
      <w:pPr>
        <w:numPr>
          <w:ilvl w:val="0"/>
          <w:numId w:val="12"/>
        </w:numPr>
        <w:spacing w:line="276" w:lineRule="auto"/>
        <w:jc w:val="both"/>
        <w:rPr>
          <w:rFonts w:ascii="Segoe UI" w:hAnsi="Segoe UI" w:cs="Segoe UI"/>
          <w:sz w:val="20"/>
          <w:szCs w:val="20"/>
        </w:rPr>
      </w:pPr>
      <w:r w:rsidRPr="00076220">
        <w:rPr>
          <w:rFonts w:ascii="Segoe UI" w:hAnsi="Segoe UI" w:cs="Segoe UI"/>
          <w:b/>
          <w:bCs/>
          <w:sz w:val="20"/>
          <w:szCs w:val="20"/>
        </w:rPr>
        <w:t>Medical History:</w:t>
      </w:r>
      <w:r w:rsidRPr="00076220">
        <w:rPr>
          <w:rFonts w:ascii="Segoe UI" w:hAnsi="Segoe UI" w:cs="Segoe UI"/>
          <w:sz w:val="20"/>
          <w:szCs w:val="20"/>
        </w:rPr>
        <w:t xml:space="preserve"> Previous cardiovascular events, family history of heart disease, comorbidities such as diabetes and hypertension</w:t>
      </w:r>
    </w:p>
    <w:p w14:paraId="330A1AD5"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3629A6DD">
          <v:rect id="_x0000_i1087" style="width:0;height:1.5pt" o:hralign="center" o:hrstd="t" o:hr="t" fillcolor="#a0a0a0" stroked="f"/>
        </w:pict>
      </w:r>
    </w:p>
    <w:p w14:paraId="25B43426"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3. Data Cleaning</w:t>
      </w:r>
    </w:p>
    <w:p w14:paraId="0D415652" w14:textId="77777777" w:rsidR="00076220" w:rsidRPr="00076220" w:rsidRDefault="00076220" w:rsidP="00076220">
      <w:pPr>
        <w:numPr>
          <w:ilvl w:val="0"/>
          <w:numId w:val="13"/>
        </w:numPr>
        <w:spacing w:line="276" w:lineRule="auto"/>
        <w:jc w:val="both"/>
        <w:rPr>
          <w:rFonts w:ascii="Segoe UI" w:hAnsi="Segoe UI" w:cs="Segoe UI"/>
          <w:sz w:val="20"/>
          <w:szCs w:val="20"/>
        </w:rPr>
      </w:pPr>
      <w:r w:rsidRPr="00076220">
        <w:rPr>
          <w:rFonts w:ascii="Segoe UI" w:hAnsi="Segoe UI" w:cs="Segoe UI"/>
          <w:b/>
          <w:bCs/>
          <w:sz w:val="20"/>
          <w:szCs w:val="20"/>
        </w:rPr>
        <w:t>Handling Missing Values:</w:t>
      </w:r>
      <w:r w:rsidRPr="00076220">
        <w:rPr>
          <w:rFonts w:ascii="Segoe UI" w:hAnsi="Segoe UI" w:cs="Segoe UI"/>
          <w:sz w:val="20"/>
          <w:szCs w:val="20"/>
        </w:rPr>
        <w:t xml:space="preserve"> Imputed missing data using the median for continuous variables and mode for categorical variables.</w:t>
      </w:r>
    </w:p>
    <w:p w14:paraId="1E994A54" w14:textId="77777777" w:rsidR="00076220" w:rsidRPr="00076220" w:rsidRDefault="00076220" w:rsidP="00076220">
      <w:pPr>
        <w:numPr>
          <w:ilvl w:val="0"/>
          <w:numId w:val="13"/>
        </w:numPr>
        <w:spacing w:line="276" w:lineRule="auto"/>
        <w:jc w:val="both"/>
        <w:rPr>
          <w:rFonts w:ascii="Segoe UI" w:hAnsi="Segoe UI" w:cs="Segoe UI"/>
          <w:sz w:val="20"/>
          <w:szCs w:val="20"/>
        </w:rPr>
      </w:pPr>
      <w:r w:rsidRPr="00076220">
        <w:rPr>
          <w:rFonts w:ascii="Segoe UI" w:hAnsi="Segoe UI" w:cs="Segoe UI"/>
          <w:b/>
          <w:bCs/>
          <w:sz w:val="20"/>
          <w:szCs w:val="20"/>
        </w:rPr>
        <w:t>Outlier Detection:</w:t>
      </w:r>
      <w:r w:rsidRPr="00076220">
        <w:rPr>
          <w:rFonts w:ascii="Segoe UI" w:hAnsi="Segoe UI" w:cs="Segoe UI"/>
          <w:sz w:val="20"/>
          <w:szCs w:val="20"/>
        </w:rPr>
        <w:t xml:space="preserve"> Analyzed outliers in critical health indicators (e.g., blood pressure, BMI) and decided to retain or adjust them based on clinical plausibility.</w:t>
      </w:r>
    </w:p>
    <w:p w14:paraId="79C53761" w14:textId="77777777" w:rsidR="00076220" w:rsidRPr="00076220" w:rsidRDefault="00076220" w:rsidP="00076220">
      <w:pPr>
        <w:numPr>
          <w:ilvl w:val="0"/>
          <w:numId w:val="13"/>
        </w:numPr>
        <w:spacing w:line="276" w:lineRule="auto"/>
        <w:jc w:val="both"/>
        <w:rPr>
          <w:rFonts w:ascii="Segoe UI" w:hAnsi="Segoe UI" w:cs="Segoe UI"/>
          <w:sz w:val="20"/>
          <w:szCs w:val="20"/>
        </w:rPr>
      </w:pPr>
      <w:r w:rsidRPr="00076220">
        <w:rPr>
          <w:rFonts w:ascii="Segoe UI" w:hAnsi="Segoe UI" w:cs="Segoe UI"/>
          <w:b/>
          <w:bCs/>
          <w:sz w:val="20"/>
          <w:szCs w:val="20"/>
        </w:rPr>
        <w:t>Standardization:</w:t>
      </w:r>
      <w:r w:rsidRPr="00076220">
        <w:rPr>
          <w:rFonts w:ascii="Segoe UI" w:hAnsi="Segoe UI" w:cs="Segoe UI"/>
          <w:sz w:val="20"/>
          <w:szCs w:val="20"/>
        </w:rPr>
        <w:t xml:space="preserve"> Standardized continuous variables like cholesterol and blood pressure for consistency across different patient populations.</w:t>
      </w:r>
    </w:p>
    <w:p w14:paraId="1DEA6D4A"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76F34453">
          <v:rect id="_x0000_i1088" style="width:0;height:1.5pt" o:hralign="center" o:hrstd="t" o:hr="t" fillcolor="#a0a0a0" stroked="f"/>
        </w:pict>
      </w:r>
    </w:p>
    <w:p w14:paraId="456F7CD6"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4. Exploratory Data Analysis (EDA)</w:t>
      </w:r>
    </w:p>
    <w:p w14:paraId="6114E61F"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t>During EDA, several insights were uncovered:</w:t>
      </w:r>
    </w:p>
    <w:p w14:paraId="79CD1EEE" w14:textId="77777777" w:rsidR="00076220" w:rsidRPr="00076220" w:rsidRDefault="00076220" w:rsidP="00076220">
      <w:pPr>
        <w:numPr>
          <w:ilvl w:val="0"/>
          <w:numId w:val="14"/>
        </w:numPr>
        <w:spacing w:line="276" w:lineRule="auto"/>
        <w:jc w:val="both"/>
        <w:rPr>
          <w:rFonts w:ascii="Segoe UI" w:hAnsi="Segoe UI" w:cs="Segoe UI"/>
          <w:sz w:val="20"/>
          <w:szCs w:val="20"/>
        </w:rPr>
      </w:pPr>
      <w:r w:rsidRPr="00076220">
        <w:rPr>
          <w:rFonts w:ascii="Segoe UI" w:hAnsi="Segoe UI" w:cs="Segoe UI"/>
          <w:sz w:val="20"/>
          <w:szCs w:val="20"/>
        </w:rPr>
        <w:t>A higher risk of CVD was observed among patients with high cholesterol, obesity, and a history of smoking.</w:t>
      </w:r>
    </w:p>
    <w:p w14:paraId="4D289156" w14:textId="77777777" w:rsidR="00076220" w:rsidRPr="00076220" w:rsidRDefault="00076220" w:rsidP="00076220">
      <w:pPr>
        <w:numPr>
          <w:ilvl w:val="0"/>
          <w:numId w:val="14"/>
        </w:numPr>
        <w:spacing w:line="276" w:lineRule="auto"/>
        <w:jc w:val="both"/>
        <w:rPr>
          <w:rFonts w:ascii="Segoe UI" w:hAnsi="Segoe UI" w:cs="Segoe UI"/>
          <w:sz w:val="20"/>
          <w:szCs w:val="20"/>
        </w:rPr>
      </w:pPr>
      <w:r w:rsidRPr="00076220">
        <w:rPr>
          <w:rFonts w:ascii="Segoe UI" w:hAnsi="Segoe UI" w:cs="Segoe UI"/>
          <w:sz w:val="20"/>
          <w:szCs w:val="20"/>
        </w:rPr>
        <w:lastRenderedPageBreak/>
        <w:t>Strong correlations were identified between age, high blood pressure, diabetes, and CVD risk.</w:t>
      </w:r>
    </w:p>
    <w:p w14:paraId="285C7A44" w14:textId="77777777" w:rsidR="00076220" w:rsidRPr="00076220" w:rsidRDefault="00076220" w:rsidP="00076220">
      <w:pPr>
        <w:numPr>
          <w:ilvl w:val="0"/>
          <w:numId w:val="14"/>
        </w:numPr>
        <w:spacing w:line="276" w:lineRule="auto"/>
        <w:jc w:val="both"/>
        <w:rPr>
          <w:rFonts w:ascii="Segoe UI" w:hAnsi="Segoe UI" w:cs="Segoe UI"/>
          <w:sz w:val="20"/>
          <w:szCs w:val="20"/>
        </w:rPr>
      </w:pPr>
      <w:r w:rsidRPr="00076220">
        <w:rPr>
          <w:rFonts w:ascii="Segoe UI" w:hAnsi="Segoe UI" w:cs="Segoe UI"/>
          <w:sz w:val="20"/>
          <w:szCs w:val="20"/>
        </w:rPr>
        <w:t>Age and gender had noticeable impacts on CVD risk distribution.</w:t>
      </w:r>
    </w:p>
    <w:p w14:paraId="7ECB5D5D"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6D910E66">
          <v:rect id="_x0000_i1089" style="width:0;height:1.5pt" o:hralign="center" o:hrstd="t" o:hr="t" fillcolor="#a0a0a0" stroked="f"/>
        </w:pict>
      </w:r>
    </w:p>
    <w:p w14:paraId="5AC9B0BE"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5. Feature Engineering and Selection</w:t>
      </w:r>
    </w:p>
    <w:p w14:paraId="068E61E3"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Feature Engineering:</w:t>
      </w:r>
    </w:p>
    <w:p w14:paraId="1F4DF46B" w14:textId="77777777" w:rsidR="00076220" w:rsidRPr="00076220" w:rsidRDefault="00076220" w:rsidP="00076220">
      <w:pPr>
        <w:numPr>
          <w:ilvl w:val="0"/>
          <w:numId w:val="15"/>
        </w:numPr>
        <w:spacing w:line="276" w:lineRule="auto"/>
        <w:jc w:val="both"/>
        <w:rPr>
          <w:rFonts w:ascii="Segoe UI" w:hAnsi="Segoe UI" w:cs="Segoe UI"/>
          <w:sz w:val="20"/>
          <w:szCs w:val="20"/>
        </w:rPr>
      </w:pPr>
      <w:r w:rsidRPr="00076220">
        <w:rPr>
          <w:rFonts w:ascii="Segoe UI" w:hAnsi="Segoe UI" w:cs="Segoe UI"/>
          <w:sz w:val="20"/>
          <w:szCs w:val="20"/>
        </w:rPr>
        <w:t>Created composite indicators such as a “Lifestyle Risk Score” based on diet, exercise, and smoking habits.</w:t>
      </w:r>
    </w:p>
    <w:p w14:paraId="0CA67422" w14:textId="77777777" w:rsidR="00076220" w:rsidRPr="00076220" w:rsidRDefault="00076220" w:rsidP="00076220">
      <w:pPr>
        <w:numPr>
          <w:ilvl w:val="0"/>
          <w:numId w:val="15"/>
        </w:numPr>
        <w:spacing w:line="276" w:lineRule="auto"/>
        <w:jc w:val="both"/>
        <w:rPr>
          <w:rFonts w:ascii="Segoe UI" w:hAnsi="Segoe UI" w:cs="Segoe UI"/>
          <w:sz w:val="20"/>
          <w:szCs w:val="20"/>
        </w:rPr>
      </w:pPr>
      <w:r w:rsidRPr="00076220">
        <w:rPr>
          <w:rFonts w:ascii="Segoe UI" w:hAnsi="Segoe UI" w:cs="Segoe UI"/>
          <w:sz w:val="20"/>
          <w:szCs w:val="20"/>
        </w:rPr>
        <w:t>Developed an “Age-Adjusted Risk” factor for individuals with a family history of cardiovascular disease.</w:t>
      </w:r>
    </w:p>
    <w:p w14:paraId="68C1E5DC"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Feature Selection:</w:t>
      </w:r>
    </w:p>
    <w:p w14:paraId="719C1AE3" w14:textId="77777777" w:rsidR="00076220" w:rsidRPr="00076220" w:rsidRDefault="00076220" w:rsidP="00076220">
      <w:pPr>
        <w:numPr>
          <w:ilvl w:val="0"/>
          <w:numId w:val="16"/>
        </w:numPr>
        <w:spacing w:line="276" w:lineRule="auto"/>
        <w:jc w:val="both"/>
        <w:rPr>
          <w:rFonts w:ascii="Segoe UI" w:hAnsi="Segoe UI" w:cs="Segoe UI"/>
          <w:sz w:val="20"/>
          <w:szCs w:val="20"/>
        </w:rPr>
      </w:pPr>
      <w:r w:rsidRPr="00076220">
        <w:rPr>
          <w:rFonts w:ascii="Segoe UI" w:hAnsi="Segoe UI" w:cs="Segoe UI"/>
          <w:sz w:val="20"/>
          <w:szCs w:val="20"/>
        </w:rPr>
        <w:t>Applied statistical methods (e.g., correlation analysis and recursive feature elimination) to narrow down the most predictive features.</w:t>
      </w:r>
    </w:p>
    <w:p w14:paraId="0CC05ADF" w14:textId="77777777" w:rsidR="00076220" w:rsidRPr="00076220" w:rsidRDefault="00076220" w:rsidP="00076220">
      <w:pPr>
        <w:numPr>
          <w:ilvl w:val="0"/>
          <w:numId w:val="16"/>
        </w:numPr>
        <w:spacing w:line="276" w:lineRule="auto"/>
        <w:jc w:val="both"/>
        <w:rPr>
          <w:rFonts w:ascii="Segoe UI" w:hAnsi="Segoe UI" w:cs="Segoe UI"/>
          <w:sz w:val="20"/>
          <w:szCs w:val="20"/>
        </w:rPr>
      </w:pPr>
      <w:r w:rsidRPr="00076220">
        <w:rPr>
          <w:rFonts w:ascii="Segoe UI" w:hAnsi="Segoe UI" w:cs="Segoe UI"/>
          <w:sz w:val="20"/>
          <w:szCs w:val="20"/>
        </w:rPr>
        <w:t>Chose top features like age, blood pressure, cholesterol levels, smoking status, and diabetes history for modeling.</w:t>
      </w:r>
    </w:p>
    <w:p w14:paraId="4A6ADFC6"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70E24EC5">
          <v:rect id="_x0000_i1090" style="width:0;height:1.5pt" o:hralign="center" o:hrstd="t" o:hr="t" fillcolor="#a0a0a0" stroked="f"/>
        </w:pict>
      </w:r>
    </w:p>
    <w:p w14:paraId="011782B4"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6. Model Development</w:t>
      </w:r>
    </w:p>
    <w:p w14:paraId="7DFDE9B6"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Train-Test Split:</w:t>
      </w:r>
    </w:p>
    <w:p w14:paraId="10FBDF69" w14:textId="77777777" w:rsidR="00076220" w:rsidRPr="00076220" w:rsidRDefault="00076220" w:rsidP="00076220">
      <w:pPr>
        <w:numPr>
          <w:ilvl w:val="0"/>
          <w:numId w:val="17"/>
        </w:numPr>
        <w:spacing w:line="276" w:lineRule="auto"/>
        <w:jc w:val="both"/>
        <w:rPr>
          <w:rFonts w:ascii="Segoe UI" w:hAnsi="Segoe UI" w:cs="Segoe UI"/>
          <w:sz w:val="20"/>
          <w:szCs w:val="20"/>
        </w:rPr>
      </w:pPr>
      <w:r w:rsidRPr="00076220">
        <w:rPr>
          <w:rFonts w:ascii="Segoe UI" w:hAnsi="Segoe UI" w:cs="Segoe UI"/>
          <w:sz w:val="20"/>
          <w:szCs w:val="20"/>
        </w:rPr>
        <w:t>Split the dataset into training (80%) and testing (20%) subsets.</w:t>
      </w:r>
    </w:p>
    <w:p w14:paraId="29B67A90"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Hyperparameter Tuning:</w:t>
      </w:r>
    </w:p>
    <w:p w14:paraId="5888C1B9" w14:textId="77777777" w:rsidR="00076220" w:rsidRPr="00076220" w:rsidRDefault="00076220" w:rsidP="00076220">
      <w:pPr>
        <w:numPr>
          <w:ilvl w:val="0"/>
          <w:numId w:val="18"/>
        </w:numPr>
        <w:spacing w:line="276" w:lineRule="auto"/>
        <w:jc w:val="both"/>
        <w:rPr>
          <w:rFonts w:ascii="Segoe UI" w:hAnsi="Segoe UI" w:cs="Segoe UI"/>
          <w:sz w:val="20"/>
          <w:szCs w:val="20"/>
        </w:rPr>
      </w:pPr>
      <w:r w:rsidRPr="00076220">
        <w:rPr>
          <w:rFonts w:ascii="Segoe UI" w:hAnsi="Segoe UI" w:cs="Segoe UI"/>
          <w:sz w:val="20"/>
          <w:szCs w:val="20"/>
        </w:rPr>
        <w:t>Conducted grid search and random search for model hyperparameters to enhance performance.</w:t>
      </w:r>
    </w:p>
    <w:p w14:paraId="117CC721"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Model Evaluation:</w:t>
      </w:r>
    </w:p>
    <w:p w14:paraId="7AEFE632" w14:textId="77777777" w:rsidR="00076220" w:rsidRPr="00076220" w:rsidRDefault="00076220" w:rsidP="00076220">
      <w:pPr>
        <w:numPr>
          <w:ilvl w:val="0"/>
          <w:numId w:val="19"/>
        </w:numPr>
        <w:spacing w:line="276" w:lineRule="auto"/>
        <w:jc w:val="both"/>
        <w:rPr>
          <w:rFonts w:ascii="Segoe UI" w:hAnsi="Segoe UI" w:cs="Segoe UI"/>
          <w:sz w:val="20"/>
          <w:szCs w:val="20"/>
        </w:rPr>
      </w:pPr>
      <w:r w:rsidRPr="00076220">
        <w:rPr>
          <w:rFonts w:ascii="Segoe UI" w:hAnsi="Segoe UI" w:cs="Segoe UI"/>
          <w:sz w:val="20"/>
          <w:szCs w:val="20"/>
        </w:rPr>
        <w:t>Utilized various machine learning models, including Logistic Regression, Random Forest, and Gradient Boosting.</w:t>
      </w:r>
    </w:p>
    <w:p w14:paraId="605F089E" w14:textId="77777777" w:rsidR="00076220" w:rsidRPr="00076220" w:rsidRDefault="00076220" w:rsidP="00076220">
      <w:pPr>
        <w:numPr>
          <w:ilvl w:val="0"/>
          <w:numId w:val="19"/>
        </w:numPr>
        <w:spacing w:line="276" w:lineRule="auto"/>
        <w:jc w:val="both"/>
        <w:rPr>
          <w:rFonts w:ascii="Segoe UI" w:hAnsi="Segoe UI" w:cs="Segoe UI"/>
          <w:sz w:val="20"/>
          <w:szCs w:val="20"/>
        </w:rPr>
      </w:pPr>
      <w:r w:rsidRPr="00076220">
        <w:rPr>
          <w:rFonts w:ascii="Segoe UI" w:hAnsi="Segoe UI" w:cs="Segoe UI"/>
          <w:sz w:val="20"/>
          <w:szCs w:val="20"/>
        </w:rPr>
        <w:t>Gradient Boosting was selected as the final model due to its superior accuracy and interpretability.</w:t>
      </w:r>
    </w:p>
    <w:p w14:paraId="38DA8A5D"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Evaluation Metrics:</w:t>
      </w:r>
    </w:p>
    <w:p w14:paraId="32FADA04" w14:textId="77777777" w:rsidR="00076220" w:rsidRPr="00076220" w:rsidRDefault="00076220" w:rsidP="00076220">
      <w:pPr>
        <w:numPr>
          <w:ilvl w:val="0"/>
          <w:numId w:val="20"/>
        </w:numPr>
        <w:spacing w:line="276" w:lineRule="auto"/>
        <w:jc w:val="both"/>
        <w:rPr>
          <w:rFonts w:ascii="Segoe UI" w:hAnsi="Segoe UI" w:cs="Segoe UI"/>
          <w:sz w:val="20"/>
          <w:szCs w:val="20"/>
        </w:rPr>
      </w:pPr>
      <w:r w:rsidRPr="00076220">
        <w:rPr>
          <w:rFonts w:ascii="Segoe UI" w:hAnsi="Segoe UI" w:cs="Segoe UI"/>
          <w:sz w:val="20"/>
          <w:szCs w:val="20"/>
        </w:rPr>
        <w:t>Evaluated models using metrics such as Accuracy, Precision, Recall, F1 Score, and AUC-ROC to gauge model performance.</w:t>
      </w:r>
    </w:p>
    <w:p w14:paraId="5C8AA930"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34F4D52D">
          <v:rect id="_x0000_i1091" style="width:0;height:1.5pt" o:hralign="center" o:hrstd="t" o:hr="t" fillcolor="#a0a0a0" stroked="f"/>
        </w:pict>
      </w:r>
    </w:p>
    <w:p w14:paraId="4E897931"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7. Model Interpretation and Validation</w:t>
      </w:r>
    </w:p>
    <w:p w14:paraId="0AFB3614"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Interpretability Techniques:</w:t>
      </w:r>
    </w:p>
    <w:p w14:paraId="6256589B" w14:textId="77777777" w:rsidR="00076220" w:rsidRPr="00076220" w:rsidRDefault="00076220" w:rsidP="00076220">
      <w:pPr>
        <w:numPr>
          <w:ilvl w:val="0"/>
          <w:numId w:val="21"/>
        </w:numPr>
        <w:spacing w:line="276" w:lineRule="auto"/>
        <w:jc w:val="both"/>
        <w:rPr>
          <w:rFonts w:ascii="Segoe UI" w:hAnsi="Segoe UI" w:cs="Segoe UI"/>
          <w:sz w:val="20"/>
          <w:szCs w:val="20"/>
        </w:rPr>
      </w:pPr>
      <w:r w:rsidRPr="00076220">
        <w:rPr>
          <w:rFonts w:ascii="Segoe UI" w:hAnsi="Segoe UI" w:cs="Segoe UI"/>
          <w:sz w:val="20"/>
          <w:szCs w:val="20"/>
        </w:rPr>
        <w:lastRenderedPageBreak/>
        <w:t>Utilized SHAP (SHapley Additive exPlanations) values to determine feature importance and understand model predictions.</w:t>
      </w:r>
    </w:p>
    <w:p w14:paraId="25922D1E" w14:textId="77777777" w:rsidR="00076220" w:rsidRPr="00076220" w:rsidRDefault="00076220" w:rsidP="00076220">
      <w:pPr>
        <w:numPr>
          <w:ilvl w:val="0"/>
          <w:numId w:val="21"/>
        </w:numPr>
        <w:spacing w:line="276" w:lineRule="auto"/>
        <w:jc w:val="both"/>
        <w:rPr>
          <w:rFonts w:ascii="Segoe UI" w:hAnsi="Segoe UI" w:cs="Segoe UI"/>
          <w:sz w:val="20"/>
          <w:szCs w:val="20"/>
        </w:rPr>
      </w:pPr>
      <w:r w:rsidRPr="00076220">
        <w:rPr>
          <w:rFonts w:ascii="Segoe UI" w:hAnsi="Segoe UI" w:cs="Segoe UI"/>
          <w:sz w:val="20"/>
          <w:szCs w:val="20"/>
        </w:rPr>
        <w:t>Observed that high blood pressure, high cholesterol, and a history of smoking were significant predictors of cardiovascular risk.</w:t>
      </w:r>
    </w:p>
    <w:p w14:paraId="73D9A692"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Validation on External Data:</w:t>
      </w:r>
    </w:p>
    <w:p w14:paraId="7FD82499" w14:textId="77777777" w:rsidR="00076220" w:rsidRPr="00076220" w:rsidRDefault="00076220" w:rsidP="00076220">
      <w:pPr>
        <w:numPr>
          <w:ilvl w:val="0"/>
          <w:numId w:val="22"/>
        </w:numPr>
        <w:spacing w:line="276" w:lineRule="auto"/>
        <w:jc w:val="both"/>
        <w:rPr>
          <w:rFonts w:ascii="Segoe UI" w:hAnsi="Segoe UI" w:cs="Segoe UI"/>
          <w:sz w:val="20"/>
          <w:szCs w:val="20"/>
        </w:rPr>
      </w:pPr>
      <w:r w:rsidRPr="00076220">
        <w:rPr>
          <w:rFonts w:ascii="Segoe UI" w:hAnsi="Segoe UI" w:cs="Segoe UI"/>
          <w:sz w:val="20"/>
          <w:szCs w:val="20"/>
        </w:rPr>
        <w:t>Validated the model on an external dataset from a different healthcare provider to test model robustness and generalizability. Performance remained consistent with the initial test data.</w:t>
      </w:r>
    </w:p>
    <w:p w14:paraId="220101A3"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2FA2F1B2">
          <v:rect id="_x0000_i1092" style="width:0;height:1.5pt" o:hralign="center" o:hrstd="t" o:hr="t" fillcolor="#a0a0a0" stroked="f"/>
        </w:pict>
      </w:r>
    </w:p>
    <w:p w14:paraId="1BA88E07"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8. Risk Stratification and Clinical Interpretation</w:t>
      </w:r>
    </w:p>
    <w:p w14:paraId="2C5D64C8"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b/>
          <w:bCs/>
          <w:sz w:val="20"/>
          <w:szCs w:val="20"/>
        </w:rPr>
        <w:t>Risk Categories:</w:t>
      </w:r>
      <w:r w:rsidRPr="00076220">
        <w:rPr>
          <w:rFonts w:ascii="Segoe UI" w:hAnsi="Segoe UI" w:cs="Segoe UI"/>
          <w:sz w:val="20"/>
          <w:szCs w:val="20"/>
        </w:rPr>
        <w:t xml:space="preserve"> The model stratified patients into three risk categories:</w:t>
      </w:r>
    </w:p>
    <w:p w14:paraId="15F01604" w14:textId="77777777" w:rsidR="00076220" w:rsidRPr="00076220" w:rsidRDefault="00076220" w:rsidP="00076220">
      <w:pPr>
        <w:numPr>
          <w:ilvl w:val="0"/>
          <w:numId w:val="23"/>
        </w:numPr>
        <w:spacing w:line="276" w:lineRule="auto"/>
        <w:jc w:val="both"/>
        <w:rPr>
          <w:rFonts w:ascii="Segoe UI" w:hAnsi="Segoe UI" w:cs="Segoe UI"/>
          <w:sz w:val="20"/>
          <w:szCs w:val="20"/>
        </w:rPr>
      </w:pPr>
      <w:r w:rsidRPr="00076220">
        <w:rPr>
          <w:rFonts w:ascii="Segoe UI" w:hAnsi="Segoe UI" w:cs="Segoe UI"/>
          <w:b/>
          <w:bCs/>
          <w:sz w:val="20"/>
          <w:szCs w:val="20"/>
        </w:rPr>
        <w:t>Low Risk:</w:t>
      </w:r>
      <w:r w:rsidRPr="00076220">
        <w:rPr>
          <w:rFonts w:ascii="Segoe UI" w:hAnsi="Segoe UI" w:cs="Segoe UI"/>
          <w:sz w:val="20"/>
          <w:szCs w:val="20"/>
        </w:rPr>
        <w:t xml:space="preserve"> Patients with minimal risk factors and a low probability of developing CVD.</w:t>
      </w:r>
    </w:p>
    <w:p w14:paraId="36894443" w14:textId="77777777" w:rsidR="00076220" w:rsidRPr="00076220" w:rsidRDefault="00076220" w:rsidP="00076220">
      <w:pPr>
        <w:numPr>
          <w:ilvl w:val="0"/>
          <w:numId w:val="23"/>
        </w:numPr>
        <w:spacing w:line="276" w:lineRule="auto"/>
        <w:jc w:val="both"/>
        <w:rPr>
          <w:rFonts w:ascii="Segoe UI" w:hAnsi="Segoe UI" w:cs="Segoe UI"/>
          <w:sz w:val="20"/>
          <w:szCs w:val="20"/>
        </w:rPr>
      </w:pPr>
      <w:r w:rsidRPr="00076220">
        <w:rPr>
          <w:rFonts w:ascii="Segoe UI" w:hAnsi="Segoe UI" w:cs="Segoe UI"/>
          <w:b/>
          <w:bCs/>
          <w:sz w:val="20"/>
          <w:szCs w:val="20"/>
        </w:rPr>
        <w:t>Moderate Risk:</w:t>
      </w:r>
      <w:r w:rsidRPr="00076220">
        <w:rPr>
          <w:rFonts w:ascii="Segoe UI" w:hAnsi="Segoe UI" w:cs="Segoe UI"/>
          <w:sz w:val="20"/>
          <w:szCs w:val="20"/>
        </w:rPr>
        <w:t xml:space="preserve"> Patients with a few risk factors, including slightly elevated blood pressure or cholesterol.</w:t>
      </w:r>
    </w:p>
    <w:p w14:paraId="4B0C89A4" w14:textId="77777777" w:rsidR="00076220" w:rsidRPr="00076220" w:rsidRDefault="00076220" w:rsidP="00076220">
      <w:pPr>
        <w:numPr>
          <w:ilvl w:val="0"/>
          <w:numId w:val="23"/>
        </w:numPr>
        <w:spacing w:line="276" w:lineRule="auto"/>
        <w:jc w:val="both"/>
        <w:rPr>
          <w:rFonts w:ascii="Segoe UI" w:hAnsi="Segoe UI" w:cs="Segoe UI"/>
          <w:sz w:val="20"/>
          <w:szCs w:val="20"/>
        </w:rPr>
      </w:pPr>
      <w:r w:rsidRPr="00076220">
        <w:rPr>
          <w:rFonts w:ascii="Segoe UI" w:hAnsi="Segoe UI" w:cs="Segoe UI"/>
          <w:b/>
          <w:bCs/>
          <w:sz w:val="20"/>
          <w:szCs w:val="20"/>
        </w:rPr>
        <w:t>High Risk:</w:t>
      </w:r>
      <w:r w:rsidRPr="00076220">
        <w:rPr>
          <w:rFonts w:ascii="Segoe UI" w:hAnsi="Segoe UI" w:cs="Segoe UI"/>
          <w:sz w:val="20"/>
          <w:szCs w:val="20"/>
        </w:rPr>
        <w:t xml:space="preserve"> Patients with multiple risk factors, such as obesity, smoking, high cholesterol, and hypertension.</w:t>
      </w:r>
    </w:p>
    <w:p w14:paraId="3B094779"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191F050B">
          <v:rect id="_x0000_i1093" style="width:0;height:1.5pt" o:hralign="center" o:hrstd="t" o:hr="t" fillcolor="#a0a0a0" stroked="f"/>
        </w:pict>
      </w:r>
    </w:p>
    <w:p w14:paraId="6E07C033"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9. Ethical and Privacy Considerations</w:t>
      </w:r>
    </w:p>
    <w:p w14:paraId="3A655D2A" w14:textId="77777777" w:rsidR="00076220" w:rsidRPr="00076220" w:rsidRDefault="00076220" w:rsidP="00076220">
      <w:pPr>
        <w:numPr>
          <w:ilvl w:val="0"/>
          <w:numId w:val="24"/>
        </w:numPr>
        <w:spacing w:line="276" w:lineRule="auto"/>
        <w:jc w:val="both"/>
        <w:rPr>
          <w:rFonts w:ascii="Segoe UI" w:hAnsi="Segoe UI" w:cs="Segoe UI"/>
          <w:sz w:val="20"/>
          <w:szCs w:val="20"/>
        </w:rPr>
      </w:pPr>
      <w:r w:rsidRPr="00076220">
        <w:rPr>
          <w:rFonts w:ascii="Segoe UI" w:hAnsi="Segoe UI" w:cs="Segoe UI"/>
          <w:b/>
          <w:bCs/>
          <w:sz w:val="20"/>
          <w:szCs w:val="20"/>
        </w:rPr>
        <w:t>Data Privacy:</w:t>
      </w:r>
      <w:r w:rsidRPr="00076220">
        <w:rPr>
          <w:rFonts w:ascii="Segoe UI" w:hAnsi="Segoe UI" w:cs="Segoe UI"/>
          <w:sz w:val="20"/>
          <w:szCs w:val="20"/>
        </w:rPr>
        <w:t xml:space="preserve"> Ensured all patient data was de-identified to protect privacy.</w:t>
      </w:r>
    </w:p>
    <w:p w14:paraId="5DB3D8D1" w14:textId="77777777" w:rsidR="00076220" w:rsidRPr="00076220" w:rsidRDefault="00076220" w:rsidP="00076220">
      <w:pPr>
        <w:numPr>
          <w:ilvl w:val="0"/>
          <w:numId w:val="24"/>
        </w:numPr>
        <w:spacing w:line="276" w:lineRule="auto"/>
        <w:jc w:val="both"/>
        <w:rPr>
          <w:rFonts w:ascii="Segoe UI" w:hAnsi="Segoe UI" w:cs="Segoe UI"/>
          <w:sz w:val="20"/>
          <w:szCs w:val="20"/>
        </w:rPr>
      </w:pPr>
      <w:r w:rsidRPr="00076220">
        <w:rPr>
          <w:rFonts w:ascii="Segoe UI" w:hAnsi="Segoe UI" w:cs="Segoe UI"/>
          <w:b/>
          <w:bCs/>
          <w:sz w:val="20"/>
          <w:szCs w:val="20"/>
        </w:rPr>
        <w:t>Bias Mitigation:</w:t>
      </w:r>
      <w:r w:rsidRPr="00076220">
        <w:rPr>
          <w:rFonts w:ascii="Segoe UI" w:hAnsi="Segoe UI" w:cs="Segoe UI"/>
          <w:sz w:val="20"/>
          <w:szCs w:val="20"/>
        </w:rPr>
        <w:t xml:space="preserve"> Performed bias testing to verify fairness across demographics, including race, gender, and age, to avoid discriminatory outcomes.</w:t>
      </w:r>
    </w:p>
    <w:p w14:paraId="5791AB7B"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pict w14:anchorId="5611467E">
          <v:rect id="_x0000_i1094" style="width:0;height:1.5pt" o:hralign="center" o:hrstd="t" o:hr="t" fillcolor="#a0a0a0" stroked="f"/>
        </w:pict>
      </w:r>
    </w:p>
    <w:p w14:paraId="0A6C7A8F"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10. Expected Outcomes</w:t>
      </w:r>
    </w:p>
    <w:p w14:paraId="7EA67080"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t>This predictive model is expected to enable healthcare providers to:</w:t>
      </w:r>
    </w:p>
    <w:p w14:paraId="5236D350" w14:textId="77777777" w:rsidR="00076220" w:rsidRPr="00076220" w:rsidRDefault="00076220" w:rsidP="00076220">
      <w:pPr>
        <w:numPr>
          <w:ilvl w:val="0"/>
          <w:numId w:val="25"/>
        </w:numPr>
        <w:spacing w:line="276" w:lineRule="auto"/>
        <w:jc w:val="both"/>
        <w:rPr>
          <w:rFonts w:ascii="Segoe UI" w:hAnsi="Segoe UI" w:cs="Segoe UI"/>
          <w:sz w:val="20"/>
          <w:szCs w:val="20"/>
        </w:rPr>
      </w:pPr>
      <w:r w:rsidRPr="00076220">
        <w:rPr>
          <w:rFonts w:ascii="Segoe UI" w:hAnsi="Segoe UI" w:cs="Segoe UI"/>
          <w:sz w:val="20"/>
          <w:szCs w:val="20"/>
        </w:rPr>
        <w:t>Identify high-risk patients early, offering targeted preventive care.</w:t>
      </w:r>
    </w:p>
    <w:p w14:paraId="1C5584CC" w14:textId="77777777" w:rsidR="00076220" w:rsidRPr="00076220" w:rsidRDefault="00076220" w:rsidP="00076220">
      <w:pPr>
        <w:numPr>
          <w:ilvl w:val="0"/>
          <w:numId w:val="25"/>
        </w:numPr>
        <w:spacing w:line="276" w:lineRule="auto"/>
        <w:jc w:val="both"/>
        <w:rPr>
          <w:rFonts w:ascii="Segoe UI" w:hAnsi="Segoe UI" w:cs="Segoe UI"/>
          <w:sz w:val="20"/>
          <w:szCs w:val="20"/>
        </w:rPr>
      </w:pPr>
      <w:r w:rsidRPr="00076220">
        <w:rPr>
          <w:rFonts w:ascii="Segoe UI" w:hAnsi="Segoe UI" w:cs="Segoe UI"/>
          <w:sz w:val="20"/>
          <w:szCs w:val="20"/>
        </w:rPr>
        <w:t>Allocate resources efficiently by focusing on patients with elevated risk profiles.</w:t>
      </w:r>
    </w:p>
    <w:p w14:paraId="17D44CB2" w14:textId="77777777" w:rsidR="00076220" w:rsidRPr="00076220" w:rsidRDefault="00076220" w:rsidP="00076220">
      <w:pPr>
        <w:numPr>
          <w:ilvl w:val="0"/>
          <w:numId w:val="25"/>
        </w:numPr>
        <w:spacing w:line="276" w:lineRule="auto"/>
        <w:jc w:val="both"/>
        <w:rPr>
          <w:rFonts w:ascii="Segoe UI" w:hAnsi="Segoe UI" w:cs="Segoe UI"/>
          <w:sz w:val="20"/>
          <w:szCs w:val="20"/>
        </w:rPr>
      </w:pPr>
      <w:r w:rsidRPr="00076220">
        <w:rPr>
          <w:rFonts w:ascii="Segoe UI" w:hAnsi="Segoe UI" w:cs="Segoe UI"/>
          <w:sz w:val="20"/>
          <w:szCs w:val="20"/>
        </w:rPr>
        <w:t>Track and manage patient health better, ultimately aiming to reduce CVD incidence and improve population health.</w:t>
      </w:r>
    </w:p>
    <w:p w14:paraId="468F0030" w14:textId="77777777" w:rsidR="00076220" w:rsidRPr="00076220" w:rsidRDefault="00076220" w:rsidP="00076220">
      <w:pPr>
        <w:spacing w:line="276" w:lineRule="auto"/>
        <w:jc w:val="both"/>
        <w:rPr>
          <w:rFonts w:ascii="Segoe UI" w:hAnsi="Segoe UI" w:cs="Segoe UI"/>
          <w:b/>
          <w:bCs/>
          <w:sz w:val="20"/>
          <w:szCs w:val="20"/>
        </w:rPr>
      </w:pPr>
      <w:r w:rsidRPr="00076220">
        <w:rPr>
          <w:rFonts w:ascii="Segoe UI" w:hAnsi="Segoe UI" w:cs="Segoe UI"/>
          <w:b/>
          <w:bCs/>
          <w:sz w:val="20"/>
          <w:szCs w:val="20"/>
        </w:rPr>
        <w:t>Conclusion</w:t>
      </w:r>
    </w:p>
    <w:p w14:paraId="7706FBC3" w14:textId="77777777" w:rsidR="00076220" w:rsidRPr="00076220" w:rsidRDefault="00076220" w:rsidP="00076220">
      <w:pPr>
        <w:spacing w:line="276" w:lineRule="auto"/>
        <w:jc w:val="both"/>
        <w:rPr>
          <w:rFonts w:ascii="Segoe UI" w:hAnsi="Segoe UI" w:cs="Segoe UI"/>
          <w:sz w:val="20"/>
          <w:szCs w:val="20"/>
        </w:rPr>
      </w:pPr>
      <w:r w:rsidRPr="00076220">
        <w:rPr>
          <w:rFonts w:ascii="Segoe UI" w:hAnsi="Segoe UI" w:cs="Segoe UI"/>
          <w:sz w:val="20"/>
          <w:szCs w:val="20"/>
        </w:rPr>
        <w:t>The successful development of this CVD risk prediction model demonstrates the potential for machine learning in healthcare. By leveraging patient health data, healthcare providers can make informed, data-driven decisions to enhance preventive care, optimize treatment plans, and ultimately reduce cardiovascular disease prevalence.</w:t>
      </w:r>
    </w:p>
    <w:p w14:paraId="101F85E2" w14:textId="77777777" w:rsidR="00076220" w:rsidRPr="00076220" w:rsidRDefault="00076220" w:rsidP="00076220">
      <w:pPr>
        <w:spacing w:line="276" w:lineRule="auto"/>
        <w:jc w:val="both"/>
        <w:rPr>
          <w:rFonts w:ascii="Segoe UI" w:hAnsi="Segoe UI" w:cs="Segoe UI"/>
          <w:sz w:val="20"/>
          <w:szCs w:val="20"/>
        </w:rPr>
      </w:pPr>
    </w:p>
    <w:p w14:paraId="0D2135B4" w14:textId="77777777" w:rsidR="009C4D81" w:rsidRPr="009C4D81" w:rsidRDefault="009C4D81" w:rsidP="009C4D81">
      <w:pPr>
        <w:jc w:val="both"/>
        <w:rPr>
          <w:rFonts w:ascii="Segoe UI" w:hAnsi="Segoe UI" w:cs="Segoe UI"/>
          <w:sz w:val="20"/>
          <w:szCs w:val="20"/>
        </w:rPr>
      </w:pPr>
    </w:p>
    <w:sectPr w:rsidR="009C4D81" w:rsidRPr="009C4D81">
      <w:pgSz w:w="11906" w:h="16838"/>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du wp14">
  <w:abstractNum w:abstractNumId="0" w15:restartNumberingAfterBreak="0">
    <w:nsid w:val="02D431F8"/>
    <w:multiLevelType w:val="multilevel"/>
    <w:tmpl w:val="78A0F17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87F100A"/>
    <w:multiLevelType w:val="multilevel"/>
    <w:tmpl w:val="2B4EBE78"/>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B1F4CB0"/>
    <w:multiLevelType w:val="multilevel"/>
    <w:tmpl w:val="93CA39E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0E76067C"/>
    <w:multiLevelType w:val="multilevel"/>
    <w:tmpl w:val="D05C0516"/>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11B045AA"/>
    <w:multiLevelType w:val="multilevel"/>
    <w:tmpl w:val="BE8A41C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1FCF050D"/>
    <w:multiLevelType w:val="multilevel"/>
    <w:tmpl w:val="E62838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2A623AD1"/>
    <w:multiLevelType w:val="multilevel"/>
    <w:tmpl w:val="476C620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2C003F84"/>
    <w:multiLevelType w:val="multilevel"/>
    <w:tmpl w:val="E4B2192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2F657F8E"/>
    <w:multiLevelType w:val="multilevel"/>
    <w:tmpl w:val="6A1AFF7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3B5E5353"/>
    <w:multiLevelType w:val="multilevel"/>
    <w:tmpl w:val="D63C764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3C6665F1"/>
    <w:multiLevelType w:val="multilevel"/>
    <w:tmpl w:val="59DEEFAA"/>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43845BB4"/>
    <w:multiLevelType w:val="multilevel"/>
    <w:tmpl w:val="BCB8525A"/>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46421E92"/>
    <w:multiLevelType w:val="multilevel"/>
    <w:tmpl w:val="F3C4454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3" w15:restartNumberingAfterBreak="0">
    <w:nsid w:val="4C1D3F0E"/>
    <w:multiLevelType w:val="multilevel"/>
    <w:tmpl w:val="55E2591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4" w15:restartNumberingAfterBreak="0">
    <w:nsid w:val="55125EEA"/>
    <w:multiLevelType w:val="multilevel"/>
    <w:tmpl w:val="276A69AC"/>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5" w15:restartNumberingAfterBreak="0">
    <w:nsid w:val="5863128D"/>
    <w:multiLevelType w:val="multilevel"/>
    <w:tmpl w:val="B860E38E"/>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6" w15:restartNumberingAfterBreak="0">
    <w:nsid w:val="5A34436F"/>
    <w:multiLevelType w:val="multilevel"/>
    <w:tmpl w:val="918E95F4"/>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7" w15:restartNumberingAfterBreak="0">
    <w:nsid w:val="62180E46"/>
    <w:multiLevelType w:val="hybridMultilevel"/>
    <w:tmpl w:val="674AE972"/>
    <w:lvl w:ilvl="0" w:tplc="4009000F">
      <w:start w:val="1"/>
      <w:numFmt w:val="decimal"/>
      <w:lvlText w:val="%1."/>
      <w:lvlJc w:val="left"/>
      <w:pPr>
        <w:ind w:left="720" w:hanging="360"/>
      </w:p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18" w15:restartNumberingAfterBreak="0">
    <w:nsid w:val="629540C7"/>
    <w:multiLevelType w:val="multilevel"/>
    <w:tmpl w:val="BAF86D5E"/>
    <w:lvl w:ilvl="0">
      <w:start w:val="1"/>
      <w:numFmt w:val="bullet"/>
      <w:lvlText w:val=""/>
      <w:lvlJc w:val="left"/>
      <w:pPr>
        <w:tabs>
          <w:tab w:val="num" w:pos="720"/>
        </w:tabs>
        <w:ind w:left="720" w:hanging="360"/>
      </w:pPr>
      <w:rPr>
        <w:rFonts w:ascii="Symbol" w:hAnsi="Symbol" w:hint="default"/>
        <w:sz w:val="20"/>
      </w:r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9" w15:restartNumberingAfterBreak="0">
    <w:nsid w:val="6A422946"/>
    <w:multiLevelType w:val="multilevel"/>
    <w:tmpl w:val="256E4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74D42993"/>
    <w:multiLevelType w:val="multilevel"/>
    <w:tmpl w:val="2B1085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1" w15:restartNumberingAfterBreak="0">
    <w:nsid w:val="764507D4"/>
    <w:multiLevelType w:val="multilevel"/>
    <w:tmpl w:val="190AF7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2" w15:restartNumberingAfterBreak="0">
    <w:nsid w:val="77135553"/>
    <w:multiLevelType w:val="multilevel"/>
    <w:tmpl w:val="56AA233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3" w15:restartNumberingAfterBreak="0">
    <w:nsid w:val="78AE7A1D"/>
    <w:multiLevelType w:val="multilevel"/>
    <w:tmpl w:val="ED624EA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4" w15:restartNumberingAfterBreak="0">
    <w:nsid w:val="79DB23DC"/>
    <w:multiLevelType w:val="multilevel"/>
    <w:tmpl w:val="BFEC696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743838679">
    <w:abstractNumId w:val="17"/>
  </w:num>
  <w:num w:numId="2" w16cid:durableId="130024343">
    <w:abstractNumId w:val="18"/>
  </w:num>
  <w:num w:numId="3" w16cid:durableId="476655570">
    <w:abstractNumId w:val="23"/>
  </w:num>
  <w:num w:numId="4" w16cid:durableId="744188732">
    <w:abstractNumId w:val="16"/>
  </w:num>
  <w:num w:numId="5" w16cid:durableId="1226136598">
    <w:abstractNumId w:val="9"/>
  </w:num>
  <w:num w:numId="6" w16cid:durableId="970091995">
    <w:abstractNumId w:val="3"/>
  </w:num>
  <w:num w:numId="7" w16cid:durableId="1766073773">
    <w:abstractNumId w:val="10"/>
  </w:num>
  <w:num w:numId="8" w16cid:durableId="953946862">
    <w:abstractNumId w:val="1"/>
  </w:num>
  <w:num w:numId="9" w16cid:durableId="412439096">
    <w:abstractNumId w:val="20"/>
  </w:num>
  <w:num w:numId="10" w16cid:durableId="1744832399">
    <w:abstractNumId w:val="21"/>
  </w:num>
  <w:num w:numId="11" w16cid:durableId="473833338">
    <w:abstractNumId w:val="6"/>
  </w:num>
  <w:num w:numId="12" w16cid:durableId="1616139064">
    <w:abstractNumId w:val="2"/>
  </w:num>
  <w:num w:numId="13" w16cid:durableId="240410080">
    <w:abstractNumId w:val="13"/>
  </w:num>
  <w:num w:numId="14" w16cid:durableId="1907764571">
    <w:abstractNumId w:val="8"/>
  </w:num>
  <w:num w:numId="15" w16cid:durableId="548110220">
    <w:abstractNumId w:val="12"/>
  </w:num>
  <w:num w:numId="16" w16cid:durableId="1017543382">
    <w:abstractNumId w:val="19"/>
  </w:num>
  <w:num w:numId="17" w16cid:durableId="1477450447">
    <w:abstractNumId w:val="11"/>
  </w:num>
  <w:num w:numId="18" w16cid:durableId="1333724871">
    <w:abstractNumId w:val="7"/>
  </w:num>
  <w:num w:numId="19" w16cid:durableId="14162308">
    <w:abstractNumId w:val="5"/>
  </w:num>
  <w:num w:numId="20" w16cid:durableId="1201212282">
    <w:abstractNumId w:val="0"/>
  </w:num>
  <w:num w:numId="21" w16cid:durableId="1156994545">
    <w:abstractNumId w:val="24"/>
  </w:num>
  <w:num w:numId="22" w16cid:durableId="1000087210">
    <w:abstractNumId w:val="15"/>
  </w:num>
  <w:num w:numId="23" w16cid:durableId="1952012008">
    <w:abstractNumId w:val="4"/>
  </w:num>
  <w:num w:numId="24" w16cid:durableId="879781827">
    <w:abstractNumId w:val="14"/>
  </w:num>
  <w:num w:numId="25" w16cid:durableId="1392463126">
    <w:abstractNumId w:val="2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sl="http://schemas.openxmlformats.org/schemaLibrary/2006/main" mc:Ignorable="w14 w15 w16se w16cid w16 w16cex w16sdtdh w16du">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C4D81"/>
    <w:rsid w:val="00076220"/>
    <w:rsid w:val="000A0011"/>
    <w:rsid w:val="002560E7"/>
    <w:rsid w:val="00296E67"/>
    <w:rsid w:val="003338D2"/>
    <w:rsid w:val="00421169"/>
    <w:rsid w:val="00471F1D"/>
    <w:rsid w:val="004B3145"/>
    <w:rsid w:val="004D2668"/>
    <w:rsid w:val="004E02E2"/>
    <w:rsid w:val="0059148F"/>
    <w:rsid w:val="005941AA"/>
    <w:rsid w:val="005F4653"/>
    <w:rsid w:val="00720DE6"/>
    <w:rsid w:val="0085264E"/>
    <w:rsid w:val="008F4FFC"/>
    <w:rsid w:val="00965C2C"/>
    <w:rsid w:val="009C4D81"/>
    <w:rsid w:val="00AD180C"/>
    <w:rsid w:val="00C04C4A"/>
    <w:rsid w:val="00CC35B2"/>
    <w:rsid w:val="00CE7FC9"/>
    <w:rsid w:val="00E1358E"/>
    <w:rsid w:val="00F96A85"/>
  </w:rsids>
  <m:mathPr>
    <m:mathFont m:val="Cambria Math"/>
    <m:brkBin m:val="before"/>
    <m:brkBinSub m:val="--"/>
    <m:smallFrac m:val="0"/>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7010488B"/>
  <w15:chartTrackingRefBased/>
  <w15:docId w15:val="{D68E13D1-E273-44BA-8410-F11A0E707CF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ocDefaults>
    <w:rPrDefault>
      <w:rPr>
        <w:rFonts w:asciiTheme="minorHAnsi" w:eastAsiaTheme="minorHAnsi" w:hAnsiTheme="minorHAnsi" w:cstheme="minorBidi"/>
        <w:kern w:val="2"/>
        <w:sz w:val="22"/>
        <w:szCs w:val="22"/>
        <w:lang w:val="en-IN"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1">
    <w:name w:val="heading 1"/>
    <w:basedOn w:val="Normal"/>
    <w:next w:val="Normal"/>
    <w:link w:val="Heading1Char"/>
    <w:uiPriority w:val="9"/>
    <w:qFormat/>
    <w:rsid w:val="009C4D8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semiHidden/>
    <w:unhideWhenUsed/>
    <w:qFormat/>
    <w:rsid w:val="009C4D8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9C4D8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9C4D8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9C4D8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9C4D8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9C4D8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9C4D8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9C4D8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9C4D8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semiHidden/>
    <w:rsid w:val="009C4D8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9C4D8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9C4D8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9C4D8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9C4D8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9C4D8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9C4D8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9C4D81"/>
    <w:rPr>
      <w:rFonts w:eastAsiaTheme="majorEastAsia" w:cstheme="majorBidi"/>
      <w:color w:val="272727" w:themeColor="text1" w:themeTint="D8"/>
    </w:rPr>
  </w:style>
  <w:style w:type="paragraph" w:styleId="Title">
    <w:name w:val="Title"/>
    <w:basedOn w:val="Normal"/>
    <w:next w:val="Normal"/>
    <w:link w:val="TitleChar"/>
    <w:uiPriority w:val="10"/>
    <w:qFormat/>
    <w:rsid w:val="009C4D8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9C4D8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9C4D8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9C4D8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9C4D81"/>
    <w:pPr>
      <w:spacing w:before="160"/>
      <w:jc w:val="center"/>
    </w:pPr>
    <w:rPr>
      <w:i/>
      <w:iCs/>
      <w:color w:val="404040" w:themeColor="text1" w:themeTint="BF"/>
    </w:rPr>
  </w:style>
  <w:style w:type="character" w:customStyle="1" w:styleId="QuoteChar">
    <w:name w:val="Quote Char"/>
    <w:basedOn w:val="DefaultParagraphFont"/>
    <w:link w:val="Quote"/>
    <w:uiPriority w:val="29"/>
    <w:rsid w:val="009C4D81"/>
    <w:rPr>
      <w:i/>
      <w:iCs/>
      <w:color w:val="404040" w:themeColor="text1" w:themeTint="BF"/>
    </w:rPr>
  </w:style>
  <w:style w:type="paragraph" w:styleId="ListParagraph">
    <w:name w:val="List Paragraph"/>
    <w:basedOn w:val="Normal"/>
    <w:uiPriority w:val="34"/>
    <w:qFormat/>
    <w:rsid w:val="009C4D81"/>
    <w:pPr>
      <w:ind w:left="720"/>
      <w:contextualSpacing/>
    </w:pPr>
  </w:style>
  <w:style w:type="character" w:styleId="IntenseEmphasis">
    <w:name w:val="Intense Emphasis"/>
    <w:basedOn w:val="DefaultParagraphFont"/>
    <w:uiPriority w:val="21"/>
    <w:qFormat/>
    <w:rsid w:val="009C4D81"/>
    <w:rPr>
      <w:i/>
      <w:iCs/>
      <w:color w:val="0F4761" w:themeColor="accent1" w:themeShade="BF"/>
    </w:rPr>
  </w:style>
  <w:style w:type="paragraph" w:styleId="IntenseQuote">
    <w:name w:val="Intense Quote"/>
    <w:basedOn w:val="Normal"/>
    <w:next w:val="Normal"/>
    <w:link w:val="IntenseQuoteChar"/>
    <w:uiPriority w:val="30"/>
    <w:qFormat/>
    <w:rsid w:val="009C4D8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9C4D81"/>
    <w:rPr>
      <w:i/>
      <w:iCs/>
      <w:color w:val="0F4761" w:themeColor="accent1" w:themeShade="BF"/>
    </w:rPr>
  </w:style>
  <w:style w:type="character" w:styleId="IntenseReference">
    <w:name w:val="Intense Reference"/>
    <w:basedOn w:val="DefaultParagraphFont"/>
    <w:uiPriority w:val="32"/>
    <w:qFormat/>
    <w:rsid w:val="009C4D81"/>
    <w:rPr>
      <w:b/>
      <w:bCs/>
      <w:smallCaps/>
      <w:color w:val="0F4761"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mc:Ignorable="w14 w15 w16se w16cid w16 w16cex w16sdtdh w16du">
  <w:divs>
    <w:div w:id="55252050">
      <w:bodyDiv w:val="1"/>
      <w:marLeft w:val="0"/>
      <w:marRight w:val="0"/>
      <w:marTop w:val="0"/>
      <w:marBottom w:val="0"/>
      <w:divBdr>
        <w:top w:val="none" w:sz="0" w:space="0" w:color="auto"/>
        <w:left w:val="none" w:sz="0" w:space="0" w:color="auto"/>
        <w:bottom w:val="none" w:sz="0" w:space="0" w:color="auto"/>
        <w:right w:val="none" w:sz="0" w:space="0" w:color="auto"/>
      </w:divBdr>
    </w:div>
    <w:div w:id="1053232037">
      <w:bodyDiv w:val="1"/>
      <w:marLeft w:val="0"/>
      <w:marRight w:val="0"/>
      <w:marTop w:val="0"/>
      <w:marBottom w:val="0"/>
      <w:divBdr>
        <w:top w:val="none" w:sz="0" w:space="0" w:color="auto"/>
        <w:left w:val="none" w:sz="0" w:space="0" w:color="auto"/>
        <w:bottom w:val="none" w:sz="0" w:space="0" w:color="auto"/>
        <w:right w:val="none" w:sz="0" w:space="0" w:color="auto"/>
      </w:divBdr>
    </w:div>
    <w:div w:id="1132598192">
      <w:bodyDiv w:val="1"/>
      <w:marLeft w:val="0"/>
      <w:marRight w:val="0"/>
      <w:marTop w:val="0"/>
      <w:marBottom w:val="0"/>
      <w:divBdr>
        <w:top w:val="none" w:sz="0" w:space="0" w:color="auto"/>
        <w:left w:val="none" w:sz="0" w:space="0" w:color="auto"/>
        <w:bottom w:val="none" w:sz="0" w:space="0" w:color="auto"/>
        <w:right w:val="none" w:sz="0" w:space="0" w:color="auto"/>
      </w:divBdr>
    </w:div>
    <w:div w:id="1183594397">
      <w:bodyDiv w:val="1"/>
      <w:marLeft w:val="0"/>
      <w:marRight w:val="0"/>
      <w:marTop w:val="0"/>
      <w:marBottom w:val="0"/>
      <w:divBdr>
        <w:top w:val="none" w:sz="0" w:space="0" w:color="auto"/>
        <w:left w:val="none" w:sz="0" w:space="0" w:color="auto"/>
        <w:bottom w:val="none" w:sz="0" w:space="0" w:color="auto"/>
        <w:right w:val="none" w:sz="0" w:space="0" w:color="auto"/>
      </w:divBdr>
    </w:div>
    <w:div w:id="1419014769">
      <w:bodyDiv w:val="1"/>
      <w:marLeft w:val="0"/>
      <w:marRight w:val="0"/>
      <w:marTop w:val="0"/>
      <w:marBottom w:val="0"/>
      <w:divBdr>
        <w:top w:val="none" w:sz="0" w:space="0" w:color="auto"/>
        <w:left w:val="none" w:sz="0" w:space="0" w:color="auto"/>
        <w:bottom w:val="none" w:sz="0" w:space="0" w:color="auto"/>
        <w:right w:val="none" w:sz="0" w:space="0" w:color="auto"/>
      </w:divBdr>
    </w:div>
    <w:div w:id="142903464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ゴシック"/>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ct:contentTypeSchema xmlns:ct="http://schemas.microsoft.com/office/2006/metadata/contentType" xmlns:ma="http://schemas.microsoft.com/office/2006/metadata/properties/metaAttributes" ct:_="" ma:_="" ma:contentTypeName="Document" ma:contentTypeID="0x010100F0FFF5544B327E4696DBC432501EF536" ma:contentTypeVersion="10" ma:contentTypeDescription="Create a new document." ma:contentTypeScope="" ma:versionID="a815565a6fcdaffbbd305140c77e13e4">
  <xsd:schema xmlns:xsd="http://www.w3.org/2001/XMLSchema" xmlns:xs="http://www.w3.org/2001/XMLSchema" xmlns:p="http://schemas.microsoft.com/office/2006/metadata/properties" xmlns:ns2="ec333221-26f2-4903-9eb8-d22159498df7" xmlns:ns3="f701872c-6214-4de9-9fee-0bb9fa8012c3" targetNamespace="http://schemas.microsoft.com/office/2006/metadata/properties" ma:root="true" ma:fieldsID="1e6207fd5f22685a341a4e21c5b9e6c0" ns2:_="" ns3:_="">
    <xsd:import namespace="ec333221-26f2-4903-9eb8-d22159498df7"/>
    <xsd:import namespace="f701872c-6214-4de9-9fee-0bb9fa8012c3"/>
    <xsd:element name="properties">
      <xsd:complexType>
        <xsd:sequence>
          <xsd:element name="documentManagement">
            <xsd:complexType>
              <xsd:all>
                <xsd:element ref="ns2:MediaServiceMetadata" minOccurs="0"/>
                <xsd:element ref="ns2:MediaServiceFastMetadata" minOccurs="0"/>
                <xsd:element ref="ns2:MediaServiceObjectDetectorVersions" minOccurs="0"/>
                <xsd:element ref="ns2:MediaServiceDateTaken" minOccurs="0"/>
                <xsd:element ref="ns2:MediaLengthInSeconds" minOccurs="0"/>
                <xsd:element ref="ns3:SharedWithUsers" minOccurs="0"/>
                <xsd:element ref="ns3:SharedWithDetails" minOccurs="0"/>
                <xsd:element ref="ns2:MediaServiceGenerationTime" minOccurs="0"/>
                <xsd:element ref="ns2:MediaServiceEventHashCode" minOccurs="0"/>
                <xsd:element ref="ns2: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ec333221-26f2-4903-9eb8-d22159498df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ObjectDetectorVersions" ma:index="10" nillable="true" ma:displayName="MediaServiceObjectDetectorVersions" ma:hidden="true" ma:indexed="true" ma:internalName="MediaServiceObjectDetectorVersions" ma:readOnly="true">
      <xsd:simpleType>
        <xsd:restriction base="dms:Text"/>
      </xsd:simpleType>
    </xsd:element>
    <xsd:element name="MediaServiceDateTaken" ma:index="11" nillable="true" ma:displayName="MediaServiceDateTaken" ma:hidden="true" ma:indexed="true" ma:internalName="MediaServiceDateTaken" ma:readOnly="true">
      <xsd:simpleType>
        <xsd:restriction base="dms:Text"/>
      </xsd:simpleType>
    </xsd:element>
    <xsd:element name="MediaLengthInSeconds" ma:index="12" nillable="true" ma:displayName="MediaLengthInSeconds" ma:hidden="true" ma:internalName="MediaLengthInSeconds" ma:readOnly="true">
      <xsd:simpleType>
        <xsd:restriction base="dms:Unknow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SearchProperties" ma:index="17"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701872c-6214-4de9-9fee-0bb9fa8012c3" elementFormDefault="qualified">
    <xsd:import namespace="http://schemas.microsoft.com/office/2006/documentManagement/types"/>
    <xsd:import namespace="http://schemas.microsoft.com/office/infopath/2007/PartnerControls"/>
    <xsd:element name="SharedWithUsers" ma:index="13"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4"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Props1.xml><?xml version="1.0" encoding="utf-8"?>
<ds:datastoreItem xmlns:ds="http://schemas.openxmlformats.org/officeDocument/2006/customXml" ds:itemID="{869B7C78-6AEF-4156-B34D-BEB3C3A7C9F9}">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CC398491-110A-4A73-8805-851F5249607C}">
  <ds:schemaRefs>
    <ds:schemaRef ds:uri="http://schemas.microsoft.com/sharepoint/v3/contenttype/forms"/>
  </ds:schemaRefs>
</ds:datastoreItem>
</file>

<file path=customXml/itemProps3.xml><?xml version="1.0" encoding="utf-8"?>
<ds:datastoreItem xmlns:ds="http://schemas.openxmlformats.org/officeDocument/2006/customXml" ds:itemID="{D2D9E320-74A5-4313-A8DC-725C16E8BA88}">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ec333221-26f2-4903-9eb8-d22159498df7"/>
    <ds:schemaRef ds:uri="f701872c-6214-4de9-9fee-0bb9fa8012c3"/>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5</Pages>
  <Words>923</Words>
  <Characters>5664</Characters>
  <Application>Microsoft Office Word</Application>
  <DocSecurity>0</DocSecurity>
  <Lines>166</Lines>
  <Paragraphs>168</Paragraphs>
  <ScaleCrop>false</ScaleCrop>
  <Company/>
  <LinksUpToDate>false</LinksUpToDate>
  <CharactersWithSpaces>6419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Ninad Bagayatkar</dc:creator>
  <cp:keywords/>
  <dc:description/>
  <cp:lastModifiedBy>Deep Salunkhe</cp:lastModifiedBy>
  <cp:revision>3</cp:revision>
  <dcterms:created xsi:type="dcterms:W3CDTF">2024-10-29T11:41:00Z</dcterms:created>
  <dcterms:modified xsi:type="dcterms:W3CDTF">2024-10-29T14:44:00Z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0x010100F0FFF5544B327E4696DBC432501EF536</vt:lpwstr>
  </property>
  <property fmtid="{D5CDD505-2E9C-101B-9397-08002B2CF9AE}" pid="3" name="GrammarlyDocumentId">
    <vt:lpwstr>39450a6854c99bcfe6fef63c2dc559f488a1fa5dc33139a55d42d37b9b53123a</vt:lpwstr>
  </property>
</Properties>
</file>