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75682" w14:textId="4FF124F7" w:rsidR="006C579A" w:rsidRDefault="00175D90" w:rsidP="00175D90">
      <w:pPr>
        <w:jc w:val="center"/>
        <w:rPr>
          <w:lang w:val="en-US"/>
        </w:rPr>
      </w:pPr>
      <w:r>
        <w:rPr>
          <w:lang w:val="en-US"/>
        </w:rPr>
        <w:t>Question Bank for Experiment 3</w:t>
      </w:r>
    </w:p>
    <w:p w14:paraId="1433536A" w14:textId="09A797B6" w:rsidR="00175D90" w:rsidRPr="00175D90" w:rsidRDefault="00175D90" w:rsidP="00175D90">
      <w:pPr>
        <w:pStyle w:val="ListParagraph"/>
        <w:numPr>
          <w:ilvl w:val="0"/>
          <w:numId w:val="3"/>
        </w:numPr>
        <w:jc w:val="both"/>
      </w:pPr>
      <w:r w:rsidRPr="00175D90">
        <w:rPr>
          <w:b/>
          <w:bCs/>
        </w:rPr>
        <w:t>Describe a case where improper preprocessing led to poor segmentation results. What steps would you take to rectify this?</w:t>
      </w:r>
    </w:p>
    <w:p w14:paraId="1013C4DB" w14:textId="425F1FEC" w:rsidR="00175D90" w:rsidRDefault="00175D90" w:rsidP="00175D90">
      <w:pPr>
        <w:numPr>
          <w:ilvl w:val="0"/>
          <w:numId w:val="1"/>
        </w:numPr>
        <w:jc w:val="both"/>
      </w:pPr>
      <w:proofErr w:type="spellStart"/>
      <w:r w:rsidRPr="00175D90">
        <w:t>Analyze</w:t>
      </w:r>
      <w:proofErr w:type="spellEnd"/>
      <w:r w:rsidRPr="00175D90">
        <w:t xml:space="preserve"> the impact of preprocessing on segmentation outcomes.</w:t>
      </w:r>
      <w:r>
        <w:t xml:space="preserve"> Give any example for improper preprocessing with example. </w:t>
      </w:r>
    </w:p>
    <w:p w14:paraId="05E56B8F" w14:textId="77777777" w:rsidR="00175D90" w:rsidRPr="00175D90" w:rsidRDefault="00175D90" w:rsidP="00175D90">
      <w:pPr>
        <w:pStyle w:val="ListParagraph"/>
        <w:numPr>
          <w:ilvl w:val="0"/>
          <w:numId w:val="3"/>
        </w:numPr>
        <w:jc w:val="both"/>
      </w:pPr>
      <w:r w:rsidRPr="00175D90">
        <w:rPr>
          <w:b/>
          <w:bCs/>
        </w:rPr>
        <w:t xml:space="preserve">What challenges do you face when segmenting images of organs or </w:t>
      </w:r>
      <w:proofErr w:type="spellStart"/>
      <w:r w:rsidRPr="00175D90">
        <w:rPr>
          <w:b/>
          <w:bCs/>
        </w:rPr>
        <w:t>tumors</w:t>
      </w:r>
      <w:proofErr w:type="spellEnd"/>
      <w:r w:rsidRPr="00175D90">
        <w:rPr>
          <w:b/>
          <w:bCs/>
        </w:rPr>
        <w:t xml:space="preserve"> in diverse populations?</w:t>
      </w:r>
    </w:p>
    <w:p w14:paraId="52EFEF7A" w14:textId="27A87D8E" w:rsidR="00175D90" w:rsidRPr="00175D90" w:rsidRDefault="00175D90" w:rsidP="00175D90">
      <w:pPr>
        <w:pStyle w:val="ListParagraph"/>
        <w:jc w:val="both"/>
      </w:pPr>
      <w:r w:rsidRPr="00175D90">
        <w:t xml:space="preserve">Discuss variability in anatomy, imaging techniques, and how </w:t>
      </w:r>
      <w:proofErr w:type="gramStart"/>
      <w:r w:rsidRPr="00175D90">
        <w:t>these affect segmentation accuracy</w:t>
      </w:r>
      <w:proofErr w:type="gramEnd"/>
      <w:r w:rsidRPr="00175D90">
        <w:t>.</w:t>
      </w:r>
    </w:p>
    <w:p w14:paraId="5291DC39" w14:textId="2E616EFF" w:rsidR="00175D90" w:rsidRPr="00175D90" w:rsidRDefault="00175D90" w:rsidP="00175D90">
      <w:pPr>
        <w:pStyle w:val="ListParagraph"/>
        <w:numPr>
          <w:ilvl w:val="0"/>
          <w:numId w:val="3"/>
        </w:numPr>
        <w:jc w:val="both"/>
      </w:pPr>
      <w:r w:rsidRPr="00175D90">
        <w:rPr>
          <w:b/>
          <w:bCs/>
        </w:rPr>
        <w:t>What are the different types of segmentation methods used in biomedical imaging?</w:t>
      </w:r>
    </w:p>
    <w:p w14:paraId="40BA6334" w14:textId="77777777" w:rsidR="00175D90" w:rsidRPr="00175D90" w:rsidRDefault="00175D90" w:rsidP="00175D90">
      <w:pPr>
        <w:pStyle w:val="ListParagraph"/>
        <w:jc w:val="both"/>
      </w:pPr>
      <w:r w:rsidRPr="00175D90">
        <w:t>Compare thresholding, region-based methods, and edge detection techniques.</w:t>
      </w:r>
    </w:p>
    <w:p w14:paraId="497CAAB7" w14:textId="2947383A" w:rsidR="00175D90" w:rsidRPr="00175D90" w:rsidRDefault="00175D90" w:rsidP="00175D90">
      <w:pPr>
        <w:pStyle w:val="ListParagraph"/>
        <w:numPr>
          <w:ilvl w:val="0"/>
          <w:numId w:val="3"/>
        </w:numPr>
        <w:jc w:val="both"/>
      </w:pPr>
      <w:r w:rsidRPr="00175D90">
        <w:rPr>
          <w:b/>
          <w:bCs/>
        </w:rPr>
        <w:t>Can you explain how deep learning has transformed segmentation in medical images?</w:t>
      </w:r>
    </w:p>
    <w:p w14:paraId="520606CE" w14:textId="626486DE" w:rsidR="00175D90" w:rsidRPr="00175D90" w:rsidRDefault="00175D90" w:rsidP="00175D90">
      <w:pPr>
        <w:pStyle w:val="ListParagraph"/>
        <w:jc w:val="both"/>
      </w:pPr>
      <w:r w:rsidRPr="00175D90">
        <w:t>Discuss architectures like U-Net and their advantages in biomedical applications.</w:t>
      </w:r>
    </w:p>
    <w:p w14:paraId="4C3FF12A" w14:textId="77777777" w:rsidR="00175D90" w:rsidRPr="00175D90" w:rsidRDefault="00175D90" w:rsidP="00175D90">
      <w:pPr>
        <w:pStyle w:val="ListParagraph"/>
        <w:numPr>
          <w:ilvl w:val="0"/>
          <w:numId w:val="3"/>
        </w:numPr>
        <w:jc w:val="both"/>
      </w:pPr>
      <w:proofErr w:type="gramStart"/>
      <w:r w:rsidRPr="00175D90">
        <w:t xml:space="preserve">  </w:t>
      </w:r>
      <w:r w:rsidRPr="00175D90">
        <w:rPr>
          <w:b/>
          <w:bCs/>
        </w:rPr>
        <w:t>How</w:t>
      </w:r>
      <w:proofErr w:type="gramEnd"/>
      <w:r w:rsidRPr="00175D90">
        <w:rPr>
          <w:b/>
          <w:bCs/>
        </w:rPr>
        <w:t xml:space="preserve"> can segmentation be used to assist in </w:t>
      </w:r>
      <w:proofErr w:type="spellStart"/>
      <w:r w:rsidRPr="00175D90">
        <w:rPr>
          <w:b/>
          <w:bCs/>
        </w:rPr>
        <w:t>tumor</w:t>
      </w:r>
      <w:proofErr w:type="spellEnd"/>
      <w:r w:rsidRPr="00175D90">
        <w:rPr>
          <w:b/>
          <w:bCs/>
        </w:rPr>
        <w:t xml:space="preserve"> detection and treatment planning?</w:t>
      </w:r>
    </w:p>
    <w:p w14:paraId="4C13BA6A" w14:textId="77777777" w:rsidR="00175D90" w:rsidRDefault="00175D90" w:rsidP="00175D90">
      <w:pPr>
        <w:pStyle w:val="ListParagraph"/>
        <w:jc w:val="both"/>
      </w:pPr>
      <w:r w:rsidRPr="00175D90">
        <w:t>Provide examples of how precise segmentation impacts diagnosis and therapy.</w:t>
      </w:r>
    </w:p>
    <w:p w14:paraId="3581846E" w14:textId="77777777" w:rsidR="00E1673D" w:rsidRDefault="00E1673D" w:rsidP="00175D90">
      <w:pPr>
        <w:pStyle w:val="ListParagraph"/>
        <w:jc w:val="both"/>
      </w:pPr>
    </w:p>
    <w:p w14:paraId="6A292B14" w14:textId="77777777" w:rsidR="00E1673D" w:rsidRDefault="00E1673D" w:rsidP="00175D90">
      <w:pPr>
        <w:pStyle w:val="ListParagraph"/>
        <w:jc w:val="both"/>
      </w:pPr>
    </w:p>
    <w:p w14:paraId="1F3428CF" w14:textId="77777777" w:rsidR="00E1673D" w:rsidRDefault="00E1673D" w:rsidP="00175D90">
      <w:pPr>
        <w:pStyle w:val="ListParagraph"/>
        <w:jc w:val="both"/>
      </w:pPr>
    </w:p>
    <w:p w14:paraId="537A5FFF" w14:textId="77777777" w:rsidR="00E1673D" w:rsidRDefault="00E1673D" w:rsidP="00175D90">
      <w:pPr>
        <w:pStyle w:val="ListParagraph"/>
        <w:jc w:val="both"/>
      </w:pPr>
    </w:p>
    <w:p w14:paraId="58EC96D5" w14:textId="77777777" w:rsidR="00E1673D" w:rsidRDefault="00E1673D" w:rsidP="00175D90">
      <w:pPr>
        <w:pStyle w:val="ListParagraph"/>
        <w:jc w:val="both"/>
      </w:pPr>
    </w:p>
    <w:p w14:paraId="05E88F17" w14:textId="77777777" w:rsidR="00E1673D" w:rsidRDefault="00E1673D" w:rsidP="00175D90">
      <w:pPr>
        <w:pStyle w:val="ListParagraph"/>
        <w:jc w:val="both"/>
      </w:pPr>
    </w:p>
    <w:p w14:paraId="5A044873" w14:textId="77777777" w:rsidR="00E1673D" w:rsidRDefault="00E1673D" w:rsidP="00175D90">
      <w:pPr>
        <w:pStyle w:val="ListParagraph"/>
        <w:jc w:val="both"/>
      </w:pPr>
    </w:p>
    <w:p w14:paraId="7B4A2158" w14:textId="77777777" w:rsidR="00E1673D" w:rsidRDefault="00E1673D" w:rsidP="00175D90">
      <w:pPr>
        <w:pStyle w:val="ListParagraph"/>
        <w:jc w:val="both"/>
      </w:pPr>
    </w:p>
    <w:p w14:paraId="79DDEA0B" w14:textId="77777777" w:rsidR="00E1673D" w:rsidRDefault="00E1673D" w:rsidP="00175D90">
      <w:pPr>
        <w:pStyle w:val="ListParagraph"/>
        <w:jc w:val="both"/>
      </w:pPr>
    </w:p>
    <w:p w14:paraId="3609A9DC" w14:textId="77777777" w:rsidR="00E1673D" w:rsidRDefault="00E1673D" w:rsidP="00175D90">
      <w:pPr>
        <w:pStyle w:val="ListParagraph"/>
        <w:jc w:val="both"/>
      </w:pPr>
    </w:p>
    <w:p w14:paraId="6DAE4E54" w14:textId="77777777" w:rsidR="00E1673D" w:rsidRDefault="00E1673D" w:rsidP="00175D90">
      <w:pPr>
        <w:pStyle w:val="ListParagraph"/>
        <w:jc w:val="both"/>
      </w:pPr>
    </w:p>
    <w:p w14:paraId="3E238C49" w14:textId="77777777" w:rsidR="00E1673D" w:rsidRDefault="00E1673D" w:rsidP="00175D90">
      <w:pPr>
        <w:pStyle w:val="ListParagraph"/>
        <w:jc w:val="both"/>
      </w:pPr>
    </w:p>
    <w:p w14:paraId="75A418BD" w14:textId="77777777" w:rsidR="00E1673D" w:rsidRDefault="00E1673D" w:rsidP="00175D90">
      <w:pPr>
        <w:pStyle w:val="ListParagraph"/>
        <w:jc w:val="both"/>
      </w:pPr>
    </w:p>
    <w:p w14:paraId="06DA52D0" w14:textId="77777777" w:rsidR="00E1673D" w:rsidRDefault="00E1673D" w:rsidP="00175D90">
      <w:pPr>
        <w:pStyle w:val="ListParagraph"/>
        <w:jc w:val="both"/>
      </w:pPr>
    </w:p>
    <w:p w14:paraId="39FBA297" w14:textId="77777777" w:rsidR="00E1673D" w:rsidRDefault="00E1673D" w:rsidP="00175D90">
      <w:pPr>
        <w:pStyle w:val="ListParagraph"/>
        <w:jc w:val="both"/>
      </w:pPr>
    </w:p>
    <w:p w14:paraId="676FA0FF" w14:textId="77777777" w:rsidR="00E1673D" w:rsidRDefault="00E1673D" w:rsidP="00175D90">
      <w:pPr>
        <w:pStyle w:val="ListParagraph"/>
        <w:jc w:val="both"/>
      </w:pPr>
    </w:p>
    <w:p w14:paraId="11A5406D" w14:textId="77777777" w:rsidR="00E1673D" w:rsidRDefault="00E1673D" w:rsidP="00175D90">
      <w:pPr>
        <w:pStyle w:val="ListParagraph"/>
        <w:jc w:val="both"/>
      </w:pPr>
    </w:p>
    <w:p w14:paraId="5F2AACFC" w14:textId="77777777" w:rsidR="00E1673D" w:rsidRDefault="00E1673D" w:rsidP="00175D90">
      <w:pPr>
        <w:pStyle w:val="ListParagraph"/>
        <w:jc w:val="both"/>
      </w:pPr>
    </w:p>
    <w:p w14:paraId="121DC508" w14:textId="77777777" w:rsidR="00E1673D" w:rsidRDefault="00E1673D" w:rsidP="00175D90">
      <w:pPr>
        <w:pStyle w:val="ListParagraph"/>
        <w:jc w:val="both"/>
      </w:pPr>
    </w:p>
    <w:p w14:paraId="2CF1E0BA" w14:textId="77777777" w:rsidR="00E1673D" w:rsidRDefault="00E1673D" w:rsidP="00175D90">
      <w:pPr>
        <w:pStyle w:val="ListParagraph"/>
        <w:jc w:val="both"/>
      </w:pPr>
    </w:p>
    <w:p w14:paraId="5CC94D07" w14:textId="77777777" w:rsidR="00E1673D" w:rsidRDefault="00E1673D" w:rsidP="00175D90">
      <w:pPr>
        <w:pStyle w:val="ListParagraph"/>
        <w:jc w:val="both"/>
      </w:pPr>
    </w:p>
    <w:p w14:paraId="6FE404A2" w14:textId="77777777" w:rsidR="00E1673D" w:rsidRPr="00E1673D" w:rsidRDefault="00E1673D" w:rsidP="00E1673D">
      <w:pPr>
        <w:pStyle w:val="ListParagraph"/>
        <w:jc w:val="both"/>
        <w:rPr>
          <w:b/>
          <w:bCs/>
        </w:rPr>
      </w:pPr>
      <w:r w:rsidRPr="00E1673D">
        <w:rPr>
          <w:b/>
          <w:bCs/>
        </w:rPr>
        <w:lastRenderedPageBreak/>
        <w:t>1. Describe a case where improper preprocessing led to poor segmentation results. What steps would you take to rectify this?</w:t>
      </w:r>
    </w:p>
    <w:p w14:paraId="1992AC4C" w14:textId="77777777" w:rsidR="00E1673D" w:rsidRPr="00E1673D" w:rsidRDefault="00E1673D" w:rsidP="00E1673D">
      <w:pPr>
        <w:pStyle w:val="ListParagraph"/>
        <w:jc w:val="both"/>
      </w:pPr>
      <w:r w:rsidRPr="00E1673D">
        <w:rPr>
          <w:b/>
          <w:bCs/>
        </w:rPr>
        <w:t>Impact of Preprocessing on Segmentation Outcomes</w:t>
      </w:r>
      <w:r w:rsidRPr="00E1673D">
        <w:t>: Preprocessing is crucial in image segmentation, as it sets up the image for clear boundaries and enhanced features, which the segmentation algorithm relies on. Without proper preprocessing, images may have noise, poor contrast, or inconsistent intensity, leading to incorrect or fragmented segmentations.</w:t>
      </w:r>
    </w:p>
    <w:p w14:paraId="2AE89363" w14:textId="77777777" w:rsidR="00E1673D" w:rsidRPr="00E1673D" w:rsidRDefault="00E1673D" w:rsidP="00E1673D">
      <w:pPr>
        <w:pStyle w:val="ListParagraph"/>
        <w:jc w:val="both"/>
      </w:pPr>
      <w:r w:rsidRPr="00E1673D">
        <w:rPr>
          <w:b/>
          <w:bCs/>
        </w:rPr>
        <w:t>Example of Improper Preprocessing</w:t>
      </w:r>
      <w:r w:rsidRPr="00E1673D">
        <w:t>: Suppose MRI images of the brain were segmented without first normalizing the intensity values. In this case, tissue types may have overlapping intensity values, leading the algorithm to misinterpret different tissues as a single type, or vice versa.</w:t>
      </w:r>
    </w:p>
    <w:p w14:paraId="376B0426" w14:textId="77777777" w:rsidR="00E1673D" w:rsidRPr="00E1673D" w:rsidRDefault="00E1673D" w:rsidP="00E1673D">
      <w:pPr>
        <w:pStyle w:val="ListParagraph"/>
        <w:jc w:val="both"/>
      </w:pPr>
      <w:r w:rsidRPr="00E1673D">
        <w:rPr>
          <w:b/>
          <w:bCs/>
        </w:rPr>
        <w:t>Steps to Rectify</w:t>
      </w:r>
      <w:r w:rsidRPr="00E1673D">
        <w:t>:</w:t>
      </w:r>
    </w:p>
    <w:p w14:paraId="1F8AEEB6" w14:textId="77777777" w:rsidR="00E1673D" w:rsidRPr="00E1673D" w:rsidRDefault="00E1673D" w:rsidP="00E1673D">
      <w:pPr>
        <w:pStyle w:val="ListParagraph"/>
        <w:numPr>
          <w:ilvl w:val="0"/>
          <w:numId w:val="9"/>
        </w:numPr>
        <w:jc w:val="both"/>
      </w:pPr>
      <w:r w:rsidRPr="00E1673D">
        <w:rPr>
          <w:b/>
          <w:bCs/>
        </w:rPr>
        <w:t>Intensity Normalization</w:t>
      </w:r>
      <w:r w:rsidRPr="00E1673D">
        <w:t>: Normalize the intensity levels across images to ensure a consistent brightness range.</w:t>
      </w:r>
    </w:p>
    <w:p w14:paraId="2FF48BD8" w14:textId="77777777" w:rsidR="00E1673D" w:rsidRPr="00E1673D" w:rsidRDefault="00E1673D" w:rsidP="00E1673D">
      <w:pPr>
        <w:pStyle w:val="ListParagraph"/>
        <w:numPr>
          <w:ilvl w:val="0"/>
          <w:numId w:val="9"/>
        </w:numPr>
        <w:jc w:val="both"/>
      </w:pPr>
      <w:r w:rsidRPr="00E1673D">
        <w:rPr>
          <w:b/>
          <w:bCs/>
        </w:rPr>
        <w:t>Noise Reduction</w:t>
      </w:r>
      <w:r w:rsidRPr="00E1673D">
        <w:t>: Apply denoising algorithms like Gaussian smoothing or median filtering to reduce noise that can confuse segmentation algorithms.</w:t>
      </w:r>
    </w:p>
    <w:p w14:paraId="53A59B22" w14:textId="77777777" w:rsidR="00E1673D" w:rsidRPr="00E1673D" w:rsidRDefault="00E1673D" w:rsidP="00E1673D">
      <w:pPr>
        <w:pStyle w:val="ListParagraph"/>
        <w:numPr>
          <w:ilvl w:val="0"/>
          <w:numId w:val="9"/>
        </w:numPr>
        <w:jc w:val="both"/>
      </w:pPr>
      <w:r w:rsidRPr="00E1673D">
        <w:rPr>
          <w:b/>
          <w:bCs/>
        </w:rPr>
        <w:t>Contrast Enhancement</w:t>
      </w:r>
      <w:r w:rsidRPr="00E1673D">
        <w:t>: Use techniques such as histogram equalization to enhance contrast, making boundaries between different regions more distinguishable.</w:t>
      </w:r>
    </w:p>
    <w:p w14:paraId="133D5400" w14:textId="77777777" w:rsidR="00E1673D" w:rsidRPr="00E1673D" w:rsidRDefault="00E1673D" w:rsidP="00E1673D">
      <w:pPr>
        <w:pStyle w:val="ListParagraph"/>
        <w:numPr>
          <w:ilvl w:val="0"/>
          <w:numId w:val="9"/>
        </w:numPr>
        <w:jc w:val="both"/>
      </w:pPr>
      <w:r w:rsidRPr="00E1673D">
        <w:rPr>
          <w:b/>
          <w:bCs/>
        </w:rPr>
        <w:t>Edge Detection or Sharpening Filters</w:t>
      </w:r>
      <w:r w:rsidRPr="00E1673D">
        <w:t>: These highlight the edges, aiding in accurate boundary detection during segmentation.</w:t>
      </w:r>
    </w:p>
    <w:p w14:paraId="32CC4603" w14:textId="77777777" w:rsidR="00E1673D" w:rsidRPr="00E1673D" w:rsidRDefault="00E1673D" w:rsidP="00E1673D">
      <w:pPr>
        <w:pStyle w:val="ListParagraph"/>
        <w:jc w:val="both"/>
      </w:pPr>
      <w:r w:rsidRPr="00E1673D">
        <w:pict w14:anchorId="2EDCAF09">
          <v:rect id="_x0000_i1025" style="width:0;height:1.5pt" o:hralign="center" o:hrstd="t" o:hr="t" fillcolor="#a0a0a0" stroked="f"/>
        </w:pict>
      </w:r>
    </w:p>
    <w:p w14:paraId="61A6BBE7" w14:textId="77777777" w:rsidR="00E1673D" w:rsidRPr="00E1673D" w:rsidRDefault="00E1673D" w:rsidP="00E1673D">
      <w:pPr>
        <w:pStyle w:val="ListParagraph"/>
        <w:jc w:val="both"/>
        <w:rPr>
          <w:b/>
          <w:bCs/>
        </w:rPr>
      </w:pPr>
      <w:r w:rsidRPr="00E1673D">
        <w:rPr>
          <w:b/>
          <w:bCs/>
        </w:rPr>
        <w:t xml:space="preserve">2. What challenges do you face when segmenting images of organs or </w:t>
      </w:r>
      <w:proofErr w:type="spellStart"/>
      <w:r w:rsidRPr="00E1673D">
        <w:rPr>
          <w:b/>
          <w:bCs/>
        </w:rPr>
        <w:t>tumors</w:t>
      </w:r>
      <w:proofErr w:type="spellEnd"/>
      <w:r w:rsidRPr="00E1673D">
        <w:rPr>
          <w:b/>
          <w:bCs/>
        </w:rPr>
        <w:t xml:space="preserve"> in diverse populations?</w:t>
      </w:r>
    </w:p>
    <w:p w14:paraId="54836C73" w14:textId="77777777" w:rsidR="00E1673D" w:rsidRPr="00E1673D" w:rsidRDefault="00E1673D" w:rsidP="00E1673D">
      <w:pPr>
        <w:pStyle w:val="ListParagraph"/>
        <w:jc w:val="both"/>
      </w:pPr>
      <w:r w:rsidRPr="00E1673D">
        <w:rPr>
          <w:b/>
          <w:bCs/>
        </w:rPr>
        <w:t>Challenges in Diverse Populations</w:t>
      </w:r>
      <w:r w:rsidRPr="00E1673D">
        <w:t>:</w:t>
      </w:r>
    </w:p>
    <w:p w14:paraId="50E46852" w14:textId="77777777" w:rsidR="00E1673D" w:rsidRPr="00E1673D" w:rsidRDefault="00E1673D" w:rsidP="00E1673D">
      <w:pPr>
        <w:pStyle w:val="ListParagraph"/>
        <w:numPr>
          <w:ilvl w:val="0"/>
          <w:numId w:val="10"/>
        </w:numPr>
        <w:jc w:val="both"/>
      </w:pPr>
      <w:r w:rsidRPr="00E1673D">
        <w:rPr>
          <w:b/>
          <w:bCs/>
        </w:rPr>
        <w:t>Anatomical Variability</w:t>
      </w:r>
      <w:r w:rsidRPr="00E1673D">
        <w:t>: Populations vary in terms of anatomy, such as the size and shape of organs, tissue density, and muscle-fat distribution. These variabilities make it challenging to create a single segmentation model that fits all cases accurately.</w:t>
      </w:r>
    </w:p>
    <w:p w14:paraId="6582E4E2" w14:textId="77777777" w:rsidR="00E1673D" w:rsidRPr="00E1673D" w:rsidRDefault="00E1673D" w:rsidP="00E1673D">
      <w:pPr>
        <w:pStyle w:val="ListParagraph"/>
        <w:numPr>
          <w:ilvl w:val="0"/>
          <w:numId w:val="10"/>
        </w:numPr>
        <w:jc w:val="both"/>
      </w:pPr>
      <w:r w:rsidRPr="00E1673D">
        <w:rPr>
          <w:b/>
          <w:bCs/>
        </w:rPr>
        <w:t>Differences in Imaging Techniques</w:t>
      </w:r>
      <w:r w:rsidRPr="00E1673D">
        <w:t>: Differences in MRI, CT, and PET imaging protocols and settings may alter the resolution, contrast, and noise levels, impacting the segmentation outcomes. Moreover, varying equipment and operator practices can introduce inconsistencies.</w:t>
      </w:r>
    </w:p>
    <w:p w14:paraId="69939CCC" w14:textId="77777777" w:rsidR="00E1673D" w:rsidRPr="00E1673D" w:rsidRDefault="00E1673D" w:rsidP="00E1673D">
      <w:pPr>
        <w:pStyle w:val="ListParagraph"/>
        <w:numPr>
          <w:ilvl w:val="0"/>
          <w:numId w:val="10"/>
        </w:numPr>
        <w:jc w:val="both"/>
      </w:pPr>
      <w:r w:rsidRPr="00E1673D">
        <w:rPr>
          <w:b/>
          <w:bCs/>
        </w:rPr>
        <w:t>Age and Disease Impact</w:t>
      </w:r>
      <w:r w:rsidRPr="00E1673D">
        <w:t xml:space="preserve">: Age and disease progression can alter the appearance of organs and </w:t>
      </w:r>
      <w:proofErr w:type="spellStart"/>
      <w:r w:rsidRPr="00E1673D">
        <w:t>tumors</w:t>
      </w:r>
      <w:proofErr w:type="spellEnd"/>
      <w:r w:rsidRPr="00E1673D">
        <w:t xml:space="preserve"> in images, impacting the segmentation model’s accuracy. For example, </w:t>
      </w:r>
      <w:proofErr w:type="spellStart"/>
      <w:r w:rsidRPr="00E1673D">
        <w:t>tumors</w:t>
      </w:r>
      <w:proofErr w:type="spellEnd"/>
      <w:r w:rsidRPr="00E1673D">
        <w:t xml:space="preserve"> may vary in texture and density based on stage, making it challenging to distinguish </w:t>
      </w:r>
      <w:proofErr w:type="spellStart"/>
      <w:r w:rsidRPr="00E1673D">
        <w:t>tumor</w:t>
      </w:r>
      <w:proofErr w:type="spellEnd"/>
      <w:r w:rsidRPr="00E1673D">
        <w:t xml:space="preserve"> boundaries.</w:t>
      </w:r>
    </w:p>
    <w:p w14:paraId="5EF3311F" w14:textId="77777777" w:rsidR="00E1673D" w:rsidRPr="00E1673D" w:rsidRDefault="00E1673D" w:rsidP="00E1673D">
      <w:pPr>
        <w:pStyle w:val="ListParagraph"/>
        <w:numPr>
          <w:ilvl w:val="0"/>
          <w:numId w:val="10"/>
        </w:numPr>
        <w:jc w:val="both"/>
      </w:pPr>
      <w:r w:rsidRPr="00E1673D">
        <w:rPr>
          <w:b/>
          <w:bCs/>
        </w:rPr>
        <w:t>Ethnic and Genetic Factors</w:t>
      </w:r>
      <w:r w:rsidRPr="00E1673D">
        <w:t xml:space="preserve">: Genetic factors can lead to differences in tissue characteristics, potentially affecting the appearance of organs or </w:t>
      </w:r>
      <w:proofErr w:type="spellStart"/>
      <w:r w:rsidRPr="00E1673D">
        <w:t>tumors</w:t>
      </w:r>
      <w:proofErr w:type="spellEnd"/>
      <w:r w:rsidRPr="00E1673D">
        <w:t xml:space="preserve"> in images.</w:t>
      </w:r>
    </w:p>
    <w:p w14:paraId="32B06B7F" w14:textId="77777777" w:rsidR="00E1673D" w:rsidRPr="00E1673D" w:rsidRDefault="00E1673D" w:rsidP="00E1673D">
      <w:pPr>
        <w:pStyle w:val="ListParagraph"/>
        <w:jc w:val="both"/>
      </w:pPr>
      <w:r w:rsidRPr="00E1673D">
        <w:rPr>
          <w:b/>
          <w:bCs/>
        </w:rPr>
        <w:t>Addressing These Challenges</w:t>
      </w:r>
      <w:r w:rsidRPr="00E1673D">
        <w:t>:</w:t>
      </w:r>
    </w:p>
    <w:p w14:paraId="3518BCEE" w14:textId="77777777" w:rsidR="00E1673D" w:rsidRPr="00E1673D" w:rsidRDefault="00E1673D" w:rsidP="00E1673D">
      <w:pPr>
        <w:pStyle w:val="ListParagraph"/>
        <w:numPr>
          <w:ilvl w:val="0"/>
          <w:numId w:val="11"/>
        </w:numPr>
        <w:jc w:val="both"/>
      </w:pPr>
      <w:r w:rsidRPr="00E1673D">
        <w:rPr>
          <w:b/>
          <w:bCs/>
        </w:rPr>
        <w:lastRenderedPageBreak/>
        <w:t>Data Augmentation and Diversity in Training Data</w:t>
      </w:r>
      <w:r w:rsidRPr="00E1673D">
        <w:t>: Using diverse training datasets with representative examples from different populations can improve model robustness.</w:t>
      </w:r>
    </w:p>
    <w:p w14:paraId="1114CF7B" w14:textId="77777777" w:rsidR="00E1673D" w:rsidRPr="00E1673D" w:rsidRDefault="00E1673D" w:rsidP="00E1673D">
      <w:pPr>
        <w:pStyle w:val="ListParagraph"/>
        <w:numPr>
          <w:ilvl w:val="0"/>
          <w:numId w:val="11"/>
        </w:numPr>
        <w:jc w:val="both"/>
      </w:pPr>
      <w:r w:rsidRPr="00E1673D">
        <w:rPr>
          <w:b/>
          <w:bCs/>
        </w:rPr>
        <w:t>Adaptive Models and Transfer Learning</w:t>
      </w:r>
      <w:r w:rsidRPr="00E1673D">
        <w:t>: Using adaptive or transfer learning techniques, where a model is fine-tuned for specific demographic subgroups, can help address the segmentation challenges in diverse populations.</w:t>
      </w:r>
    </w:p>
    <w:p w14:paraId="66684D11" w14:textId="77777777" w:rsidR="00E1673D" w:rsidRPr="00E1673D" w:rsidRDefault="00E1673D" w:rsidP="00E1673D">
      <w:pPr>
        <w:pStyle w:val="ListParagraph"/>
        <w:jc w:val="both"/>
      </w:pPr>
      <w:r w:rsidRPr="00E1673D">
        <w:pict w14:anchorId="6333B83F">
          <v:rect id="_x0000_i1026" style="width:0;height:1.5pt" o:hralign="center" o:hrstd="t" o:hr="t" fillcolor="#a0a0a0" stroked="f"/>
        </w:pict>
      </w:r>
    </w:p>
    <w:p w14:paraId="4A616589" w14:textId="77777777" w:rsidR="00E1673D" w:rsidRPr="00E1673D" w:rsidRDefault="00E1673D" w:rsidP="00E1673D">
      <w:pPr>
        <w:pStyle w:val="ListParagraph"/>
        <w:jc w:val="both"/>
        <w:rPr>
          <w:b/>
          <w:bCs/>
        </w:rPr>
      </w:pPr>
      <w:r w:rsidRPr="00E1673D">
        <w:rPr>
          <w:b/>
          <w:bCs/>
        </w:rPr>
        <w:t>3. What are the different types of segmentation methods used in biomedical imaging?</w:t>
      </w:r>
    </w:p>
    <w:p w14:paraId="158102E0" w14:textId="77777777" w:rsidR="00E1673D" w:rsidRPr="00E1673D" w:rsidRDefault="00E1673D" w:rsidP="00E1673D">
      <w:pPr>
        <w:pStyle w:val="ListParagraph"/>
        <w:numPr>
          <w:ilvl w:val="0"/>
          <w:numId w:val="12"/>
        </w:numPr>
        <w:jc w:val="both"/>
      </w:pPr>
      <w:r w:rsidRPr="00E1673D">
        <w:rPr>
          <w:b/>
          <w:bCs/>
        </w:rPr>
        <w:t>Thresholding</w:t>
      </w:r>
      <w:r w:rsidRPr="00E1673D">
        <w:t>:</w:t>
      </w:r>
    </w:p>
    <w:p w14:paraId="11581781" w14:textId="77777777" w:rsidR="00E1673D" w:rsidRPr="00E1673D" w:rsidRDefault="00E1673D" w:rsidP="00E1673D">
      <w:pPr>
        <w:pStyle w:val="ListParagraph"/>
        <w:numPr>
          <w:ilvl w:val="1"/>
          <w:numId w:val="12"/>
        </w:numPr>
        <w:jc w:val="both"/>
      </w:pPr>
      <w:r w:rsidRPr="00E1673D">
        <w:rPr>
          <w:b/>
          <w:bCs/>
        </w:rPr>
        <w:t>Description</w:t>
      </w:r>
      <w:r w:rsidRPr="00E1673D">
        <w:t>: Thresholding is one of the simplest segmentation techniques. It converts grayscale images into binary images based on intensity values. Pixels above a threshold are marked as one class (e.g., foreground), while those below are marked as another class (e.g., background).</w:t>
      </w:r>
    </w:p>
    <w:p w14:paraId="7B8A7851" w14:textId="77777777" w:rsidR="00E1673D" w:rsidRPr="00E1673D" w:rsidRDefault="00E1673D" w:rsidP="00E1673D">
      <w:pPr>
        <w:pStyle w:val="ListParagraph"/>
        <w:numPr>
          <w:ilvl w:val="1"/>
          <w:numId w:val="12"/>
        </w:numPr>
        <w:jc w:val="both"/>
      </w:pPr>
      <w:r w:rsidRPr="00E1673D">
        <w:rPr>
          <w:b/>
          <w:bCs/>
        </w:rPr>
        <w:t>Example</w:t>
      </w:r>
      <w:r w:rsidRPr="00E1673D">
        <w:t>: Thresholding can work well for well-defined organs, like distinguishing the lungs from surrounding tissue in a CT scan.</w:t>
      </w:r>
    </w:p>
    <w:p w14:paraId="0A36AE12" w14:textId="77777777" w:rsidR="00E1673D" w:rsidRPr="00E1673D" w:rsidRDefault="00E1673D" w:rsidP="00E1673D">
      <w:pPr>
        <w:pStyle w:val="ListParagraph"/>
        <w:numPr>
          <w:ilvl w:val="1"/>
          <w:numId w:val="12"/>
        </w:numPr>
        <w:jc w:val="both"/>
      </w:pPr>
      <w:r w:rsidRPr="00E1673D">
        <w:rPr>
          <w:b/>
          <w:bCs/>
        </w:rPr>
        <w:t>Limitations</w:t>
      </w:r>
      <w:r w:rsidRPr="00E1673D">
        <w:t>: Thresholding struggles with images where the intensity values of regions of interest overlap with other regions.</w:t>
      </w:r>
    </w:p>
    <w:p w14:paraId="6EC098B7" w14:textId="77777777" w:rsidR="00E1673D" w:rsidRPr="00E1673D" w:rsidRDefault="00E1673D" w:rsidP="00E1673D">
      <w:pPr>
        <w:pStyle w:val="ListParagraph"/>
        <w:numPr>
          <w:ilvl w:val="0"/>
          <w:numId w:val="12"/>
        </w:numPr>
        <w:jc w:val="both"/>
      </w:pPr>
      <w:r w:rsidRPr="00E1673D">
        <w:rPr>
          <w:b/>
          <w:bCs/>
        </w:rPr>
        <w:t>Region-Based Methods</w:t>
      </w:r>
      <w:r w:rsidRPr="00E1673D">
        <w:t>:</w:t>
      </w:r>
    </w:p>
    <w:p w14:paraId="6DAF9CD0" w14:textId="77777777" w:rsidR="00E1673D" w:rsidRPr="00E1673D" w:rsidRDefault="00E1673D" w:rsidP="00E1673D">
      <w:pPr>
        <w:pStyle w:val="ListParagraph"/>
        <w:numPr>
          <w:ilvl w:val="1"/>
          <w:numId w:val="12"/>
        </w:numPr>
        <w:jc w:val="both"/>
      </w:pPr>
      <w:r w:rsidRPr="00E1673D">
        <w:rPr>
          <w:b/>
          <w:bCs/>
        </w:rPr>
        <w:t>Description</w:t>
      </w:r>
      <w:r w:rsidRPr="00E1673D">
        <w:t xml:space="preserve">: These methods segment images by grouping pixels based on their similarities, such as intensity, </w:t>
      </w:r>
      <w:proofErr w:type="spellStart"/>
      <w:r w:rsidRPr="00E1673D">
        <w:t>color</w:t>
      </w:r>
      <w:proofErr w:type="spellEnd"/>
      <w:r w:rsidRPr="00E1673D">
        <w:t>, or texture. Region growing and region merging are common techniques.</w:t>
      </w:r>
    </w:p>
    <w:p w14:paraId="051FCCFB" w14:textId="77777777" w:rsidR="00E1673D" w:rsidRPr="00E1673D" w:rsidRDefault="00E1673D" w:rsidP="00E1673D">
      <w:pPr>
        <w:pStyle w:val="ListParagraph"/>
        <w:numPr>
          <w:ilvl w:val="1"/>
          <w:numId w:val="12"/>
        </w:numPr>
        <w:jc w:val="both"/>
      </w:pPr>
      <w:r w:rsidRPr="00E1673D">
        <w:rPr>
          <w:b/>
          <w:bCs/>
        </w:rPr>
        <w:t>Example</w:t>
      </w:r>
      <w:r w:rsidRPr="00E1673D">
        <w:t>: Segmenting organs with relatively uniform intensities, like the liver in an abdominal CT scan, can work well with region-based methods.</w:t>
      </w:r>
    </w:p>
    <w:p w14:paraId="30075E93" w14:textId="77777777" w:rsidR="00E1673D" w:rsidRPr="00E1673D" w:rsidRDefault="00E1673D" w:rsidP="00E1673D">
      <w:pPr>
        <w:pStyle w:val="ListParagraph"/>
        <w:numPr>
          <w:ilvl w:val="1"/>
          <w:numId w:val="12"/>
        </w:numPr>
        <w:jc w:val="both"/>
      </w:pPr>
      <w:r w:rsidRPr="00E1673D">
        <w:rPr>
          <w:b/>
          <w:bCs/>
        </w:rPr>
        <w:t>Limitations</w:t>
      </w:r>
      <w:r w:rsidRPr="00E1673D">
        <w:t>: They may struggle with noise or poorly defined boundaries where the intensity differences between regions are subtle.</w:t>
      </w:r>
    </w:p>
    <w:p w14:paraId="25C3F962" w14:textId="77777777" w:rsidR="00E1673D" w:rsidRPr="00E1673D" w:rsidRDefault="00E1673D" w:rsidP="00E1673D">
      <w:pPr>
        <w:pStyle w:val="ListParagraph"/>
        <w:numPr>
          <w:ilvl w:val="0"/>
          <w:numId w:val="12"/>
        </w:numPr>
        <w:jc w:val="both"/>
      </w:pPr>
      <w:r w:rsidRPr="00E1673D">
        <w:rPr>
          <w:b/>
          <w:bCs/>
        </w:rPr>
        <w:t>Edge Detection Techniques</w:t>
      </w:r>
      <w:r w:rsidRPr="00E1673D">
        <w:t>:</w:t>
      </w:r>
    </w:p>
    <w:p w14:paraId="6A42DF1E" w14:textId="77777777" w:rsidR="00E1673D" w:rsidRPr="00E1673D" w:rsidRDefault="00E1673D" w:rsidP="00E1673D">
      <w:pPr>
        <w:pStyle w:val="ListParagraph"/>
        <w:numPr>
          <w:ilvl w:val="1"/>
          <w:numId w:val="12"/>
        </w:numPr>
        <w:jc w:val="both"/>
      </w:pPr>
      <w:r w:rsidRPr="00E1673D">
        <w:rPr>
          <w:b/>
          <w:bCs/>
        </w:rPr>
        <w:t>Description</w:t>
      </w:r>
      <w:r w:rsidRPr="00E1673D">
        <w:t>: Edge detection techniques identify boundaries by detecting sudden intensity changes. Common edge detection algorithms include Sobel, Canny, and Laplacian.</w:t>
      </w:r>
    </w:p>
    <w:p w14:paraId="22767CC8" w14:textId="77777777" w:rsidR="00E1673D" w:rsidRPr="00E1673D" w:rsidRDefault="00E1673D" w:rsidP="00E1673D">
      <w:pPr>
        <w:pStyle w:val="ListParagraph"/>
        <w:numPr>
          <w:ilvl w:val="1"/>
          <w:numId w:val="12"/>
        </w:numPr>
        <w:jc w:val="both"/>
      </w:pPr>
      <w:r w:rsidRPr="00E1673D">
        <w:rPr>
          <w:b/>
          <w:bCs/>
        </w:rPr>
        <w:t>Example</w:t>
      </w:r>
      <w:r w:rsidRPr="00E1673D">
        <w:t>: Edge detection can be effective in segmenting high-contrast images, such as separating bones from soft tissues in an X-ray.</w:t>
      </w:r>
    </w:p>
    <w:p w14:paraId="369DDA4D" w14:textId="77777777" w:rsidR="00E1673D" w:rsidRPr="00E1673D" w:rsidRDefault="00E1673D" w:rsidP="00E1673D">
      <w:pPr>
        <w:pStyle w:val="ListParagraph"/>
        <w:numPr>
          <w:ilvl w:val="1"/>
          <w:numId w:val="12"/>
        </w:numPr>
        <w:jc w:val="both"/>
      </w:pPr>
      <w:r w:rsidRPr="00E1673D">
        <w:rPr>
          <w:b/>
          <w:bCs/>
        </w:rPr>
        <w:t>Limitations</w:t>
      </w:r>
      <w:r w:rsidRPr="00E1673D">
        <w:t>: They are sensitive to noise and may produce fragmented edges in images with poor contrast or subtle boundaries.</w:t>
      </w:r>
    </w:p>
    <w:p w14:paraId="60CC870D" w14:textId="77777777" w:rsidR="00E1673D" w:rsidRPr="00E1673D" w:rsidRDefault="00E1673D" w:rsidP="00E1673D">
      <w:pPr>
        <w:pStyle w:val="ListParagraph"/>
        <w:jc w:val="both"/>
      </w:pPr>
      <w:r w:rsidRPr="00E1673D">
        <w:rPr>
          <w:b/>
          <w:bCs/>
        </w:rPr>
        <w:t>Comparison</w:t>
      </w:r>
      <w:r w:rsidRPr="00E1673D">
        <w:t>:</w:t>
      </w:r>
    </w:p>
    <w:p w14:paraId="2165D7B7" w14:textId="77777777" w:rsidR="00E1673D" w:rsidRPr="00E1673D" w:rsidRDefault="00E1673D" w:rsidP="00E1673D">
      <w:pPr>
        <w:pStyle w:val="ListParagraph"/>
        <w:numPr>
          <w:ilvl w:val="0"/>
          <w:numId w:val="13"/>
        </w:numPr>
        <w:jc w:val="both"/>
      </w:pPr>
      <w:r w:rsidRPr="00E1673D">
        <w:rPr>
          <w:b/>
          <w:bCs/>
        </w:rPr>
        <w:t>Thresholding</w:t>
      </w:r>
      <w:r w:rsidRPr="00E1673D">
        <w:t xml:space="preserve"> is simple and fast but limited to well-separated intensities.</w:t>
      </w:r>
    </w:p>
    <w:p w14:paraId="5B1140B9" w14:textId="77777777" w:rsidR="00E1673D" w:rsidRPr="00E1673D" w:rsidRDefault="00E1673D" w:rsidP="00E1673D">
      <w:pPr>
        <w:pStyle w:val="ListParagraph"/>
        <w:numPr>
          <w:ilvl w:val="0"/>
          <w:numId w:val="13"/>
        </w:numPr>
        <w:jc w:val="both"/>
      </w:pPr>
      <w:r w:rsidRPr="00E1673D">
        <w:rPr>
          <w:b/>
          <w:bCs/>
        </w:rPr>
        <w:t>Region-based methods</w:t>
      </w:r>
      <w:r w:rsidRPr="00E1673D">
        <w:t xml:space="preserve"> are effective for uniform regions but struggle with complex textures.</w:t>
      </w:r>
    </w:p>
    <w:p w14:paraId="3FECF0B8" w14:textId="77777777" w:rsidR="00E1673D" w:rsidRPr="00E1673D" w:rsidRDefault="00E1673D" w:rsidP="00E1673D">
      <w:pPr>
        <w:pStyle w:val="ListParagraph"/>
        <w:numPr>
          <w:ilvl w:val="0"/>
          <w:numId w:val="13"/>
        </w:numPr>
        <w:jc w:val="both"/>
      </w:pPr>
      <w:r w:rsidRPr="00E1673D">
        <w:rPr>
          <w:b/>
          <w:bCs/>
        </w:rPr>
        <w:t>Edge detection techniques</w:t>
      </w:r>
      <w:r w:rsidRPr="00E1673D">
        <w:t xml:space="preserve"> are ideal for clear boundaries but are noise-sensitive, requiring preprocessing.</w:t>
      </w:r>
    </w:p>
    <w:p w14:paraId="7FDB91D1" w14:textId="77777777" w:rsidR="00E1673D" w:rsidRPr="00E1673D" w:rsidRDefault="00E1673D" w:rsidP="00E1673D">
      <w:pPr>
        <w:pStyle w:val="ListParagraph"/>
        <w:jc w:val="both"/>
      </w:pPr>
      <w:r w:rsidRPr="00E1673D">
        <w:lastRenderedPageBreak/>
        <w:pict w14:anchorId="523029C5">
          <v:rect id="_x0000_i1027" style="width:0;height:1.5pt" o:hralign="center" o:hrstd="t" o:hr="t" fillcolor="#a0a0a0" stroked="f"/>
        </w:pict>
      </w:r>
    </w:p>
    <w:p w14:paraId="2575EA00" w14:textId="77777777" w:rsidR="00E1673D" w:rsidRPr="00E1673D" w:rsidRDefault="00E1673D" w:rsidP="00E1673D">
      <w:pPr>
        <w:pStyle w:val="ListParagraph"/>
        <w:jc w:val="both"/>
        <w:rPr>
          <w:b/>
          <w:bCs/>
        </w:rPr>
      </w:pPr>
      <w:r w:rsidRPr="00E1673D">
        <w:rPr>
          <w:b/>
          <w:bCs/>
        </w:rPr>
        <w:t>4. Can you explain how deep learning has transformed segmentation in medical images?</w:t>
      </w:r>
    </w:p>
    <w:p w14:paraId="379ECB35" w14:textId="77777777" w:rsidR="00E1673D" w:rsidRPr="00E1673D" w:rsidRDefault="00E1673D" w:rsidP="00E1673D">
      <w:pPr>
        <w:pStyle w:val="ListParagraph"/>
        <w:jc w:val="both"/>
      </w:pPr>
      <w:r w:rsidRPr="00E1673D">
        <w:rPr>
          <w:b/>
          <w:bCs/>
        </w:rPr>
        <w:t>Deep Learning in Medical Image Segmentation</w:t>
      </w:r>
      <w:r w:rsidRPr="00E1673D">
        <w:t>: Deep learning, particularly convolutional neural networks (CNNs), has significantly advanced medical image segmentation by enabling algorithms to learn complex patterns and features from large datasets without manual feature engineering.</w:t>
      </w:r>
    </w:p>
    <w:p w14:paraId="61E6757C" w14:textId="77777777" w:rsidR="00E1673D" w:rsidRPr="00E1673D" w:rsidRDefault="00E1673D" w:rsidP="00E1673D">
      <w:pPr>
        <w:pStyle w:val="ListParagraph"/>
        <w:numPr>
          <w:ilvl w:val="0"/>
          <w:numId w:val="14"/>
        </w:numPr>
        <w:jc w:val="both"/>
      </w:pPr>
      <w:r w:rsidRPr="00E1673D">
        <w:rPr>
          <w:b/>
          <w:bCs/>
        </w:rPr>
        <w:t>U-Net Architecture</w:t>
      </w:r>
      <w:r w:rsidRPr="00E1673D">
        <w:t>:</w:t>
      </w:r>
    </w:p>
    <w:p w14:paraId="61360FF4" w14:textId="77777777" w:rsidR="00E1673D" w:rsidRPr="00E1673D" w:rsidRDefault="00E1673D" w:rsidP="00E1673D">
      <w:pPr>
        <w:pStyle w:val="ListParagraph"/>
        <w:numPr>
          <w:ilvl w:val="1"/>
          <w:numId w:val="14"/>
        </w:numPr>
        <w:jc w:val="both"/>
      </w:pPr>
      <w:r w:rsidRPr="00E1673D">
        <w:t>U-Net is a popular deep learning architecture for biomedical image segmentation. It consists of an encoder-decoder structure, where the encoder captures the context of the image (</w:t>
      </w:r>
      <w:proofErr w:type="spellStart"/>
      <w:r w:rsidRPr="00E1673D">
        <w:t>downsampling</w:t>
      </w:r>
      <w:proofErr w:type="spellEnd"/>
      <w:r w:rsidRPr="00E1673D">
        <w:t>) and the decoder generates the precise segmentation map (</w:t>
      </w:r>
      <w:proofErr w:type="spellStart"/>
      <w:r w:rsidRPr="00E1673D">
        <w:t>upsampling</w:t>
      </w:r>
      <w:proofErr w:type="spellEnd"/>
      <w:r w:rsidRPr="00E1673D">
        <w:t>).</w:t>
      </w:r>
    </w:p>
    <w:p w14:paraId="720EF1C8" w14:textId="77777777" w:rsidR="00E1673D" w:rsidRPr="00E1673D" w:rsidRDefault="00E1673D" w:rsidP="00E1673D">
      <w:pPr>
        <w:pStyle w:val="ListParagraph"/>
        <w:numPr>
          <w:ilvl w:val="1"/>
          <w:numId w:val="14"/>
        </w:numPr>
        <w:jc w:val="both"/>
      </w:pPr>
      <w:r w:rsidRPr="00E1673D">
        <w:rPr>
          <w:b/>
          <w:bCs/>
        </w:rPr>
        <w:t>Skip Connections</w:t>
      </w:r>
      <w:r w:rsidRPr="00E1673D">
        <w:t>: U-Net’s skip connections between the encoder and decoder help retain fine details, enhancing the accuracy of the segmentation.</w:t>
      </w:r>
    </w:p>
    <w:p w14:paraId="425E864F" w14:textId="77777777" w:rsidR="00E1673D" w:rsidRPr="00E1673D" w:rsidRDefault="00E1673D" w:rsidP="00E1673D">
      <w:pPr>
        <w:pStyle w:val="ListParagraph"/>
        <w:numPr>
          <w:ilvl w:val="1"/>
          <w:numId w:val="14"/>
        </w:numPr>
        <w:jc w:val="both"/>
      </w:pPr>
      <w:r w:rsidRPr="00E1673D">
        <w:rPr>
          <w:b/>
          <w:bCs/>
        </w:rPr>
        <w:t>Advantages</w:t>
      </w:r>
      <w:r w:rsidRPr="00E1673D">
        <w:t>: U-Net and its variations have been successful in segmenting organs and lesions due to their ability to learn multi-scale features, handle complex shapes, and provide precise localization of regions of interest.</w:t>
      </w:r>
    </w:p>
    <w:p w14:paraId="3F5359E5" w14:textId="77777777" w:rsidR="00E1673D" w:rsidRPr="00E1673D" w:rsidRDefault="00E1673D" w:rsidP="00E1673D">
      <w:pPr>
        <w:pStyle w:val="ListParagraph"/>
        <w:numPr>
          <w:ilvl w:val="0"/>
          <w:numId w:val="14"/>
        </w:numPr>
        <w:jc w:val="both"/>
      </w:pPr>
      <w:r w:rsidRPr="00E1673D">
        <w:rPr>
          <w:b/>
          <w:bCs/>
        </w:rPr>
        <w:t>Transformational Impact</w:t>
      </w:r>
      <w:r w:rsidRPr="00E1673D">
        <w:t>:</w:t>
      </w:r>
    </w:p>
    <w:p w14:paraId="7BAC6DD2" w14:textId="77777777" w:rsidR="00E1673D" w:rsidRPr="00E1673D" w:rsidRDefault="00E1673D" w:rsidP="00E1673D">
      <w:pPr>
        <w:pStyle w:val="ListParagraph"/>
        <w:numPr>
          <w:ilvl w:val="1"/>
          <w:numId w:val="14"/>
        </w:numPr>
        <w:jc w:val="both"/>
      </w:pPr>
      <w:r w:rsidRPr="00E1673D">
        <w:rPr>
          <w:b/>
          <w:bCs/>
        </w:rPr>
        <w:t>Automated Feature Learning</w:t>
      </w:r>
      <w:r w:rsidRPr="00E1673D">
        <w:t>: Deep learning allows for automatic feature extraction, reducing the need for manual preprocessing.</w:t>
      </w:r>
    </w:p>
    <w:p w14:paraId="20FE0402" w14:textId="77777777" w:rsidR="00E1673D" w:rsidRPr="00E1673D" w:rsidRDefault="00E1673D" w:rsidP="00E1673D">
      <w:pPr>
        <w:pStyle w:val="ListParagraph"/>
        <w:numPr>
          <w:ilvl w:val="1"/>
          <w:numId w:val="14"/>
        </w:numPr>
        <w:jc w:val="both"/>
      </w:pPr>
      <w:r w:rsidRPr="00E1673D">
        <w:rPr>
          <w:b/>
          <w:bCs/>
        </w:rPr>
        <w:t>High Accuracy</w:t>
      </w:r>
      <w:r w:rsidRPr="00E1673D">
        <w:t>: CNNs, and particularly architectures like U-Net, have been shown to outperform traditional methods in terms of accuracy and robustness.</w:t>
      </w:r>
    </w:p>
    <w:p w14:paraId="4BEC77CC" w14:textId="77777777" w:rsidR="00E1673D" w:rsidRPr="00E1673D" w:rsidRDefault="00E1673D" w:rsidP="00E1673D">
      <w:pPr>
        <w:pStyle w:val="ListParagraph"/>
        <w:numPr>
          <w:ilvl w:val="1"/>
          <w:numId w:val="14"/>
        </w:numPr>
        <w:jc w:val="both"/>
      </w:pPr>
      <w:r w:rsidRPr="00E1673D">
        <w:rPr>
          <w:b/>
          <w:bCs/>
        </w:rPr>
        <w:t>Scalability</w:t>
      </w:r>
      <w:r w:rsidRPr="00E1673D">
        <w:t>: Deep learning models can generalize across different image types, making them suitable for a wide range of medical imaging modalities.</w:t>
      </w:r>
    </w:p>
    <w:p w14:paraId="49BCBA5B" w14:textId="77777777" w:rsidR="00E1673D" w:rsidRPr="00E1673D" w:rsidRDefault="00E1673D" w:rsidP="00E1673D">
      <w:pPr>
        <w:pStyle w:val="ListParagraph"/>
        <w:jc w:val="both"/>
      </w:pPr>
      <w:r w:rsidRPr="00E1673D">
        <w:pict w14:anchorId="1CBF3F17">
          <v:rect id="_x0000_i1028" style="width:0;height:1.5pt" o:hralign="center" o:hrstd="t" o:hr="t" fillcolor="#a0a0a0" stroked="f"/>
        </w:pict>
      </w:r>
    </w:p>
    <w:p w14:paraId="68460874" w14:textId="77777777" w:rsidR="00E1673D" w:rsidRPr="00E1673D" w:rsidRDefault="00E1673D" w:rsidP="00E1673D">
      <w:pPr>
        <w:pStyle w:val="ListParagraph"/>
        <w:jc w:val="both"/>
        <w:rPr>
          <w:b/>
          <w:bCs/>
        </w:rPr>
      </w:pPr>
      <w:r w:rsidRPr="00E1673D">
        <w:rPr>
          <w:b/>
          <w:bCs/>
        </w:rPr>
        <w:t xml:space="preserve">5. How can segmentation be used to assist in </w:t>
      </w:r>
      <w:proofErr w:type="spellStart"/>
      <w:r w:rsidRPr="00E1673D">
        <w:rPr>
          <w:b/>
          <w:bCs/>
        </w:rPr>
        <w:t>tumor</w:t>
      </w:r>
      <w:proofErr w:type="spellEnd"/>
      <w:r w:rsidRPr="00E1673D">
        <w:rPr>
          <w:b/>
          <w:bCs/>
        </w:rPr>
        <w:t xml:space="preserve"> detection and treatment planning?</w:t>
      </w:r>
    </w:p>
    <w:p w14:paraId="61BF2A59" w14:textId="77777777" w:rsidR="00E1673D" w:rsidRPr="00E1673D" w:rsidRDefault="00E1673D" w:rsidP="00E1673D">
      <w:pPr>
        <w:pStyle w:val="ListParagraph"/>
        <w:jc w:val="both"/>
      </w:pPr>
      <w:r w:rsidRPr="00E1673D">
        <w:rPr>
          <w:b/>
          <w:bCs/>
        </w:rPr>
        <w:t xml:space="preserve">Role of Segmentation in </w:t>
      </w:r>
      <w:proofErr w:type="spellStart"/>
      <w:r w:rsidRPr="00E1673D">
        <w:rPr>
          <w:b/>
          <w:bCs/>
        </w:rPr>
        <w:t>Tumor</w:t>
      </w:r>
      <w:proofErr w:type="spellEnd"/>
      <w:r w:rsidRPr="00E1673D">
        <w:rPr>
          <w:b/>
          <w:bCs/>
        </w:rPr>
        <w:t xml:space="preserve"> Detection and Treatment</w:t>
      </w:r>
      <w:r w:rsidRPr="00E1673D">
        <w:t xml:space="preserve">: Precise segmentation of </w:t>
      </w:r>
      <w:proofErr w:type="spellStart"/>
      <w:r w:rsidRPr="00E1673D">
        <w:t>tumors</w:t>
      </w:r>
      <w:proofErr w:type="spellEnd"/>
      <w:r w:rsidRPr="00E1673D">
        <w:t xml:space="preserve"> is critical in several areas of diagnosis and treatment. By identifying </w:t>
      </w:r>
      <w:proofErr w:type="spellStart"/>
      <w:r w:rsidRPr="00E1673D">
        <w:t>tumor</w:t>
      </w:r>
      <w:proofErr w:type="spellEnd"/>
      <w:r w:rsidRPr="00E1673D">
        <w:t xml:space="preserve"> boundaries accurately, segmentation provides the foundation for targeted diagnosis, intervention, and monitoring of </w:t>
      </w:r>
      <w:proofErr w:type="spellStart"/>
      <w:r w:rsidRPr="00E1673D">
        <w:t>tumor</w:t>
      </w:r>
      <w:proofErr w:type="spellEnd"/>
      <w:r w:rsidRPr="00E1673D">
        <w:t xml:space="preserve"> progression.</w:t>
      </w:r>
    </w:p>
    <w:p w14:paraId="7DC87ADC" w14:textId="77777777" w:rsidR="00E1673D" w:rsidRPr="00E1673D" w:rsidRDefault="00E1673D" w:rsidP="00E1673D">
      <w:pPr>
        <w:pStyle w:val="ListParagraph"/>
        <w:numPr>
          <w:ilvl w:val="0"/>
          <w:numId w:val="15"/>
        </w:numPr>
        <w:jc w:val="both"/>
      </w:pPr>
      <w:r w:rsidRPr="00E1673D">
        <w:rPr>
          <w:b/>
          <w:bCs/>
        </w:rPr>
        <w:t xml:space="preserve">Examples of Segmentation in </w:t>
      </w:r>
      <w:proofErr w:type="spellStart"/>
      <w:r w:rsidRPr="00E1673D">
        <w:rPr>
          <w:b/>
          <w:bCs/>
        </w:rPr>
        <w:t>Tumor</w:t>
      </w:r>
      <w:proofErr w:type="spellEnd"/>
      <w:r w:rsidRPr="00E1673D">
        <w:rPr>
          <w:b/>
          <w:bCs/>
        </w:rPr>
        <w:t xml:space="preserve"> Detection</w:t>
      </w:r>
      <w:r w:rsidRPr="00E1673D">
        <w:t>:</w:t>
      </w:r>
    </w:p>
    <w:p w14:paraId="0F1E44A8" w14:textId="77777777" w:rsidR="00E1673D" w:rsidRPr="00E1673D" w:rsidRDefault="00E1673D" w:rsidP="00E1673D">
      <w:pPr>
        <w:pStyle w:val="ListParagraph"/>
        <w:numPr>
          <w:ilvl w:val="1"/>
          <w:numId w:val="15"/>
        </w:numPr>
        <w:jc w:val="both"/>
      </w:pPr>
      <w:r w:rsidRPr="00E1673D">
        <w:rPr>
          <w:b/>
          <w:bCs/>
        </w:rPr>
        <w:t>Early Detection</w:t>
      </w:r>
      <w:r w:rsidRPr="00E1673D">
        <w:t xml:space="preserve">: Accurate segmentation helps radiologists detect </w:t>
      </w:r>
      <w:proofErr w:type="spellStart"/>
      <w:r w:rsidRPr="00E1673D">
        <w:t>tumors</w:t>
      </w:r>
      <w:proofErr w:type="spellEnd"/>
      <w:r w:rsidRPr="00E1673D">
        <w:t xml:space="preserve"> in early stages by highlighting small lesions or abnormal regions, which may not be visible to the naked eye.</w:t>
      </w:r>
    </w:p>
    <w:p w14:paraId="173CA8E4" w14:textId="77777777" w:rsidR="00E1673D" w:rsidRPr="00E1673D" w:rsidRDefault="00E1673D" w:rsidP="00E1673D">
      <w:pPr>
        <w:pStyle w:val="ListParagraph"/>
        <w:numPr>
          <w:ilvl w:val="1"/>
          <w:numId w:val="15"/>
        </w:numPr>
        <w:jc w:val="both"/>
      </w:pPr>
      <w:r w:rsidRPr="00E1673D">
        <w:rPr>
          <w:b/>
          <w:bCs/>
        </w:rPr>
        <w:t>Volume Measurement</w:t>
      </w:r>
      <w:r w:rsidRPr="00E1673D">
        <w:t xml:space="preserve">: Segmenting </w:t>
      </w:r>
      <w:proofErr w:type="spellStart"/>
      <w:r w:rsidRPr="00E1673D">
        <w:t>tumors</w:t>
      </w:r>
      <w:proofErr w:type="spellEnd"/>
      <w:r w:rsidRPr="00E1673D">
        <w:t xml:space="preserve"> allows clinicians to measure their size and volume accurately, which is essential for staging the disease and tracking </w:t>
      </w:r>
      <w:proofErr w:type="spellStart"/>
      <w:r w:rsidRPr="00E1673D">
        <w:t>tumor</w:t>
      </w:r>
      <w:proofErr w:type="spellEnd"/>
      <w:r w:rsidRPr="00E1673D">
        <w:t xml:space="preserve"> growth or shrinkage.</w:t>
      </w:r>
    </w:p>
    <w:p w14:paraId="0D27EDBA" w14:textId="77777777" w:rsidR="00E1673D" w:rsidRPr="00E1673D" w:rsidRDefault="00E1673D" w:rsidP="00E1673D">
      <w:pPr>
        <w:pStyle w:val="ListParagraph"/>
        <w:numPr>
          <w:ilvl w:val="0"/>
          <w:numId w:val="15"/>
        </w:numPr>
        <w:jc w:val="both"/>
      </w:pPr>
      <w:r w:rsidRPr="00E1673D">
        <w:rPr>
          <w:b/>
          <w:bCs/>
        </w:rPr>
        <w:lastRenderedPageBreak/>
        <w:t>Treatment Planning</w:t>
      </w:r>
      <w:r w:rsidRPr="00E1673D">
        <w:t>:</w:t>
      </w:r>
    </w:p>
    <w:p w14:paraId="4FD7A334" w14:textId="77777777" w:rsidR="00E1673D" w:rsidRPr="00E1673D" w:rsidRDefault="00E1673D" w:rsidP="00E1673D">
      <w:pPr>
        <w:pStyle w:val="ListParagraph"/>
        <w:numPr>
          <w:ilvl w:val="1"/>
          <w:numId w:val="15"/>
        </w:numPr>
        <w:jc w:val="both"/>
      </w:pPr>
      <w:r w:rsidRPr="00E1673D">
        <w:rPr>
          <w:b/>
          <w:bCs/>
        </w:rPr>
        <w:t>Surgical Planning</w:t>
      </w:r>
      <w:r w:rsidRPr="00E1673D">
        <w:t xml:space="preserve">: Segmenting a </w:t>
      </w:r>
      <w:proofErr w:type="spellStart"/>
      <w:r w:rsidRPr="00E1673D">
        <w:t>tumor</w:t>
      </w:r>
      <w:proofErr w:type="spellEnd"/>
      <w:r w:rsidRPr="00E1673D">
        <w:t xml:space="preserve"> with precise boundaries aids in planning surgical removal, helping to determine the safe margins around the </w:t>
      </w:r>
      <w:proofErr w:type="spellStart"/>
      <w:r w:rsidRPr="00E1673D">
        <w:t>tumor</w:t>
      </w:r>
      <w:proofErr w:type="spellEnd"/>
      <w:r w:rsidRPr="00E1673D">
        <w:t xml:space="preserve"> and minimize the impact on surrounding healthy tissue.</w:t>
      </w:r>
    </w:p>
    <w:p w14:paraId="1E9CE94B" w14:textId="77777777" w:rsidR="00E1673D" w:rsidRPr="00E1673D" w:rsidRDefault="00E1673D" w:rsidP="00E1673D">
      <w:pPr>
        <w:pStyle w:val="ListParagraph"/>
        <w:numPr>
          <w:ilvl w:val="1"/>
          <w:numId w:val="15"/>
        </w:numPr>
        <w:jc w:val="both"/>
      </w:pPr>
      <w:r w:rsidRPr="00E1673D">
        <w:rPr>
          <w:b/>
          <w:bCs/>
        </w:rPr>
        <w:t>Radiation Therapy</w:t>
      </w:r>
      <w:r w:rsidRPr="00E1673D">
        <w:t>: In radiation oncology, segmentation is used to define the exact area for radiation, sparing healthy tissues and improving treatment effectiveness.</w:t>
      </w:r>
    </w:p>
    <w:p w14:paraId="04AEAF34" w14:textId="77777777" w:rsidR="00E1673D" w:rsidRPr="00E1673D" w:rsidRDefault="00E1673D" w:rsidP="00E1673D">
      <w:pPr>
        <w:pStyle w:val="ListParagraph"/>
        <w:numPr>
          <w:ilvl w:val="1"/>
          <w:numId w:val="15"/>
        </w:numPr>
        <w:jc w:val="both"/>
      </w:pPr>
      <w:r w:rsidRPr="00E1673D">
        <w:rPr>
          <w:b/>
          <w:bCs/>
        </w:rPr>
        <w:t>Chemotherapy Monitoring</w:t>
      </w:r>
      <w:r w:rsidRPr="00E1673D">
        <w:t xml:space="preserve">: By segmenting </w:t>
      </w:r>
      <w:proofErr w:type="spellStart"/>
      <w:r w:rsidRPr="00E1673D">
        <w:t>tumors</w:t>
      </w:r>
      <w:proofErr w:type="spellEnd"/>
      <w:r w:rsidRPr="00E1673D">
        <w:t xml:space="preserve"> in follow-up scans, clinicians can track the </w:t>
      </w:r>
      <w:proofErr w:type="spellStart"/>
      <w:r w:rsidRPr="00E1673D">
        <w:t>tumor’s</w:t>
      </w:r>
      <w:proofErr w:type="spellEnd"/>
      <w:r w:rsidRPr="00E1673D">
        <w:t xml:space="preserve"> response to chemotherapy, providing a quantitative measure of treatment efficacy.</w:t>
      </w:r>
    </w:p>
    <w:p w14:paraId="3C83FFE9" w14:textId="77777777" w:rsidR="00E1673D" w:rsidRPr="00E1673D" w:rsidRDefault="00E1673D" w:rsidP="00E1673D">
      <w:pPr>
        <w:pStyle w:val="ListParagraph"/>
        <w:jc w:val="both"/>
      </w:pPr>
      <w:r w:rsidRPr="00E1673D">
        <w:rPr>
          <w:b/>
          <w:bCs/>
        </w:rPr>
        <w:t>Impact on Diagnosis and Therapy</w:t>
      </w:r>
      <w:r w:rsidRPr="00E1673D">
        <w:t>:</w:t>
      </w:r>
    </w:p>
    <w:p w14:paraId="2EFD52F4" w14:textId="77777777" w:rsidR="00E1673D" w:rsidRPr="00E1673D" w:rsidRDefault="00E1673D" w:rsidP="00E1673D">
      <w:pPr>
        <w:pStyle w:val="ListParagraph"/>
        <w:numPr>
          <w:ilvl w:val="0"/>
          <w:numId w:val="16"/>
        </w:numPr>
        <w:jc w:val="both"/>
      </w:pPr>
      <w:r w:rsidRPr="00E1673D">
        <w:rPr>
          <w:b/>
          <w:bCs/>
        </w:rPr>
        <w:t>Improved Diagnosis</w:t>
      </w:r>
      <w:r w:rsidRPr="00E1673D">
        <w:t xml:space="preserve">: Segmentation-based imaging provides more accurate diagnoses by quantifying features such as </w:t>
      </w:r>
      <w:proofErr w:type="spellStart"/>
      <w:r w:rsidRPr="00E1673D">
        <w:t>tumor</w:t>
      </w:r>
      <w:proofErr w:type="spellEnd"/>
      <w:r w:rsidRPr="00E1673D">
        <w:t xml:space="preserve"> shape, density, and border irregularities, which are essential in distinguishing between benign and malignant lesions.</w:t>
      </w:r>
    </w:p>
    <w:p w14:paraId="47643527" w14:textId="77777777" w:rsidR="00E1673D" w:rsidRPr="00E1673D" w:rsidRDefault="00E1673D" w:rsidP="00E1673D">
      <w:pPr>
        <w:pStyle w:val="ListParagraph"/>
        <w:numPr>
          <w:ilvl w:val="0"/>
          <w:numId w:val="16"/>
        </w:numPr>
        <w:jc w:val="both"/>
      </w:pPr>
      <w:r w:rsidRPr="00E1673D">
        <w:rPr>
          <w:b/>
          <w:bCs/>
        </w:rPr>
        <w:t>Personalized Treatment</w:t>
      </w:r>
      <w:r w:rsidRPr="00E1673D">
        <w:t xml:space="preserve">: By understanding </w:t>
      </w:r>
      <w:proofErr w:type="spellStart"/>
      <w:r w:rsidRPr="00E1673D">
        <w:t>tumor</w:t>
      </w:r>
      <w:proofErr w:type="spellEnd"/>
      <w:r w:rsidRPr="00E1673D">
        <w:t xml:space="preserve"> characteristics, clinicians can tailor treatments to the specific size, location, and type of </w:t>
      </w:r>
      <w:proofErr w:type="spellStart"/>
      <w:r w:rsidRPr="00E1673D">
        <w:t>tumor</w:t>
      </w:r>
      <w:proofErr w:type="spellEnd"/>
      <w:r w:rsidRPr="00E1673D">
        <w:t>, improving patient outcomes.</w:t>
      </w:r>
    </w:p>
    <w:p w14:paraId="6DF578F2" w14:textId="77777777" w:rsidR="00E1673D" w:rsidRPr="00175D90" w:rsidRDefault="00E1673D" w:rsidP="00175D90">
      <w:pPr>
        <w:pStyle w:val="ListParagraph"/>
        <w:jc w:val="both"/>
      </w:pPr>
    </w:p>
    <w:p w14:paraId="18CB28F4" w14:textId="4A837D9D" w:rsidR="00175D90" w:rsidRPr="00175D90" w:rsidRDefault="00175D90" w:rsidP="00175D90">
      <w:pPr>
        <w:ind w:left="360"/>
        <w:jc w:val="both"/>
      </w:pPr>
    </w:p>
    <w:sectPr w:rsidR="00175D90" w:rsidRPr="00175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83BD4"/>
    <w:multiLevelType w:val="multilevel"/>
    <w:tmpl w:val="E99C9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C67A8"/>
    <w:multiLevelType w:val="multilevel"/>
    <w:tmpl w:val="D0FC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461F"/>
    <w:multiLevelType w:val="multilevel"/>
    <w:tmpl w:val="AFEE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E1FF3"/>
    <w:multiLevelType w:val="multilevel"/>
    <w:tmpl w:val="D04A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C11E0"/>
    <w:multiLevelType w:val="multilevel"/>
    <w:tmpl w:val="FEA2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E7791"/>
    <w:multiLevelType w:val="hybridMultilevel"/>
    <w:tmpl w:val="006A2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C56A2B"/>
    <w:multiLevelType w:val="multilevel"/>
    <w:tmpl w:val="8D8E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E0F15"/>
    <w:multiLevelType w:val="multilevel"/>
    <w:tmpl w:val="74FEB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E4669"/>
    <w:multiLevelType w:val="multilevel"/>
    <w:tmpl w:val="DE5C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F7D0A"/>
    <w:multiLevelType w:val="multilevel"/>
    <w:tmpl w:val="65EEB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24C7A"/>
    <w:multiLevelType w:val="multilevel"/>
    <w:tmpl w:val="5E96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92691"/>
    <w:multiLevelType w:val="multilevel"/>
    <w:tmpl w:val="89F0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C32E5"/>
    <w:multiLevelType w:val="multilevel"/>
    <w:tmpl w:val="755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D2AB3"/>
    <w:multiLevelType w:val="multilevel"/>
    <w:tmpl w:val="9486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B668B"/>
    <w:multiLevelType w:val="multilevel"/>
    <w:tmpl w:val="60E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A1833"/>
    <w:multiLevelType w:val="multilevel"/>
    <w:tmpl w:val="3344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755347">
    <w:abstractNumId w:val="11"/>
  </w:num>
  <w:num w:numId="2" w16cid:durableId="1726294181">
    <w:abstractNumId w:val="12"/>
  </w:num>
  <w:num w:numId="3" w16cid:durableId="1326975449">
    <w:abstractNumId w:val="5"/>
  </w:num>
  <w:num w:numId="4" w16cid:durableId="1913464160">
    <w:abstractNumId w:val="1"/>
  </w:num>
  <w:num w:numId="5" w16cid:durableId="1730497520">
    <w:abstractNumId w:val="3"/>
  </w:num>
  <w:num w:numId="6" w16cid:durableId="1972054147">
    <w:abstractNumId w:val="14"/>
  </w:num>
  <w:num w:numId="7" w16cid:durableId="311983737">
    <w:abstractNumId w:val="10"/>
  </w:num>
  <w:num w:numId="8" w16cid:durableId="1812363865">
    <w:abstractNumId w:val="8"/>
  </w:num>
  <w:num w:numId="9" w16cid:durableId="1067652548">
    <w:abstractNumId w:val="15"/>
  </w:num>
  <w:num w:numId="10" w16cid:durableId="2010980293">
    <w:abstractNumId w:val="6"/>
  </w:num>
  <w:num w:numId="11" w16cid:durableId="646202465">
    <w:abstractNumId w:val="2"/>
  </w:num>
  <w:num w:numId="12" w16cid:durableId="1431582106">
    <w:abstractNumId w:val="0"/>
  </w:num>
  <w:num w:numId="13" w16cid:durableId="327562091">
    <w:abstractNumId w:val="4"/>
  </w:num>
  <w:num w:numId="14" w16cid:durableId="1178930791">
    <w:abstractNumId w:val="9"/>
  </w:num>
  <w:num w:numId="15" w16cid:durableId="1067653377">
    <w:abstractNumId w:val="7"/>
  </w:num>
  <w:num w:numId="16" w16cid:durableId="11919137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90"/>
    <w:rsid w:val="00140217"/>
    <w:rsid w:val="00175D90"/>
    <w:rsid w:val="0025695F"/>
    <w:rsid w:val="004C376E"/>
    <w:rsid w:val="006C579A"/>
    <w:rsid w:val="00E16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047BA"/>
  <w15:chartTrackingRefBased/>
  <w15:docId w15:val="{D9532ED0-BBB0-4BF8-A371-E45B3928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D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D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D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D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D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D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D90"/>
    <w:rPr>
      <w:rFonts w:eastAsiaTheme="majorEastAsia" w:cstheme="majorBidi"/>
      <w:color w:val="272727" w:themeColor="text1" w:themeTint="D8"/>
    </w:rPr>
  </w:style>
  <w:style w:type="paragraph" w:styleId="Title">
    <w:name w:val="Title"/>
    <w:basedOn w:val="Normal"/>
    <w:next w:val="Normal"/>
    <w:link w:val="TitleChar"/>
    <w:uiPriority w:val="10"/>
    <w:qFormat/>
    <w:rsid w:val="00175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D90"/>
    <w:pPr>
      <w:spacing w:before="160"/>
      <w:jc w:val="center"/>
    </w:pPr>
    <w:rPr>
      <w:i/>
      <w:iCs/>
      <w:color w:val="404040" w:themeColor="text1" w:themeTint="BF"/>
    </w:rPr>
  </w:style>
  <w:style w:type="character" w:customStyle="1" w:styleId="QuoteChar">
    <w:name w:val="Quote Char"/>
    <w:basedOn w:val="DefaultParagraphFont"/>
    <w:link w:val="Quote"/>
    <w:uiPriority w:val="29"/>
    <w:rsid w:val="00175D90"/>
    <w:rPr>
      <w:i/>
      <w:iCs/>
      <w:color w:val="404040" w:themeColor="text1" w:themeTint="BF"/>
    </w:rPr>
  </w:style>
  <w:style w:type="paragraph" w:styleId="ListParagraph">
    <w:name w:val="List Paragraph"/>
    <w:basedOn w:val="Normal"/>
    <w:uiPriority w:val="34"/>
    <w:qFormat/>
    <w:rsid w:val="00175D90"/>
    <w:pPr>
      <w:ind w:left="720"/>
      <w:contextualSpacing/>
    </w:pPr>
  </w:style>
  <w:style w:type="character" w:styleId="IntenseEmphasis">
    <w:name w:val="Intense Emphasis"/>
    <w:basedOn w:val="DefaultParagraphFont"/>
    <w:uiPriority w:val="21"/>
    <w:qFormat/>
    <w:rsid w:val="00175D90"/>
    <w:rPr>
      <w:i/>
      <w:iCs/>
      <w:color w:val="0F4761" w:themeColor="accent1" w:themeShade="BF"/>
    </w:rPr>
  </w:style>
  <w:style w:type="paragraph" w:styleId="IntenseQuote">
    <w:name w:val="Intense Quote"/>
    <w:basedOn w:val="Normal"/>
    <w:next w:val="Normal"/>
    <w:link w:val="IntenseQuoteChar"/>
    <w:uiPriority w:val="30"/>
    <w:qFormat/>
    <w:rsid w:val="00175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D90"/>
    <w:rPr>
      <w:i/>
      <w:iCs/>
      <w:color w:val="0F4761" w:themeColor="accent1" w:themeShade="BF"/>
    </w:rPr>
  </w:style>
  <w:style w:type="character" w:styleId="IntenseReference">
    <w:name w:val="Intense Reference"/>
    <w:basedOn w:val="DefaultParagraphFont"/>
    <w:uiPriority w:val="32"/>
    <w:qFormat/>
    <w:rsid w:val="00175D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3363">
      <w:bodyDiv w:val="1"/>
      <w:marLeft w:val="0"/>
      <w:marRight w:val="0"/>
      <w:marTop w:val="0"/>
      <w:marBottom w:val="0"/>
      <w:divBdr>
        <w:top w:val="none" w:sz="0" w:space="0" w:color="auto"/>
        <w:left w:val="none" w:sz="0" w:space="0" w:color="auto"/>
        <w:bottom w:val="none" w:sz="0" w:space="0" w:color="auto"/>
        <w:right w:val="none" w:sz="0" w:space="0" w:color="auto"/>
      </w:divBdr>
    </w:div>
    <w:div w:id="59060320">
      <w:bodyDiv w:val="1"/>
      <w:marLeft w:val="0"/>
      <w:marRight w:val="0"/>
      <w:marTop w:val="0"/>
      <w:marBottom w:val="0"/>
      <w:divBdr>
        <w:top w:val="none" w:sz="0" w:space="0" w:color="auto"/>
        <w:left w:val="none" w:sz="0" w:space="0" w:color="auto"/>
        <w:bottom w:val="none" w:sz="0" w:space="0" w:color="auto"/>
        <w:right w:val="none" w:sz="0" w:space="0" w:color="auto"/>
      </w:divBdr>
    </w:div>
    <w:div w:id="453449088">
      <w:bodyDiv w:val="1"/>
      <w:marLeft w:val="0"/>
      <w:marRight w:val="0"/>
      <w:marTop w:val="0"/>
      <w:marBottom w:val="0"/>
      <w:divBdr>
        <w:top w:val="none" w:sz="0" w:space="0" w:color="auto"/>
        <w:left w:val="none" w:sz="0" w:space="0" w:color="auto"/>
        <w:bottom w:val="none" w:sz="0" w:space="0" w:color="auto"/>
        <w:right w:val="none" w:sz="0" w:space="0" w:color="auto"/>
      </w:divBdr>
    </w:div>
    <w:div w:id="1599874472">
      <w:bodyDiv w:val="1"/>
      <w:marLeft w:val="0"/>
      <w:marRight w:val="0"/>
      <w:marTop w:val="0"/>
      <w:marBottom w:val="0"/>
      <w:divBdr>
        <w:top w:val="none" w:sz="0" w:space="0" w:color="auto"/>
        <w:left w:val="none" w:sz="0" w:space="0" w:color="auto"/>
        <w:bottom w:val="none" w:sz="0" w:space="0" w:color="auto"/>
        <w:right w:val="none" w:sz="0" w:space="0" w:color="auto"/>
      </w:divBdr>
    </w:div>
    <w:div w:id="20629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0" ma:contentTypeDescription="Create a new document." ma:contentTypeScope="" ma:versionID="a815565a6fcdaffbbd305140c77e13e4">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e6207fd5f22685a341a4e21c5b9e6c0" ns2:_="" ns3:_="">
    <xsd:import namespace="ec333221-26f2-4903-9eb8-d22159498df7"/>
    <xsd:import namespace="f701872c-6214-4de9-9fee-0bb9fa8012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5299B7-14B8-4E81-8A98-68E8947CEE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2F60B9-5B30-450D-9DF9-FA473F6F4003}">
  <ds:schemaRefs>
    <ds:schemaRef ds:uri="http://schemas.microsoft.com/sharepoint/v3/contenttype/forms"/>
  </ds:schemaRefs>
</ds:datastoreItem>
</file>

<file path=customXml/itemProps3.xml><?xml version="1.0" encoding="utf-8"?>
<ds:datastoreItem xmlns:ds="http://schemas.openxmlformats.org/officeDocument/2006/customXml" ds:itemID="{E6854BC4-1519-4C96-B570-1F0148167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1246</Words>
  <Characters>7752</Characters>
  <Application>Microsoft Office Word</Application>
  <DocSecurity>0</DocSecurity>
  <Lines>181</Lines>
  <Paragraphs>67</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Kudu</dc:creator>
  <cp:keywords/>
  <dc:description/>
  <cp:lastModifiedBy>Deep Salunkhe</cp:lastModifiedBy>
  <cp:revision>3</cp:revision>
  <dcterms:created xsi:type="dcterms:W3CDTF">2024-10-25T14:17:00Z</dcterms:created>
  <dcterms:modified xsi:type="dcterms:W3CDTF">2024-10-29T10:18:00Z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y fmtid="{D5CDD505-2E9C-101B-9397-08002B2CF9AE}" pid="3" name="GrammarlyDocumentId">
    <vt:lpwstr>4b9eb82cb25be48d77e1db5e1161d9ff93a60363c8e46e50a899da227bf2f12a</vt:lpwstr>
  </property>
</Properties>
</file>