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653769E0"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75057"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rsidR="00161B2A">
        <w:t>Assignment</w:t>
      </w:r>
      <w:r>
        <w:rPr>
          <w:spacing w:val="-9"/>
        </w:rPr>
        <w:t xml:space="preserve"> </w:t>
      </w:r>
      <w:r>
        <w:t>No.</w:t>
      </w:r>
      <w:r>
        <w:rPr>
          <w:spacing w:val="-6"/>
        </w:rPr>
        <w:t xml:space="preserve"> </w:t>
      </w:r>
      <w:r>
        <w:rPr>
          <w:spacing w:val="-5"/>
        </w:rPr>
        <w:t>0</w:t>
      </w:r>
      <w:r w:rsidR="00D82B58">
        <w:rPr>
          <w:spacing w:val="-5"/>
        </w:rPr>
        <w:t>4</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B95232" w14:paraId="7D6C86B6" w14:textId="77777777">
        <w:trPr>
          <w:trHeight w:val="565"/>
        </w:trPr>
        <w:tc>
          <w:tcPr>
            <w:tcW w:w="3262" w:type="dxa"/>
          </w:tcPr>
          <w:p w14:paraId="176E2C1B" w14:textId="0442FDC5" w:rsidR="00B95232" w:rsidRDefault="00B95232">
            <w:pPr>
              <w:pStyle w:val="TableParagraph"/>
              <w:rPr>
                <w:sz w:val="24"/>
              </w:rPr>
            </w:pPr>
            <w:r>
              <w:rPr>
                <w:sz w:val="24"/>
              </w:rPr>
              <w:t>Assisting Professor</w:t>
            </w:r>
          </w:p>
        </w:tc>
        <w:tc>
          <w:tcPr>
            <w:tcW w:w="5982" w:type="dxa"/>
          </w:tcPr>
          <w:p w14:paraId="789EC15A" w14:textId="75746F2E" w:rsidR="00B95232" w:rsidRDefault="00B95232">
            <w:pPr>
              <w:pStyle w:val="TableParagraph"/>
              <w:rPr>
                <w:sz w:val="24"/>
              </w:rPr>
            </w:pPr>
            <w:r>
              <w:rPr>
                <w:sz w:val="24"/>
              </w:rPr>
              <w:t>Prof. Prakash Parmar</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F50232C" w:rsidR="004222EE" w:rsidRDefault="00D01D43">
            <w:pPr>
              <w:pStyle w:val="TableParagraph"/>
              <w:rPr>
                <w:sz w:val="24"/>
              </w:rPr>
            </w:pPr>
            <w:r w:rsidRPr="00D01D43">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6DA6FF42" w:rsidR="004222EE" w:rsidRDefault="0027044E">
            <w:pPr>
              <w:pStyle w:val="TableParagraph"/>
              <w:ind w:left="172"/>
              <w:rPr>
                <w:sz w:val="24"/>
              </w:rPr>
            </w:pPr>
            <w:r>
              <w:rPr>
                <w:sz w:val="24"/>
              </w:rPr>
              <w:t>21102A00</w:t>
            </w:r>
            <w:r w:rsidR="00D01D43">
              <w:rPr>
                <w:sz w:val="24"/>
              </w:rPr>
              <w:t>14</w:t>
            </w:r>
          </w:p>
        </w:tc>
      </w:tr>
    </w:tbl>
    <w:p w14:paraId="4B313CF0" w14:textId="0CE7645B" w:rsidR="00C876E2" w:rsidRPr="00C876E2" w:rsidRDefault="00C876E2" w:rsidP="00437C6E">
      <w:pPr>
        <w:pStyle w:val="BodyText"/>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D82B58">
        <w:rPr>
          <w:rFonts w:ascii="Segoe UI" w:hAnsi="Segoe UI" w:cs="Segoe UI"/>
          <w:sz w:val="24"/>
          <w:szCs w:val="24"/>
        </w:rPr>
        <w:t>M</w:t>
      </w:r>
      <w:r w:rsidR="00D82B58" w:rsidRPr="00D82B58">
        <w:rPr>
          <w:rFonts w:ascii="Segoe UI" w:hAnsi="Segoe UI" w:cs="Segoe UI"/>
          <w:sz w:val="24"/>
          <w:szCs w:val="24"/>
        </w:rPr>
        <w:t>utual exclusion while addressing clock synchronization</w:t>
      </w:r>
      <w:r w:rsidR="00D82B58">
        <w:rPr>
          <w:rFonts w:ascii="Segoe UI" w:hAnsi="Segoe UI" w:cs="Segoe UI"/>
          <w:sz w:val="24"/>
          <w:szCs w:val="24"/>
        </w:rPr>
        <w:t>.</w:t>
      </w:r>
      <w:r w:rsidR="00000000">
        <w:rPr>
          <w:rFonts w:ascii="Segoe UI" w:hAnsi="Segoe UI" w:cs="Segoe UI"/>
          <w:sz w:val="24"/>
          <w:szCs w:val="24"/>
          <w:lang w:val="en-IN"/>
        </w:rPr>
        <w:pict w14:anchorId="4A1C82A1">
          <v:rect id="_x0000_i1025" style="width:0;height:1.5pt" o:hralign="center" o:hrstd="t" o:hr="t" fillcolor="#a0a0a0" stroked="f"/>
        </w:pict>
      </w:r>
    </w:p>
    <w:p w14:paraId="417D5AA0"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Ensuring Mutual Exclusion in a Distributed System with Clock Synchronization Challenges</w:t>
      </w:r>
    </w:p>
    <w:p w14:paraId="010A8EBC"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1. Introduction</w:t>
      </w:r>
    </w:p>
    <w:p w14:paraId="0D127746" w14:textId="77777777" w:rsidR="00D82B58" w:rsidRPr="00D82B58" w:rsidRDefault="00D82B58" w:rsidP="00D82B58">
      <w:pPr>
        <w:pStyle w:val="BodyText"/>
        <w:spacing w:before="251"/>
        <w:ind w:left="148" w:right="1106"/>
        <w:jc w:val="both"/>
        <w:rPr>
          <w:rFonts w:ascii="Segoe UI" w:hAnsi="Segoe UI" w:cs="Segoe UI"/>
          <w:sz w:val="24"/>
          <w:szCs w:val="24"/>
          <w:lang w:val="en-IN"/>
        </w:rPr>
      </w:pPr>
      <w:r w:rsidRPr="00D82B58">
        <w:rPr>
          <w:rFonts w:ascii="Segoe UI" w:hAnsi="Segoe UI" w:cs="Segoe UI"/>
          <w:sz w:val="24"/>
          <w:szCs w:val="24"/>
          <w:lang w:val="en-IN"/>
        </w:rPr>
        <w:t>In distributed systems, multiple processes often need to coordinate access to a shared resource while ensuring mutual exclusion. Since there is no global clock, achieving synchronization while maintaining efficiency is a key challenge. This document explores how mutual exclusion can be ensured while addressing clock synchronization issues and compares the performance trade-offs of non-token-based algorithms such as Lamport’s Algorithm and Ricart–</w:t>
      </w:r>
      <w:proofErr w:type="spellStart"/>
      <w:r w:rsidRPr="00D82B58">
        <w:rPr>
          <w:rFonts w:ascii="Segoe UI" w:hAnsi="Segoe UI" w:cs="Segoe UI"/>
          <w:sz w:val="24"/>
          <w:szCs w:val="24"/>
          <w:lang w:val="en-IN"/>
        </w:rPr>
        <w:t>Agrawala’s</w:t>
      </w:r>
      <w:proofErr w:type="spellEnd"/>
      <w:r w:rsidRPr="00D82B58">
        <w:rPr>
          <w:rFonts w:ascii="Segoe UI" w:hAnsi="Segoe UI" w:cs="Segoe UI"/>
          <w:sz w:val="24"/>
          <w:szCs w:val="24"/>
          <w:lang w:val="en-IN"/>
        </w:rPr>
        <w:t xml:space="preserve"> Algorithm.</w:t>
      </w:r>
    </w:p>
    <w:p w14:paraId="18767C05"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2. Challenges in Mutual Exclusion with Clock Synchronization</w:t>
      </w:r>
    </w:p>
    <w:p w14:paraId="148084A7"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2.1 Lack of a Global Clock</w:t>
      </w:r>
    </w:p>
    <w:p w14:paraId="216DB8AC" w14:textId="77777777" w:rsidR="00D82B58" w:rsidRPr="00D82B58" w:rsidRDefault="00D82B58" w:rsidP="00D82B58">
      <w:pPr>
        <w:pStyle w:val="BodyText"/>
        <w:numPr>
          <w:ilvl w:val="0"/>
          <w:numId w:val="37"/>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Distributed systems do not have a single global clock, leading to inconsistencies in event ordering.</w:t>
      </w:r>
    </w:p>
    <w:p w14:paraId="095270F2" w14:textId="77777777" w:rsidR="00D82B58" w:rsidRPr="00D82B58" w:rsidRDefault="00D82B58" w:rsidP="00D82B58">
      <w:pPr>
        <w:pStyle w:val="BodyText"/>
        <w:numPr>
          <w:ilvl w:val="0"/>
          <w:numId w:val="37"/>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Timestamp-based mutual exclusion algorithms must rely on logical clocks.</w:t>
      </w:r>
    </w:p>
    <w:p w14:paraId="3AC3B690"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2.2 Message Delays and Network Latency</w:t>
      </w:r>
    </w:p>
    <w:p w14:paraId="013F8ED1" w14:textId="77777777" w:rsidR="00D82B58" w:rsidRPr="00D82B58" w:rsidRDefault="00D82B58" w:rsidP="00D82B58">
      <w:pPr>
        <w:pStyle w:val="BodyText"/>
        <w:numPr>
          <w:ilvl w:val="0"/>
          <w:numId w:val="38"/>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lastRenderedPageBreak/>
        <w:t>Network latency can cause out-of-order message delivery, leading to inconsistencies.</w:t>
      </w:r>
    </w:p>
    <w:p w14:paraId="7E569148" w14:textId="77777777" w:rsidR="00D82B58" w:rsidRPr="00D82B58" w:rsidRDefault="00D82B58" w:rsidP="00D82B58">
      <w:pPr>
        <w:pStyle w:val="BodyText"/>
        <w:numPr>
          <w:ilvl w:val="0"/>
          <w:numId w:val="38"/>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Algorithms must be designed to tolerate delays while ensuring fairness.</w:t>
      </w:r>
    </w:p>
    <w:p w14:paraId="5A10818C"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2.3 Failure Handling</w:t>
      </w:r>
    </w:p>
    <w:p w14:paraId="4646D01F" w14:textId="77777777" w:rsidR="00D82B58" w:rsidRPr="00D82B58" w:rsidRDefault="00D82B58" w:rsidP="00D82B58">
      <w:pPr>
        <w:pStyle w:val="BodyText"/>
        <w:numPr>
          <w:ilvl w:val="0"/>
          <w:numId w:val="39"/>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Processes may crash or become unreachable, requiring fault tolerance mechanisms.</w:t>
      </w:r>
    </w:p>
    <w:p w14:paraId="25AAFD32" w14:textId="77777777" w:rsidR="00D82B58" w:rsidRPr="00D82B58" w:rsidRDefault="00D82B58" w:rsidP="00D82B58">
      <w:pPr>
        <w:pStyle w:val="BodyText"/>
        <w:numPr>
          <w:ilvl w:val="0"/>
          <w:numId w:val="39"/>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Distributed mutual exclusion must handle process failures gracefully.</w:t>
      </w:r>
    </w:p>
    <w:p w14:paraId="2BC02907"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3. Non-Token-Based Mutual Exclusion Algorithms</w:t>
      </w:r>
    </w:p>
    <w:p w14:paraId="05F2BE6C"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3.1 Lamport’s Algorithm</w:t>
      </w:r>
    </w:p>
    <w:p w14:paraId="4C7FF6A5"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Overview</w:t>
      </w:r>
    </w:p>
    <w:p w14:paraId="642607BC" w14:textId="77777777" w:rsidR="00D82B58" w:rsidRPr="00D82B58" w:rsidRDefault="00D82B58" w:rsidP="00D82B58">
      <w:pPr>
        <w:pStyle w:val="BodyText"/>
        <w:numPr>
          <w:ilvl w:val="0"/>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Uses logical timestamps to order requests.</w:t>
      </w:r>
    </w:p>
    <w:p w14:paraId="22039170" w14:textId="77777777" w:rsidR="00D82B58" w:rsidRPr="00D82B58" w:rsidRDefault="00D82B58" w:rsidP="00D82B58">
      <w:pPr>
        <w:pStyle w:val="BodyText"/>
        <w:numPr>
          <w:ilvl w:val="0"/>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A process sends a request message with a timestamp to all other processes.</w:t>
      </w:r>
    </w:p>
    <w:p w14:paraId="7DEF3CDE" w14:textId="77777777" w:rsidR="00D82B58" w:rsidRPr="00D82B58" w:rsidRDefault="00D82B58" w:rsidP="00D82B58">
      <w:pPr>
        <w:pStyle w:val="BodyText"/>
        <w:numPr>
          <w:ilvl w:val="0"/>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Each recipient acknowledges the request and queues it.</w:t>
      </w:r>
    </w:p>
    <w:p w14:paraId="5DFEFFEA" w14:textId="77777777" w:rsidR="00D82B58" w:rsidRPr="00D82B58" w:rsidRDefault="00D82B58" w:rsidP="00D82B58">
      <w:pPr>
        <w:pStyle w:val="BodyText"/>
        <w:numPr>
          <w:ilvl w:val="0"/>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The requesting process enters the critical section when:</w:t>
      </w:r>
    </w:p>
    <w:p w14:paraId="1AACAA2C" w14:textId="77777777" w:rsidR="00D82B58" w:rsidRPr="00D82B58" w:rsidRDefault="00D82B58" w:rsidP="00D82B58">
      <w:pPr>
        <w:pStyle w:val="BodyText"/>
        <w:numPr>
          <w:ilvl w:val="1"/>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It has received acknowledgment from all other processes.</w:t>
      </w:r>
    </w:p>
    <w:p w14:paraId="6D091E9E" w14:textId="77777777" w:rsidR="00D82B58" w:rsidRPr="00D82B58" w:rsidRDefault="00D82B58" w:rsidP="00D82B58">
      <w:pPr>
        <w:pStyle w:val="BodyText"/>
        <w:numPr>
          <w:ilvl w:val="1"/>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Its request is at the front of its queue.</w:t>
      </w:r>
    </w:p>
    <w:p w14:paraId="11E87BED" w14:textId="77777777" w:rsidR="00D82B58" w:rsidRPr="00D82B58" w:rsidRDefault="00D82B58" w:rsidP="00D82B58">
      <w:pPr>
        <w:pStyle w:val="BodyText"/>
        <w:numPr>
          <w:ilvl w:val="0"/>
          <w:numId w:val="40"/>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After exiting, the process informs others to update their queues.</w:t>
      </w:r>
    </w:p>
    <w:p w14:paraId="1EE6F590"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Advantages</w:t>
      </w:r>
    </w:p>
    <w:p w14:paraId="1D674D36" w14:textId="77777777" w:rsidR="00D82B58" w:rsidRPr="00D82B58" w:rsidRDefault="00D82B58" w:rsidP="00D82B58">
      <w:pPr>
        <w:pStyle w:val="BodyText"/>
        <w:numPr>
          <w:ilvl w:val="0"/>
          <w:numId w:val="41"/>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Ensures fairness by processing requests in timestamp order.</w:t>
      </w:r>
    </w:p>
    <w:p w14:paraId="1F09D76D" w14:textId="77777777" w:rsidR="00D82B58" w:rsidRPr="00D82B58" w:rsidRDefault="00D82B58" w:rsidP="00D82B58">
      <w:pPr>
        <w:pStyle w:val="BodyText"/>
        <w:numPr>
          <w:ilvl w:val="0"/>
          <w:numId w:val="41"/>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Works in asynchronous environments without requiring synchronized clocks.</w:t>
      </w:r>
    </w:p>
    <w:p w14:paraId="579A3D06"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Disadvantages</w:t>
      </w:r>
    </w:p>
    <w:p w14:paraId="5323F382" w14:textId="77777777" w:rsidR="00D82B58" w:rsidRPr="00D82B58" w:rsidRDefault="00D82B58" w:rsidP="00D82B58">
      <w:pPr>
        <w:pStyle w:val="BodyText"/>
        <w:numPr>
          <w:ilvl w:val="0"/>
          <w:numId w:val="42"/>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 xml:space="preserve">High message complexity: </w:t>
      </w:r>
      <w:r w:rsidRPr="00D82B58">
        <w:rPr>
          <w:rFonts w:ascii="Segoe UI" w:hAnsi="Segoe UI" w:cs="Segoe UI"/>
          <w:b/>
          <w:bCs/>
          <w:sz w:val="24"/>
          <w:szCs w:val="24"/>
          <w:lang w:val="en-IN"/>
        </w:rPr>
        <w:t>3(N-1) messages per request</w:t>
      </w:r>
      <w:r w:rsidRPr="00D82B58">
        <w:rPr>
          <w:rFonts w:ascii="Segoe UI" w:hAnsi="Segoe UI" w:cs="Segoe UI"/>
          <w:sz w:val="24"/>
          <w:szCs w:val="24"/>
          <w:lang w:val="en-IN"/>
        </w:rPr>
        <w:t xml:space="preserve"> (request, acknowledgment, release).</w:t>
      </w:r>
    </w:p>
    <w:p w14:paraId="2541A462" w14:textId="77777777" w:rsidR="00D82B58" w:rsidRPr="00D82B58" w:rsidRDefault="00D82B58" w:rsidP="00D82B58">
      <w:pPr>
        <w:pStyle w:val="BodyText"/>
        <w:numPr>
          <w:ilvl w:val="0"/>
          <w:numId w:val="42"/>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Susceptible to failures—if a process crashes, it may prevent others from entering the critical section.</w:t>
      </w:r>
    </w:p>
    <w:p w14:paraId="624C1B7E"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3.2 Ricart–</w:t>
      </w:r>
      <w:proofErr w:type="spellStart"/>
      <w:r w:rsidRPr="00D82B58">
        <w:rPr>
          <w:rFonts w:ascii="Segoe UI" w:hAnsi="Segoe UI" w:cs="Segoe UI"/>
          <w:b/>
          <w:bCs/>
          <w:sz w:val="24"/>
          <w:szCs w:val="24"/>
          <w:lang w:val="en-IN"/>
        </w:rPr>
        <w:t>Agrawala’s</w:t>
      </w:r>
      <w:proofErr w:type="spellEnd"/>
      <w:r w:rsidRPr="00D82B58">
        <w:rPr>
          <w:rFonts w:ascii="Segoe UI" w:hAnsi="Segoe UI" w:cs="Segoe UI"/>
          <w:b/>
          <w:bCs/>
          <w:sz w:val="24"/>
          <w:szCs w:val="24"/>
          <w:lang w:val="en-IN"/>
        </w:rPr>
        <w:t xml:space="preserve"> Algorithm</w:t>
      </w:r>
    </w:p>
    <w:p w14:paraId="1CC78D16"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lastRenderedPageBreak/>
        <w:t>Overview</w:t>
      </w:r>
    </w:p>
    <w:p w14:paraId="2E7C5671" w14:textId="77777777" w:rsidR="00D82B58" w:rsidRPr="00D82B58" w:rsidRDefault="00D82B58" w:rsidP="00D82B58">
      <w:pPr>
        <w:pStyle w:val="BodyText"/>
        <w:numPr>
          <w:ilvl w:val="0"/>
          <w:numId w:val="43"/>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Optimizes Lamport’s Algorithm by reducing message complexity.</w:t>
      </w:r>
    </w:p>
    <w:p w14:paraId="730CF188" w14:textId="77777777" w:rsidR="00D82B58" w:rsidRPr="00D82B58" w:rsidRDefault="00D82B58" w:rsidP="00D82B58">
      <w:pPr>
        <w:pStyle w:val="BodyText"/>
        <w:numPr>
          <w:ilvl w:val="0"/>
          <w:numId w:val="43"/>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A requesting process sends a request to all other processes.</w:t>
      </w:r>
    </w:p>
    <w:p w14:paraId="529AEF5B" w14:textId="77777777" w:rsidR="00D82B58" w:rsidRPr="00D82B58" w:rsidRDefault="00D82B58" w:rsidP="00D82B58">
      <w:pPr>
        <w:pStyle w:val="BodyText"/>
        <w:numPr>
          <w:ilvl w:val="0"/>
          <w:numId w:val="43"/>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Recipients reply immediately if they are not in the critical section.</w:t>
      </w:r>
    </w:p>
    <w:p w14:paraId="1CDD6721" w14:textId="77777777" w:rsidR="00D82B58" w:rsidRPr="00D82B58" w:rsidRDefault="00D82B58" w:rsidP="00D82B58">
      <w:pPr>
        <w:pStyle w:val="BodyText"/>
        <w:numPr>
          <w:ilvl w:val="0"/>
          <w:numId w:val="43"/>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If a recipient is in the critical section or has a lower timestamp request, it defers its reply.</w:t>
      </w:r>
    </w:p>
    <w:p w14:paraId="74CA1422" w14:textId="77777777" w:rsidR="00D82B58" w:rsidRPr="00D82B58" w:rsidRDefault="00D82B58" w:rsidP="00D82B58">
      <w:pPr>
        <w:pStyle w:val="BodyText"/>
        <w:numPr>
          <w:ilvl w:val="0"/>
          <w:numId w:val="43"/>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The requesting process enters the critical section when all replies are received.</w:t>
      </w:r>
    </w:p>
    <w:p w14:paraId="07735092"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Advantages</w:t>
      </w:r>
    </w:p>
    <w:p w14:paraId="6DE69A06" w14:textId="77777777" w:rsidR="00D82B58" w:rsidRPr="00D82B58" w:rsidRDefault="00D82B58" w:rsidP="00D82B58">
      <w:pPr>
        <w:pStyle w:val="BodyText"/>
        <w:numPr>
          <w:ilvl w:val="0"/>
          <w:numId w:val="44"/>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 xml:space="preserve">Reduces message complexity to </w:t>
      </w:r>
      <w:r w:rsidRPr="00D82B58">
        <w:rPr>
          <w:rFonts w:ascii="Segoe UI" w:hAnsi="Segoe UI" w:cs="Segoe UI"/>
          <w:b/>
          <w:bCs/>
          <w:sz w:val="24"/>
          <w:szCs w:val="24"/>
          <w:lang w:val="en-IN"/>
        </w:rPr>
        <w:t>2(N-1) messages per request</w:t>
      </w:r>
      <w:r w:rsidRPr="00D82B58">
        <w:rPr>
          <w:rFonts w:ascii="Segoe UI" w:hAnsi="Segoe UI" w:cs="Segoe UI"/>
          <w:sz w:val="24"/>
          <w:szCs w:val="24"/>
          <w:lang w:val="en-IN"/>
        </w:rPr>
        <w:t xml:space="preserve"> (request and reply).</w:t>
      </w:r>
    </w:p>
    <w:p w14:paraId="42AFBFBB" w14:textId="77777777" w:rsidR="00D82B58" w:rsidRPr="00D82B58" w:rsidRDefault="00D82B58" w:rsidP="00D82B58">
      <w:pPr>
        <w:pStyle w:val="BodyText"/>
        <w:numPr>
          <w:ilvl w:val="0"/>
          <w:numId w:val="44"/>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Ensures fairness and proper ordering of critical section access.</w:t>
      </w:r>
    </w:p>
    <w:p w14:paraId="6B5B43F8"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Disadvantages</w:t>
      </w:r>
    </w:p>
    <w:p w14:paraId="274B7589" w14:textId="77777777" w:rsidR="00D82B58" w:rsidRPr="00D82B58" w:rsidRDefault="00D82B58" w:rsidP="00D82B58">
      <w:pPr>
        <w:pStyle w:val="BodyText"/>
        <w:numPr>
          <w:ilvl w:val="0"/>
          <w:numId w:val="45"/>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Still susceptible to process failures, as waiting for a reply from a failed process can cause indefinite blocking.</w:t>
      </w:r>
    </w:p>
    <w:p w14:paraId="14E8C6BD" w14:textId="77777777" w:rsidR="00D82B58" w:rsidRPr="00D82B58" w:rsidRDefault="00D82B58" w:rsidP="00D82B58">
      <w:pPr>
        <w:pStyle w:val="BodyText"/>
        <w:numPr>
          <w:ilvl w:val="0"/>
          <w:numId w:val="45"/>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More complex than Lamport’s Algorithm in handling failures.</w:t>
      </w:r>
    </w:p>
    <w:p w14:paraId="411CFC74"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4. Performance Trade-offs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6"/>
        <w:gridCol w:w="2027"/>
        <w:gridCol w:w="1776"/>
        <w:gridCol w:w="1916"/>
        <w:gridCol w:w="2395"/>
      </w:tblGrid>
      <w:tr w:rsidR="00D82B58" w:rsidRPr="00D82B58" w14:paraId="14780AB4" w14:textId="77777777" w:rsidTr="00D82B58">
        <w:trPr>
          <w:tblCellSpacing w:w="15" w:type="dxa"/>
        </w:trPr>
        <w:tc>
          <w:tcPr>
            <w:tcW w:w="0" w:type="auto"/>
            <w:vAlign w:val="center"/>
            <w:hideMark/>
          </w:tcPr>
          <w:p w14:paraId="100DC609" w14:textId="77777777" w:rsidR="00D82B58" w:rsidRPr="00D82B58" w:rsidRDefault="00D82B58" w:rsidP="00D82B58">
            <w:pPr>
              <w:pStyle w:val="BodyText"/>
              <w:spacing w:before="251"/>
              <w:ind w:left="148" w:right="1106"/>
              <w:jc w:val="both"/>
              <w:rPr>
                <w:rFonts w:ascii="Segoe UI" w:hAnsi="Segoe UI" w:cs="Segoe UI"/>
                <w:b/>
                <w:bCs/>
                <w:sz w:val="18"/>
                <w:szCs w:val="18"/>
                <w:lang w:val="en-IN"/>
              </w:rPr>
            </w:pPr>
            <w:r w:rsidRPr="00D82B58">
              <w:rPr>
                <w:rFonts w:ascii="Segoe UI" w:hAnsi="Segoe UI" w:cs="Segoe UI"/>
                <w:b/>
                <w:bCs/>
                <w:sz w:val="18"/>
                <w:szCs w:val="18"/>
                <w:lang w:val="en-IN"/>
              </w:rPr>
              <w:t>Algorithm</w:t>
            </w:r>
          </w:p>
        </w:tc>
        <w:tc>
          <w:tcPr>
            <w:tcW w:w="0" w:type="auto"/>
            <w:vAlign w:val="center"/>
            <w:hideMark/>
          </w:tcPr>
          <w:p w14:paraId="7B72FD37" w14:textId="77777777" w:rsidR="00D82B58" w:rsidRPr="00D82B58" w:rsidRDefault="00D82B58" w:rsidP="00D82B58">
            <w:pPr>
              <w:pStyle w:val="BodyText"/>
              <w:spacing w:before="251"/>
              <w:ind w:left="148" w:right="1106"/>
              <w:jc w:val="both"/>
              <w:rPr>
                <w:rFonts w:ascii="Segoe UI" w:hAnsi="Segoe UI" w:cs="Segoe UI"/>
                <w:b/>
                <w:bCs/>
                <w:sz w:val="18"/>
                <w:szCs w:val="18"/>
                <w:lang w:val="en-IN"/>
              </w:rPr>
            </w:pPr>
            <w:r w:rsidRPr="00D82B58">
              <w:rPr>
                <w:rFonts w:ascii="Segoe UI" w:hAnsi="Segoe UI" w:cs="Segoe UI"/>
                <w:b/>
                <w:bCs/>
                <w:sz w:val="18"/>
                <w:szCs w:val="18"/>
                <w:lang w:val="en-IN"/>
              </w:rPr>
              <w:t>Message Complexity</w:t>
            </w:r>
          </w:p>
        </w:tc>
        <w:tc>
          <w:tcPr>
            <w:tcW w:w="0" w:type="auto"/>
            <w:vAlign w:val="center"/>
            <w:hideMark/>
          </w:tcPr>
          <w:p w14:paraId="05691ECB" w14:textId="77777777" w:rsidR="00D82B58" w:rsidRPr="00D82B58" w:rsidRDefault="00D82B58" w:rsidP="00D82B58">
            <w:pPr>
              <w:pStyle w:val="BodyText"/>
              <w:spacing w:before="251"/>
              <w:ind w:left="148" w:right="1106"/>
              <w:jc w:val="both"/>
              <w:rPr>
                <w:rFonts w:ascii="Segoe UI" w:hAnsi="Segoe UI" w:cs="Segoe UI"/>
                <w:b/>
                <w:bCs/>
                <w:sz w:val="18"/>
                <w:szCs w:val="18"/>
                <w:lang w:val="en-IN"/>
              </w:rPr>
            </w:pPr>
            <w:r w:rsidRPr="00D82B58">
              <w:rPr>
                <w:rFonts w:ascii="Segoe UI" w:hAnsi="Segoe UI" w:cs="Segoe UI"/>
                <w:b/>
                <w:bCs/>
                <w:sz w:val="18"/>
                <w:szCs w:val="18"/>
                <w:lang w:val="en-IN"/>
              </w:rPr>
              <w:t>Fairness</w:t>
            </w:r>
          </w:p>
        </w:tc>
        <w:tc>
          <w:tcPr>
            <w:tcW w:w="0" w:type="auto"/>
            <w:vAlign w:val="center"/>
            <w:hideMark/>
          </w:tcPr>
          <w:p w14:paraId="2CCF164F" w14:textId="77777777" w:rsidR="00D82B58" w:rsidRPr="00D82B58" w:rsidRDefault="00D82B58" w:rsidP="00D82B58">
            <w:pPr>
              <w:pStyle w:val="BodyText"/>
              <w:spacing w:before="251"/>
              <w:ind w:left="148" w:right="1106"/>
              <w:jc w:val="both"/>
              <w:rPr>
                <w:rFonts w:ascii="Segoe UI" w:hAnsi="Segoe UI" w:cs="Segoe UI"/>
                <w:b/>
                <w:bCs/>
                <w:sz w:val="18"/>
                <w:szCs w:val="18"/>
                <w:lang w:val="en-IN"/>
              </w:rPr>
            </w:pPr>
            <w:r w:rsidRPr="00D82B58">
              <w:rPr>
                <w:rFonts w:ascii="Segoe UI" w:hAnsi="Segoe UI" w:cs="Segoe UI"/>
                <w:b/>
                <w:bCs/>
                <w:sz w:val="18"/>
                <w:szCs w:val="18"/>
                <w:lang w:val="en-IN"/>
              </w:rPr>
              <w:t>Failure Resilience</w:t>
            </w:r>
          </w:p>
        </w:tc>
        <w:tc>
          <w:tcPr>
            <w:tcW w:w="0" w:type="auto"/>
            <w:vAlign w:val="center"/>
            <w:hideMark/>
          </w:tcPr>
          <w:p w14:paraId="1F978FE5" w14:textId="77777777" w:rsidR="00D82B58" w:rsidRPr="00D82B58" w:rsidRDefault="00D82B58" w:rsidP="00D82B58">
            <w:pPr>
              <w:pStyle w:val="BodyText"/>
              <w:spacing w:before="251"/>
              <w:ind w:left="148" w:right="1106"/>
              <w:jc w:val="both"/>
              <w:rPr>
                <w:rFonts w:ascii="Segoe UI" w:hAnsi="Segoe UI" w:cs="Segoe UI"/>
                <w:b/>
                <w:bCs/>
                <w:sz w:val="18"/>
                <w:szCs w:val="18"/>
                <w:lang w:val="en-IN"/>
              </w:rPr>
            </w:pPr>
            <w:r w:rsidRPr="00D82B58">
              <w:rPr>
                <w:rFonts w:ascii="Segoe UI" w:hAnsi="Segoe UI" w:cs="Segoe UI"/>
                <w:b/>
                <w:bCs/>
                <w:sz w:val="18"/>
                <w:szCs w:val="18"/>
                <w:lang w:val="en-IN"/>
              </w:rPr>
              <w:t>Synchronization Overhead</w:t>
            </w:r>
          </w:p>
        </w:tc>
      </w:tr>
      <w:tr w:rsidR="00D82B58" w:rsidRPr="00D82B58" w14:paraId="36A5477A" w14:textId="77777777" w:rsidTr="00D82B58">
        <w:trPr>
          <w:tblCellSpacing w:w="15" w:type="dxa"/>
        </w:trPr>
        <w:tc>
          <w:tcPr>
            <w:tcW w:w="0" w:type="auto"/>
            <w:vAlign w:val="center"/>
            <w:hideMark/>
          </w:tcPr>
          <w:p w14:paraId="5C3F4BF1"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Lamport’s Algorithm</w:t>
            </w:r>
          </w:p>
        </w:tc>
        <w:tc>
          <w:tcPr>
            <w:tcW w:w="0" w:type="auto"/>
            <w:vAlign w:val="center"/>
            <w:hideMark/>
          </w:tcPr>
          <w:p w14:paraId="0351515E"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3(N-1)</w:t>
            </w:r>
          </w:p>
        </w:tc>
        <w:tc>
          <w:tcPr>
            <w:tcW w:w="0" w:type="auto"/>
            <w:vAlign w:val="center"/>
            <w:hideMark/>
          </w:tcPr>
          <w:p w14:paraId="61AB3D71"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High</w:t>
            </w:r>
          </w:p>
        </w:tc>
        <w:tc>
          <w:tcPr>
            <w:tcW w:w="0" w:type="auto"/>
            <w:vAlign w:val="center"/>
            <w:hideMark/>
          </w:tcPr>
          <w:p w14:paraId="0160FE09"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Low (blocking)</w:t>
            </w:r>
          </w:p>
        </w:tc>
        <w:tc>
          <w:tcPr>
            <w:tcW w:w="0" w:type="auto"/>
            <w:vAlign w:val="center"/>
            <w:hideMark/>
          </w:tcPr>
          <w:p w14:paraId="00FE4B8E"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High</w:t>
            </w:r>
          </w:p>
        </w:tc>
      </w:tr>
      <w:tr w:rsidR="00D82B58" w:rsidRPr="00D82B58" w14:paraId="26472418" w14:textId="77777777" w:rsidTr="00D82B58">
        <w:trPr>
          <w:tblCellSpacing w:w="15" w:type="dxa"/>
        </w:trPr>
        <w:tc>
          <w:tcPr>
            <w:tcW w:w="0" w:type="auto"/>
            <w:vAlign w:val="center"/>
            <w:hideMark/>
          </w:tcPr>
          <w:p w14:paraId="7DB3DDD5"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Ricart–</w:t>
            </w:r>
            <w:proofErr w:type="spellStart"/>
            <w:r w:rsidRPr="00D82B58">
              <w:rPr>
                <w:rFonts w:ascii="Segoe UI" w:hAnsi="Segoe UI" w:cs="Segoe UI"/>
                <w:sz w:val="18"/>
                <w:szCs w:val="18"/>
                <w:lang w:val="en-IN"/>
              </w:rPr>
              <w:t>Agrawala’s</w:t>
            </w:r>
            <w:proofErr w:type="spellEnd"/>
            <w:r w:rsidRPr="00D82B58">
              <w:rPr>
                <w:rFonts w:ascii="Segoe UI" w:hAnsi="Segoe UI" w:cs="Segoe UI"/>
                <w:sz w:val="18"/>
                <w:szCs w:val="18"/>
                <w:lang w:val="en-IN"/>
              </w:rPr>
              <w:t xml:space="preserve"> Algorithm</w:t>
            </w:r>
          </w:p>
        </w:tc>
        <w:tc>
          <w:tcPr>
            <w:tcW w:w="0" w:type="auto"/>
            <w:vAlign w:val="center"/>
            <w:hideMark/>
          </w:tcPr>
          <w:p w14:paraId="7852230B"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2(N-1)</w:t>
            </w:r>
          </w:p>
        </w:tc>
        <w:tc>
          <w:tcPr>
            <w:tcW w:w="0" w:type="auto"/>
            <w:vAlign w:val="center"/>
            <w:hideMark/>
          </w:tcPr>
          <w:p w14:paraId="02176824"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High</w:t>
            </w:r>
          </w:p>
        </w:tc>
        <w:tc>
          <w:tcPr>
            <w:tcW w:w="0" w:type="auto"/>
            <w:vAlign w:val="center"/>
            <w:hideMark/>
          </w:tcPr>
          <w:p w14:paraId="5702EC64"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Moderate (blocking)</w:t>
            </w:r>
          </w:p>
        </w:tc>
        <w:tc>
          <w:tcPr>
            <w:tcW w:w="0" w:type="auto"/>
            <w:vAlign w:val="center"/>
            <w:hideMark/>
          </w:tcPr>
          <w:p w14:paraId="2633A4D4" w14:textId="77777777" w:rsidR="00D82B58" w:rsidRPr="00D82B58" w:rsidRDefault="00D82B58" w:rsidP="00D82B58">
            <w:pPr>
              <w:pStyle w:val="BodyText"/>
              <w:spacing w:before="251"/>
              <w:ind w:left="148" w:right="1106"/>
              <w:jc w:val="both"/>
              <w:rPr>
                <w:rFonts w:ascii="Segoe UI" w:hAnsi="Segoe UI" w:cs="Segoe UI"/>
                <w:sz w:val="18"/>
                <w:szCs w:val="18"/>
                <w:lang w:val="en-IN"/>
              </w:rPr>
            </w:pPr>
            <w:r w:rsidRPr="00D82B58">
              <w:rPr>
                <w:rFonts w:ascii="Segoe UI" w:hAnsi="Segoe UI" w:cs="Segoe UI"/>
                <w:sz w:val="18"/>
                <w:szCs w:val="18"/>
                <w:lang w:val="en-IN"/>
              </w:rPr>
              <w:t>Moderate</w:t>
            </w:r>
          </w:p>
        </w:tc>
      </w:tr>
    </w:tbl>
    <w:p w14:paraId="124086B6"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4.1 Message Complexity</w:t>
      </w:r>
    </w:p>
    <w:p w14:paraId="507CAD5D" w14:textId="77777777" w:rsidR="00D82B58" w:rsidRPr="00D82B58" w:rsidRDefault="00D82B58" w:rsidP="00D82B58">
      <w:pPr>
        <w:pStyle w:val="BodyText"/>
        <w:numPr>
          <w:ilvl w:val="0"/>
          <w:numId w:val="46"/>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Ricart–</w:t>
      </w:r>
      <w:proofErr w:type="spellStart"/>
      <w:r w:rsidRPr="00D82B58">
        <w:rPr>
          <w:rFonts w:ascii="Segoe UI" w:hAnsi="Segoe UI" w:cs="Segoe UI"/>
          <w:sz w:val="24"/>
          <w:szCs w:val="24"/>
          <w:lang w:val="en-IN"/>
        </w:rPr>
        <w:t>Agrawala’s</w:t>
      </w:r>
      <w:proofErr w:type="spellEnd"/>
      <w:r w:rsidRPr="00D82B58">
        <w:rPr>
          <w:rFonts w:ascii="Segoe UI" w:hAnsi="Segoe UI" w:cs="Segoe UI"/>
          <w:sz w:val="24"/>
          <w:szCs w:val="24"/>
          <w:lang w:val="en-IN"/>
        </w:rPr>
        <w:t xml:space="preserve"> Algorithm has </w:t>
      </w:r>
      <w:r w:rsidRPr="00D82B58">
        <w:rPr>
          <w:rFonts w:ascii="Segoe UI" w:hAnsi="Segoe UI" w:cs="Segoe UI"/>
          <w:b/>
          <w:bCs/>
          <w:sz w:val="24"/>
          <w:szCs w:val="24"/>
          <w:lang w:val="en-IN"/>
        </w:rPr>
        <w:t>lower message complexity</w:t>
      </w:r>
      <w:r w:rsidRPr="00D82B58">
        <w:rPr>
          <w:rFonts w:ascii="Segoe UI" w:hAnsi="Segoe UI" w:cs="Segoe UI"/>
          <w:sz w:val="24"/>
          <w:szCs w:val="24"/>
          <w:lang w:val="en-IN"/>
        </w:rPr>
        <w:t xml:space="preserve"> than Lamport’s </w:t>
      </w:r>
      <w:r w:rsidRPr="00D82B58">
        <w:rPr>
          <w:rFonts w:ascii="Segoe UI" w:hAnsi="Segoe UI" w:cs="Segoe UI"/>
          <w:sz w:val="24"/>
          <w:szCs w:val="24"/>
          <w:lang w:val="en-IN"/>
        </w:rPr>
        <w:lastRenderedPageBreak/>
        <w:t>Algorithm, making it more efficient.</w:t>
      </w:r>
    </w:p>
    <w:p w14:paraId="5A1399EE"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4.2 Fairness</w:t>
      </w:r>
    </w:p>
    <w:p w14:paraId="3D0534CD" w14:textId="77777777" w:rsidR="00D82B58" w:rsidRPr="00D82B58" w:rsidRDefault="00D82B58" w:rsidP="00D82B58">
      <w:pPr>
        <w:pStyle w:val="BodyText"/>
        <w:numPr>
          <w:ilvl w:val="0"/>
          <w:numId w:val="47"/>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Both algorithms ensure fairness by processing requests in timestamp order.</w:t>
      </w:r>
    </w:p>
    <w:p w14:paraId="0BC7612F"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4.3 Failure Resilience</w:t>
      </w:r>
    </w:p>
    <w:p w14:paraId="7AE81133" w14:textId="77777777" w:rsidR="00D82B58" w:rsidRPr="00D82B58" w:rsidRDefault="00D82B58" w:rsidP="00D82B58">
      <w:pPr>
        <w:pStyle w:val="BodyText"/>
        <w:numPr>
          <w:ilvl w:val="0"/>
          <w:numId w:val="48"/>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Lamport’s Algorithm suffers from higher blocking issues if acknowledgments are lost.</w:t>
      </w:r>
    </w:p>
    <w:p w14:paraId="33E8DC85" w14:textId="77777777" w:rsidR="00D82B58" w:rsidRPr="00D82B58" w:rsidRDefault="00D82B58" w:rsidP="00D82B58">
      <w:pPr>
        <w:pStyle w:val="BodyText"/>
        <w:numPr>
          <w:ilvl w:val="0"/>
          <w:numId w:val="48"/>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Ricart–</w:t>
      </w:r>
      <w:proofErr w:type="spellStart"/>
      <w:r w:rsidRPr="00D82B58">
        <w:rPr>
          <w:rFonts w:ascii="Segoe UI" w:hAnsi="Segoe UI" w:cs="Segoe UI"/>
          <w:sz w:val="24"/>
          <w:szCs w:val="24"/>
          <w:lang w:val="en-IN"/>
        </w:rPr>
        <w:t>Agrawala’s</w:t>
      </w:r>
      <w:proofErr w:type="spellEnd"/>
      <w:r w:rsidRPr="00D82B58">
        <w:rPr>
          <w:rFonts w:ascii="Segoe UI" w:hAnsi="Segoe UI" w:cs="Segoe UI"/>
          <w:sz w:val="24"/>
          <w:szCs w:val="24"/>
          <w:lang w:val="en-IN"/>
        </w:rPr>
        <w:t xml:space="preserve"> Algorithm performs better but still requires additional fault tolerance mechanisms.</w:t>
      </w:r>
    </w:p>
    <w:p w14:paraId="0760B210"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4.4 Synchronization Overhead</w:t>
      </w:r>
    </w:p>
    <w:p w14:paraId="239BB7D4" w14:textId="77777777" w:rsidR="00D82B58" w:rsidRPr="00D82B58" w:rsidRDefault="00D82B58" w:rsidP="00D82B58">
      <w:pPr>
        <w:pStyle w:val="BodyText"/>
        <w:numPr>
          <w:ilvl w:val="0"/>
          <w:numId w:val="49"/>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Both algorithms rely on logical clocks, reducing the need for physical clock synchronization.</w:t>
      </w:r>
    </w:p>
    <w:p w14:paraId="27E7F358" w14:textId="77777777" w:rsidR="00D82B58" w:rsidRPr="00D82B58" w:rsidRDefault="00D82B58" w:rsidP="00D82B58">
      <w:pPr>
        <w:pStyle w:val="BodyText"/>
        <w:numPr>
          <w:ilvl w:val="0"/>
          <w:numId w:val="49"/>
        </w:numPr>
        <w:spacing w:before="251"/>
        <w:ind w:right="1106"/>
        <w:jc w:val="both"/>
        <w:rPr>
          <w:rFonts w:ascii="Segoe UI" w:hAnsi="Segoe UI" w:cs="Segoe UI"/>
          <w:sz w:val="24"/>
          <w:szCs w:val="24"/>
          <w:lang w:val="en-IN"/>
        </w:rPr>
      </w:pPr>
      <w:r w:rsidRPr="00D82B58">
        <w:rPr>
          <w:rFonts w:ascii="Segoe UI" w:hAnsi="Segoe UI" w:cs="Segoe UI"/>
          <w:sz w:val="24"/>
          <w:szCs w:val="24"/>
          <w:lang w:val="en-IN"/>
        </w:rPr>
        <w:t>Lamport’s Algorithm has higher overhead due to additional messages for queue management.</w:t>
      </w:r>
    </w:p>
    <w:p w14:paraId="086F3AB5" w14:textId="77777777" w:rsidR="00D82B58" w:rsidRPr="00D82B58" w:rsidRDefault="00D82B58" w:rsidP="00D82B58">
      <w:pPr>
        <w:pStyle w:val="BodyText"/>
        <w:spacing w:before="251"/>
        <w:ind w:left="148" w:right="1106"/>
        <w:jc w:val="both"/>
        <w:rPr>
          <w:rFonts w:ascii="Segoe UI" w:hAnsi="Segoe UI" w:cs="Segoe UI"/>
          <w:b/>
          <w:bCs/>
          <w:sz w:val="24"/>
          <w:szCs w:val="24"/>
          <w:lang w:val="en-IN"/>
        </w:rPr>
      </w:pPr>
      <w:r w:rsidRPr="00D82B58">
        <w:rPr>
          <w:rFonts w:ascii="Segoe UI" w:hAnsi="Segoe UI" w:cs="Segoe UI"/>
          <w:b/>
          <w:bCs/>
          <w:sz w:val="24"/>
          <w:szCs w:val="24"/>
          <w:lang w:val="en-IN"/>
        </w:rPr>
        <w:t>5. Conclusion</w:t>
      </w:r>
    </w:p>
    <w:p w14:paraId="2E2BED06" w14:textId="77777777" w:rsidR="00D82B58" w:rsidRPr="00D82B58" w:rsidRDefault="00D82B58" w:rsidP="00D82B58">
      <w:pPr>
        <w:pStyle w:val="BodyText"/>
        <w:spacing w:before="251"/>
        <w:ind w:left="148" w:right="1106"/>
        <w:jc w:val="both"/>
        <w:rPr>
          <w:rFonts w:ascii="Segoe UI" w:hAnsi="Segoe UI" w:cs="Segoe UI"/>
          <w:sz w:val="24"/>
          <w:szCs w:val="24"/>
          <w:lang w:val="en-IN"/>
        </w:rPr>
      </w:pPr>
      <w:r w:rsidRPr="00D82B58">
        <w:rPr>
          <w:rFonts w:ascii="Segoe UI" w:hAnsi="Segoe UI" w:cs="Segoe UI"/>
          <w:sz w:val="24"/>
          <w:szCs w:val="24"/>
          <w:lang w:val="en-IN"/>
        </w:rPr>
        <w:t>Both Lamport’s Algorithm and Ricart–</w:t>
      </w:r>
      <w:proofErr w:type="spellStart"/>
      <w:r w:rsidRPr="00D82B58">
        <w:rPr>
          <w:rFonts w:ascii="Segoe UI" w:hAnsi="Segoe UI" w:cs="Segoe UI"/>
          <w:sz w:val="24"/>
          <w:szCs w:val="24"/>
          <w:lang w:val="en-IN"/>
        </w:rPr>
        <w:t>Agrawala’s</w:t>
      </w:r>
      <w:proofErr w:type="spellEnd"/>
      <w:r w:rsidRPr="00D82B58">
        <w:rPr>
          <w:rFonts w:ascii="Segoe UI" w:hAnsi="Segoe UI" w:cs="Segoe UI"/>
          <w:sz w:val="24"/>
          <w:szCs w:val="24"/>
          <w:lang w:val="en-IN"/>
        </w:rPr>
        <w:t xml:space="preserve"> Algorithm provide effective solutions for ensuring mutual exclusion in a distributed system. While Ricart–</w:t>
      </w:r>
      <w:proofErr w:type="spellStart"/>
      <w:r w:rsidRPr="00D82B58">
        <w:rPr>
          <w:rFonts w:ascii="Segoe UI" w:hAnsi="Segoe UI" w:cs="Segoe UI"/>
          <w:sz w:val="24"/>
          <w:szCs w:val="24"/>
          <w:lang w:val="en-IN"/>
        </w:rPr>
        <w:t>Agrawala’s</w:t>
      </w:r>
      <w:proofErr w:type="spellEnd"/>
      <w:r w:rsidRPr="00D82B58">
        <w:rPr>
          <w:rFonts w:ascii="Segoe UI" w:hAnsi="Segoe UI" w:cs="Segoe UI"/>
          <w:sz w:val="24"/>
          <w:szCs w:val="24"/>
          <w:lang w:val="en-IN"/>
        </w:rPr>
        <w:t xml:space="preserve"> Algorithm offers improved efficiency by reducing message complexity, it still faces challenges in handling process failures. Future improvements, such as failure detection mechanisms or hybrid approaches, can further enhance distributed mutual exclusion strategies while addressing clock synchronization challenges.</w:t>
      </w:r>
    </w:p>
    <w:p w14:paraId="18F6F90E" w14:textId="1BF8419A" w:rsidR="004D46C2" w:rsidRPr="00161B2A" w:rsidRDefault="004D46C2" w:rsidP="0027044E">
      <w:pPr>
        <w:pStyle w:val="BodyText"/>
        <w:spacing w:before="251"/>
        <w:ind w:left="148" w:right="1106"/>
        <w:jc w:val="both"/>
        <w:rPr>
          <w:rFonts w:ascii="Segoe UI" w:hAnsi="Segoe UI" w:cs="Segoe UI"/>
          <w:sz w:val="24"/>
          <w:szCs w:val="24"/>
          <w:lang w:val="en-IN"/>
        </w:rPr>
      </w:pPr>
    </w:p>
    <w:sectPr w:rsidR="004D46C2" w:rsidRPr="00161B2A">
      <w:footerReference w:type="default" r:id="rId8"/>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2718B" w14:textId="77777777" w:rsidR="00A55DC2" w:rsidRDefault="00A55DC2">
      <w:r>
        <w:separator/>
      </w:r>
    </w:p>
  </w:endnote>
  <w:endnote w:type="continuationSeparator" w:id="0">
    <w:p w14:paraId="7ECB9974" w14:textId="77777777" w:rsidR="00A55DC2" w:rsidRDefault="00A5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035557"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4CEDAEA8" w:rsidR="0027044E" w:rsidRDefault="0027044E" w:rsidP="00161B2A">
                          <w:pPr>
                            <w:spacing w:before="18"/>
                            <w:ind w:left="740" w:firstLine="700"/>
                            <w:rPr>
                              <w:rFonts w:ascii="Arial" w:hAnsi="Arial"/>
                              <w:i/>
                              <w:color w:val="285E9F"/>
                              <w:w w:val="80"/>
                              <w:sz w:val="20"/>
                            </w:rPr>
                          </w:pPr>
                          <w:r>
                            <w:rPr>
                              <w:rFonts w:ascii="Arial" w:hAnsi="Arial"/>
                              <w:i/>
                              <w:color w:val="285E9F"/>
                              <w:w w:val="80"/>
                              <w:sz w:val="20"/>
                            </w:rPr>
                            <w:t>Distributed Computing -</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4CEDAEA8" w:rsidR="0027044E" w:rsidRDefault="0027044E" w:rsidP="00161B2A">
                    <w:pPr>
                      <w:spacing w:before="18"/>
                      <w:ind w:left="740" w:firstLine="700"/>
                      <w:rPr>
                        <w:rFonts w:ascii="Arial" w:hAnsi="Arial"/>
                        <w:i/>
                        <w:color w:val="285E9F"/>
                        <w:w w:val="80"/>
                        <w:sz w:val="20"/>
                      </w:rPr>
                    </w:pPr>
                    <w:r>
                      <w:rPr>
                        <w:rFonts w:ascii="Arial" w:hAnsi="Arial"/>
                        <w:i/>
                        <w:color w:val="285E9F"/>
                        <w:w w:val="80"/>
                        <w:sz w:val="20"/>
                      </w:rPr>
                      <w:t>Distributed Computing -</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F0788" w14:textId="77777777" w:rsidR="00A55DC2" w:rsidRDefault="00A55DC2">
      <w:r>
        <w:separator/>
      </w:r>
    </w:p>
  </w:footnote>
  <w:footnote w:type="continuationSeparator" w:id="0">
    <w:p w14:paraId="64149A33" w14:textId="77777777" w:rsidR="00A55DC2" w:rsidRDefault="00A5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BE9"/>
    <w:multiLevelType w:val="multilevel"/>
    <w:tmpl w:val="D0D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FE3"/>
    <w:multiLevelType w:val="multilevel"/>
    <w:tmpl w:val="468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06C"/>
    <w:multiLevelType w:val="multilevel"/>
    <w:tmpl w:val="5598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7EA2"/>
    <w:multiLevelType w:val="multilevel"/>
    <w:tmpl w:val="A8A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E6209"/>
    <w:multiLevelType w:val="multilevel"/>
    <w:tmpl w:val="583A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C08B9"/>
    <w:multiLevelType w:val="multilevel"/>
    <w:tmpl w:val="C7F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6362F"/>
    <w:multiLevelType w:val="multilevel"/>
    <w:tmpl w:val="AD0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10" w15:restartNumberingAfterBreak="0">
    <w:nsid w:val="136F4EB4"/>
    <w:multiLevelType w:val="multilevel"/>
    <w:tmpl w:val="0970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31BF5"/>
    <w:multiLevelType w:val="multilevel"/>
    <w:tmpl w:val="6F8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C0959"/>
    <w:multiLevelType w:val="multilevel"/>
    <w:tmpl w:val="7E9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F14B5"/>
    <w:multiLevelType w:val="multilevel"/>
    <w:tmpl w:val="542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53F8F"/>
    <w:multiLevelType w:val="multilevel"/>
    <w:tmpl w:val="3A6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07695"/>
    <w:multiLevelType w:val="multilevel"/>
    <w:tmpl w:val="10B6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70C9F"/>
    <w:multiLevelType w:val="multilevel"/>
    <w:tmpl w:val="BB8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A3E42"/>
    <w:multiLevelType w:val="multilevel"/>
    <w:tmpl w:val="56EC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B3692"/>
    <w:multiLevelType w:val="multilevel"/>
    <w:tmpl w:val="853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86C49"/>
    <w:multiLevelType w:val="multilevel"/>
    <w:tmpl w:val="0392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037CD3"/>
    <w:multiLevelType w:val="multilevel"/>
    <w:tmpl w:val="EF06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09415F"/>
    <w:multiLevelType w:val="multilevel"/>
    <w:tmpl w:val="1C54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E12C0"/>
    <w:multiLevelType w:val="multilevel"/>
    <w:tmpl w:val="0C0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D47E3"/>
    <w:multiLevelType w:val="multilevel"/>
    <w:tmpl w:val="452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41685"/>
    <w:multiLevelType w:val="multilevel"/>
    <w:tmpl w:val="5CD4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E0E10"/>
    <w:multiLevelType w:val="multilevel"/>
    <w:tmpl w:val="812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9698D"/>
    <w:multiLevelType w:val="multilevel"/>
    <w:tmpl w:val="021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C09CF"/>
    <w:multiLevelType w:val="multilevel"/>
    <w:tmpl w:val="03A6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609FB"/>
    <w:multiLevelType w:val="multilevel"/>
    <w:tmpl w:val="39F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E0FAD"/>
    <w:multiLevelType w:val="multilevel"/>
    <w:tmpl w:val="3DAC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14F55"/>
    <w:multiLevelType w:val="multilevel"/>
    <w:tmpl w:val="49E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36" w15:restartNumberingAfterBreak="0">
    <w:nsid w:val="6C815C1A"/>
    <w:multiLevelType w:val="multilevel"/>
    <w:tmpl w:val="214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02F4A"/>
    <w:multiLevelType w:val="multilevel"/>
    <w:tmpl w:val="E6B6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C441D4"/>
    <w:multiLevelType w:val="multilevel"/>
    <w:tmpl w:val="6C2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00107"/>
    <w:multiLevelType w:val="multilevel"/>
    <w:tmpl w:val="3CB4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11314"/>
    <w:multiLevelType w:val="multilevel"/>
    <w:tmpl w:val="19A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D76DC"/>
    <w:multiLevelType w:val="multilevel"/>
    <w:tmpl w:val="6142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17DF4"/>
    <w:multiLevelType w:val="multilevel"/>
    <w:tmpl w:val="8346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85260"/>
    <w:multiLevelType w:val="multilevel"/>
    <w:tmpl w:val="FB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55D44"/>
    <w:multiLevelType w:val="multilevel"/>
    <w:tmpl w:val="9F7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9"/>
  </w:num>
  <w:num w:numId="2" w16cid:durableId="1218009555">
    <w:abstractNumId w:val="35"/>
  </w:num>
  <w:num w:numId="3" w16cid:durableId="322903263">
    <w:abstractNumId w:val="8"/>
  </w:num>
  <w:num w:numId="4" w16cid:durableId="1550458541">
    <w:abstractNumId w:val="31"/>
  </w:num>
  <w:num w:numId="5" w16cid:durableId="2076002656">
    <w:abstractNumId w:val="45"/>
  </w:num>
  <w:num w:numId="6" w16cid:durableId="47001385">
    <w:abstractNumId w:val="18"/>
  </w:num>
  <w:num w:numId="7" w16cid:durableId="702098925">
    <w:abstractNumId w:val="39"/>
  </w:num>
  <w:num w:numId="8" w16cid:durableId="131021821">
    <w:abstractNumId w:val="6"/>
  </w:num>
  <w:num w:numId="9" w16cid:durableId="1547833360">
    <w:abstractNumId w:val="13"/>
  </w:num>
  <w:num w:numId="10" w16cid:durableId="980157906">
    <w:abstractNumId w:val="34"/>
  </w:num>
  <w:num w:numId="11" w16cid:durableId="772436895">
    <w:abstractNumId w:val="43"/>
  </w:num>
  <w:num w:numId="12" w16cid:durableId="765662283">
    <w:abstractNumId w:val="38"/>
  </w:num>
  <w:num w:numId="13" w16cid:durableId="328487158">
    <w:abstractNumId w:val="44"/>
  </w:num>
  <w:num w:numId="14" w16cid:durableId="355271584">
    <w:abstractNumId w:val="16"/>
  </w:num>
  <w:num w:numId="15" w16cid:durableId="1150709665">
    <w:abstractNumId w:val="26"/>
  </w:num>
  <w:num w:numId="16" w16cid:durableId="1013265621">
    <w:abstractNumId w:val="32"/>
  </w:num>
  <w:num w:numId="17" w16cid:durableId="906957518">
    <w:abstractNumId w:val="12"/>
  </w:num>
  <w:num w:numId="18" w16cid:durableId="2035420833">
    <w:abstractNumId w:val="17"/>
  </w:num>
  <w:num w:numId="19" w16cid:durableId="83458777">
    <w:abstractNumId w:val="40"/>
  </w:num>
  <w:num w:numId="20" w16cid:durableId="1691908782">
    <w:abstractNumId w:val="22"/>
  </w:num>
  <w:num w:numId="21" w16cid:durableId="843397421">
    <w:abstractNumId w:val="21"/>
  </w:num>
  <w:num w:numId="22" w16cid:durableId="709458727">
    <w:abstractNumId w:val="47"/>
  </w:num>
  <w:num w:numId="23" w16cid:durableId="2080009366">
    <w:abstractNumId w:val="36"/>
  </w:num>
  <w:num w:numId="24" w16cid:durableId="1098064560">
    <w:abstractNumId w:val="46"/>
  </w:num>
  <w:num w:numId="25" w16cid:durableId="698045695">
    <w:abstractNumId w:val="0"/>
  </w:num>
  <w:num w:numId="26" w16cid:durableId="1428815935">
    <w:abstractNumId w:val="4"/>
  </w:num>
  <w:num w:numId="27" w16cid:durableId="981740388">
    <w:abstractNumId w:val="14"/>
  </w:num>
  <w:num w:numId="28" w16cid:durableId="1793359636">
    <w:abstractNumId w:val="19"/>
  </w:num>
  <w:num w:numId="29" w16cid:durableId="2005236856">
    <w:abstractNumId w:val="41"/>
  </w:num>
  <w:num w:numId="30" w16cid:durableId="1982030688">
    <w:abstractNumId w:val="29"/>
  </w:num>
  <w:num w:numId="31" w16cid:durableId="712270094">
    <w:abstractNumId w:val="10"/>
  </w:num>
  <w:num w:numId="32" w16cid:durableId="1248881277">
    <w:abstractNumId w:val="15"/>
  </w:num>
  <w:num w:numId="33" w16cid:durableId="1371303177">
    <w:abstractNumId w:val="2"/>
  </w:num>
  <w:num w:numId="34" w16cid:durableId="965427480">
    <w:abstractNumId w:val="23"/>
  </w:num>
  <w:num w:numId="35" w16cid:durableId="1702127446">
    <w:abstractNumId w:val="37"/>
  </w:num>
  <w:num w:numId="36" w16cid:durableId="99229427">
    <w:abstractNumId w:val="11"/>
  </w:num>
  <w:num w:numId="37" w16cid:durableId="1544243675">
    <w:abstractNumId w:val="27"/>
  </w:num>
  <w:num w:numId="38" w16cid:durableId="231621298">
    <w:abstractNumId w:val="5"/>
  </w:num>
  <w:num w:numId="39" w16cid:durableId="1466119323">
    <w:abstractNumId w:val="33"/>
  </w:num>
  <w:num w:numId="40" w16cid:durableId="836075451">
    <w:abstractNumId w:val="28"/>
  </w:num>
  <w:num w:numId="41" w16cid:durableId="698510297">
    <w:abstractNumId w:val="42"/>
  </w:num>
  <w:num w:numId="42" w16cid:durableId="499347723">
    <w:abstractNumId w:val="24"/>
  </w:num>
  <w:num w:numId="43" w16cid:durableId="580484799">
    <w:abstractNumId w:val="7"/>
  </w:num>
  <w:num w:numId="44" w16cid:durableId="391928257">
    <w:abstractNumId w:val="20"/>
  </w:num>
  <w:num w:numId="45" w16cid:durableId="624317663">
    <w:abstractNumId w:val="3"/>
  </w:num>
  <w:num w:numId="46" w16cid:durableId="700086855">
    <w:abstractNumId w:val="30"/>
  </w:num>
  <w:num w:numId="47" w16cid:durableId="859858636">
    <w:abstractNumId w:val="25"/>
  </w:num>
  <w:num w:numId="48" w16cid:durableId="198127869">
    <w:abstractNumId w:val="48"/>
  </w:num>
  <w:num w:numId="49" w16cid:durableId="138517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4621B"/>
    <w:rsid w:val="000548D5"/>
    <w:rsid w:val="000C2FD3"/>
    <w:rsid w:val="00103037"/>
    <w:rsid w:val="00161B2A"/>
    <w:rsid w:val="001B6F4F"/>
    <w:rsid w:val="0027044E"/>
    <w:rsid w:val="00384004"/>
    <w:rsid w:val="00391103"/>
    <w:rsid w:val="003D0268"/>
    <w:rsid w:val="003E6326"/>
    <w:rsid w:val="00406D97"/>
    <w:rsid w:val="004222EE"/>
    <w:rsid w:val="00423F27"/>
    <w:rsid w:val="00437C6E"/>
    <w:rsid w:val="00472E23"/>
    <w:rsid w:val="00484DE1"/>
    <w:rsid w:val="004D46C2"/>
    <w:rsid w:val="0054118F"/>
    <w:rsid w:val="005817BF"/>
    <w:rsid w:val="005953F9"/>
    <w:rsid w:val="005D46C2"/>
    <w:rsid w:val="006A7231"/>
    <w:rsid w:val="00844D11"/>
    <w:rsid w:val="0084563C"/>
    <w:rsid w:val="00903633"/>
    <w:rsid w:val="00921C23"/>
    <w:rsid w:val="009D79E6"/>
    <w:rsid w:val="00A12118"/>
    <w:rsid w:val="00A23FC1"/>
    <w:rsid w:val="00A55DC2"/>
    <w:rsid w:val="00A677E5"/>
    <w:rsid w:val="00A762C7"/>
    <w:rsid w:val="00B574A3"/>
    <w:rsid w:val="00B95232"/>
    <w:rsid w:val="00B95F87"/>
    <w:rsid w:val="00C876E2"/>
    <w:rsid w:val="00CA4BA4"/>
    <w:rsid w:val="00D01D43"/>
    <w:rsid w:val="00D16E22"/>
    <w:rsid w:val="00D82B58"/>
    <w:rsid w:val="00EB26AD"/>
    <w:rsid w:val="00F12385"/>
    <w:rsid w:val="00F4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F123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18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F12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82466424">
      <w:bodyDiv w:val="1"/>
      <w:marLeft w:val="0"/>
      <w:marRight w:val="0"/>
      <w:marTop w:val="0"/>
      <w:marBottom w:val="0"/>
      <w:divBdr>
        <w:top w:val="none" w:sz="0" w:space="0" w:color="auto"/>
        <w:left w:val="none" w:sz="0" w:space="0" w:color="auto"/>
        <w:bottom w:val="none" w:sz="0" w:space="0" w:color="auto"/>
        <w:right w:val="none" w:sz="0" w:space="0" w:color="auto"/>
      </w:divBdr>
      <w:divsChild>
        <w:div w:id="988897624">
          <w:marLeft w:val="0"/>
          <w:marRight w:val="0"/>
          <w:marTop w:val="0"/>
          <w:marBottom w:val="0"/>
          <w:divBdr>
            <w:top w:val="none" w:sz="0" w:space="0" w:color="auto"/>
            <w:left w:val="none" w:sz="0" w:space="0" w:color="auto"/>
            <w:bottom w:val="none" w:sz="0" w:space="0" w:color="auto"/>
            <w:right w:val="none" w:sz="0" w:space="0" w:color="auto"/>
          </w:divBdr>
          <w:divsChild>
            <w:div w:id="1878006840">
              <w:marLeft w:val="0"/>
              <w:marRight w:val="0"/>
              <w:marTop w:val="0"/>
              <w:marBottom w:val="0"/>
              <w:divBdr>
                <w:top w:val="none" w:sz="0" w:space="0" w:color="auto"/>
                <w:left w:val="none" w:sz="0" w:space="0" w:color="auto"/>
                <w:bottom w:val="none" w:sz="0" w:space="0" w:color="auto"/>
                <w:right w:val="none" w:sz="0" w:space="0" w:color="auto"/>
              </w:divBdr>
            </w:div>
            <w:div w:id="417488561">
              <w:marLeft w:val="0"/>
              <w:marRight w:val="0"/>
              <w:marTop w:val="0"/>
              <w:marBottom w:val="0"/>
              <w:divBdr>
                <w:top w:val="none" w:sz="0" w:space="0" w:color="auto"/>
                <w:left w:val="none" w:sz="0" w:space="0" w:color="auto"/>
                <w:bottom w:val="none" w:sz="0" w:space="0" w:color="auto"/>
                <w:right w:val="none" w:sz="0" w:space="0" w:color="auto"/>
              </w:divBdr>
            </w:div>
            <w:div w:id="1232934029">
              <w:marLeft w:val="0"/>
              <w:marRight w:val="0"/>
              <w:marTop w:val="0"/>
              <w:marBottom w:val="0"/>
              <w:divBdr>
                <w:top w:val="none" w:sz="0" w:space="0" w:color="auto"/>
                <w:left w:val="none" w:sz="0" w:space="0" w:color="auto"/>
                <w:bottom w:val="none" w:sz="0" w:space="0" w:color="auto"/>
                <w:right w:val="none" w:sz="0" w:space="0" w:color="auto"/>
              </w:divBdr>
            </w:div>
            <w:div w:id="1942832581">
              <w:marLeft w:val="0"/>
              <w:marRight w:val="0"/>
              <w:marTop w:val="0"/>
              <w:marBottom w:val="0"/>
              <w:divBdr>
                <w:top w:val="none" w:sz="0" w:space="0" w:color="auto"/>
                <w:left w:val="none" w:sz="0" w:space="0" w:color="auto"/>
                <w:bottom w:val="none" w:sz="0" w:space="0" w:color="auto"/>
                <w:right w:val="none" w:sz="0" w:space="0" w:color="auto"/>
              </w:divBdr>
            </w:div>
            <w:div w:id="1006322964">
              <w:marLeft w:val="0"/>
              <w:marRight w:val="0"/>
              <w:marTop w:val="0"/>
              <w:marBottom w:val="0"/>
              <w:divBdr>
                <w:top w:val="none" w:sz="0" w:space="0" w:color="auto"/>
                <w:left w:val="none" w:sz="0" w:space="0" w:color="auto"/>
                <w:bottom w:val="none" w:sz="0" w:space="0" w:color="auto"/>
                <w:right w:val="none" w:sz="0" w:space="0" w:color="auto"/>
              </w:divBdr>
            </w:div>
            <w:div w:id="858355730">
              <w:marLeft w:val="0"/>
              <w:marRight w:val="0"/>
              <w:marTop w:val="0"/>
              <w:marBottom w:val="0"/>
              <w:divBdr>
                <w:top w:val="none" w:sz="0" w:space="0" w:color="auto"/>
                <w:left w:val="none" w:sz="0" w:space="0" w:color="auto"/>
                <w:bottom w:val="none" w:sz="0" w:space="0" w:color="auto"/>
                <w:right w:val="none" w:sz="0" w:space="0" w:color="auto"/>
              </w:divBdr>
            </w:div>
            <w:div w:id="1932198912">
              <w:marLeft w:val="0"/>
              <w:marRight w:val="0"/>
              <w:marTop w:val="0"/>
              <w:marBottom w:val="0"/>
              <w:divBdr>
                <w:top w:val="none" w:sz="0" w:space="0" w:color="auto"/>
                <w:left w:val="none" w:sz="0" w:space="0" w:color="auto"/>
                <w:bottom w:val="none" w:sz="0" w:space="0" w:color="auto"/>
                <w:right w:val="none" w:sz="0" w:space="0" w:color="auto"/>
              </w:divBdr>
            </w:div>
            <w:div w:id="2000383378">
              <w:marLeft w:val="0"/>
              <w:marRight w:val="0"/>
              <w:marTop w:val="0"/>
              <w:marBottom w:val="0"/>
              <w:divBdr>
                <w:top w:val="none" w:sz="0" w:space="0" w:color="auto"/>
                <w:left w:val="none" w:sz="0" w:space="0" w:color="auto"/>
                <w:bottom w:val="none" w:sz="0" w:space="0" w:color="auto"/>
                <w:right w:val="none" w:sz="0" w:space="0" w:color="auto"/>
              </w:divBdr>
            </w:div>
            <w:div w:id="578440935">
              <w:marLeft w:val="0"/>
              <w:marRight w:val="0"/>
              <w:marTop w:val="0"/>
              <w:marBottom w:val="0"/>
              <w:divBdr>
                <w:top w:val="none" w:sz="0" w:space="0" w:color="auto"/>
                <w:left w:val="none" w:sz="0" w:space="0" w:color="auto"/>
                <w:bottom w:val="none" w:sz="0" w:space="0" w:color="auto"/>
                <w:right w:val="none" w:sz="0" w:space="0" w:color="auto"/>
              </w:divBdr>
            </w:div>
            <w:div w:id="147207107">
              <w:marLeft w:val="0"/>
              <w:marRight w:val="0"/>
              <w:marTop w:val="0"/>
              <w:marBottom w:val="0"/>
              <w:divBdr>
                <w:top w:val="none" w:sz="0" w:space="0" w:color="auto"/>
                <w:left w:val="none" w:sz="0" w:space="0" w:color="auto"/>
                <w:bottom w:val="none" w:sz="0" w:space="0" w:color="auto"/>
                <w:right w:val="none" w:sz="0" w:space="0" w:color="auto"/>
              </w:divBdr>
            </w:div>
            <w:div w:id="1493525206">
              <w:marLeft w:val="0"/>
              <w:marRight w:val="0"/>
              <w:marTop w:val="0"/>
              <w:marBottom w:val="0"/>
              <w:divBdr>
                <w:top w:val="none" w:sz="0" w:space="0" w:color="auto"/>
                <w:left w:val="none" w:sz="0" w:space="0" w:color="auto"/>
                <w:bottom w:val="none" w:sz="0" w:space="0" w:color="auto"/>
                <w:right w:val="none" w:sz="0" w:space="0" w:color="auto"/>
              </w:divBdr>
            </w:div>
            <w:div w:id="1153254640">
              <w:marLeft w:val="0"/>
              <w:marRight w:val="0"/>
              <w:marTop w:val="0"/>
              <w:marBottom w:val="0"/>
              <w:divBdr>
                <w:top w:val="none" w:sz="0" w:space="0" w:color="auto"/>
                <w:left w:val="none" w:sz="0" w:space="0" w:color="auto"/>
                <w:bottom w:val="none" w:sz="0" w:space="0" w:color="auto"/>
                <w:right w:val="none" w:sz="0" w:space="0" w:color="auto"/>
              </w:divBdr>
            </w:div>
            <w:div w:id="1517191119">
              <w:marLeft w:val="0"/>
              <w:marRight w:val="0"/>
              <w:marTop w:val="0"/>
              <w:marBottom w:val="0"/>
              <w:divBdr>
                <w:top w:val="none" w:sz="0" w:space="0" w:color="auto"/>
                <w:left w:val="none" w:sz="0" w:space="0" w:color="auto"/>
                <w:bottom w:val="none" w:sz="0" w:space="0" w:color="auto"/>
                <w:right w:val="none" w:sz="0" w:space="0" w:color="auto"/>
              </w:divBdr>
            </w:div>
            <w:div w:id="1676957592">
              <w:marLeft w:val="0"/>
              <w:marRight w:val="0"/>
              <w:marTop w:val="0"/>
              <w:marBottom w:val="0"/>
              <w:divBdr>
                <w:top w:val="none" w:sz="0" w:space="0" w:color="auto"/>
                <w:left w:val="none" w:sz="0" w:space="0" w:color="auto"/>
                <w:bottom w:val="none" w:sz="0" w:space="0" w:color="auto"/>
                <w:right w:val="none" w:sz="0" w:space="0" w:color="auto"/>
              </w:divBdr>
            </w:div>
            <w:div w:id="163671694">
              <w:marLeft w:val="0"/>
              <w:marRight w:val="0"/>
              <w:marTop w:val="0"/>
              <w:marBottom w:val="0"/>
              <w:divBdr>
                <w:top w:val="none" w:sz="0" w:space="0" w:color="auto"/>
                <w:left w:val="none" w:sz="0" w:space="0" w:color="auto"/>
                <w:bottom w:val="none" w:sz="0" w:space="0" w:color="auto"/>
                <w:right w:val="none" w:sz="0" w:space="0" w:color="auto"/>
              </w:divBdr>
            </w:div>
            <w:div w:id="1750612256">
              <w:marLeft w:val="0"/>
              <w:marRight w:val="0"/>
              <w:marTop w:val="0"/>
              <w:marBottom w:val="0"/>
              <w:divBdr>
                <w:top w:val="none" w:sz="0" w:space="0" w:color="auto"/>
                <w:left w:val="none" w:sz="0" w:space="0" w:color="auto"/>
                <w:bottom w:val="none" w:sz="0" w:space="0" w:color="auto"/>
                <w:right w:val="none" w:sz="0" w:space="0" w:color="auto"/>
              </w:divBdr>
            </w:div>
            <w:div w:id="494076985">
              <w:marLeft w:val="0"/>
              <w:marRight w:val="0"/>
              <w:marTop w:val="0"/>
              <w:marBottom w:val="0"/>
              <w:divBdr>
                <w:top w:val="none" w:sz="0" w:space="0" w:color="auto"/>
                <w:left w:val="none" w:sz="0" w:space="0" w:color="auto"/>
                <w:bottom w:val="none" w:sz="0" w:space="0" w:color="auto"/>
                <w:right w:val="none" w:sz="0" w:space="0" w:color="auto"/>
              </w:divBdr>
            </w:div>
            <w:div w:id="109475300">
              <w:marLeft w:val="0"/>
              <w:marRight w:val="0"/>
              <w:marTop w:val="0"/>
              <w:marBottom w:val="0"/>
              <w:divBdr>
                <w:top w:val="none" w:sz="0" w:space="0" w:color="auto"/>
                <w:left w:val="none" w:sz="0" w:space="0" w:color="auto"/>
                <w:bottom w:val="none" w:sz="0" w:space="0" w:color="auto"/>
                <w:right w:val="none" w:sz="0" w:space="0" w:color="auto"/>
              </w:divBdr>
            </w:div>
            <w:div w:id="1318994990">
              <w:marLeft w:val="0"/>
              <w:marRight w:val="0"/>
              <w:marTop w:val="0"/>
              <w:marBottom w:val="0"/>
              <w:divBdr>
                <w:top w:val="none" w:sz="0" w:space="0" w:color="auto"/>
                <w:left w:val="none" w:sz="0" w:space="0" w:color="auto"/>
                <w:bottom w:val="none" w:sz="0" w:space="0" w:color="auto"/>
                <w:right w:val="none" w:sz="0" w:space="0" w:color="auto"/>
              </w:divBdr>
            </w:div>
            <w:div w:id="1089889221">
              <w:marLeft w:val="0"/>
              <w:marRight w:val="0"/>
              <w:marTop w:val="0"/>
              <w:marBottom w:val="0"/>
              <w:divBdr>
                <w:top w:val="none" w:sz="0" w:space="0" w:color="auto"/>
                <w:left w:val="none" w:sz="0" w:space="0" w:color="auto"/>
                <w:bottom w:val="none" w:sz="0" w:space="0" w:color="auto"/>
                <w:right w:val="none" w:sz="0" w:space="0" w:color="auto"/>
              </w:divBdr>
            </w:div>
            <w:div w:id="814027307">
              <w:marLeft w:val="0"/>
              <w:marRight w:val="0"/>
              <w:marTop w:val="0"/>
              <w:marBottom w:val="0"/>
              <w:divBdr>
                <w:top w:val="none" w:sz="0" w:space="0" w:color="auto"/>
                <w:left w:val="none" w:sz="0" w:space="0" w:color="auto"/>
                <w:bottom w:val="none" w:sz="0" w:space="0" w:color="auto"/>
                <w:right w:val="none" w:sz="0" w:space="0" w:color="auto"/>
              </w:divBdr>
            </w:div>
            <w:div w:id="1982036535">
              <w:marLeft w:val="0"/>
              <w:marRight w:val="0"/>
              <w:marTop w:val="0"/>
              <w:marBottom w:val="0"/>
              <w:divBdr>
                <w:top w:val="none" w:sz="0" w:space="0" w:color="auto"/>
                <w:left w:val="none" w:sz="0" w:space="0" w:color="auto"/>
                <w:bottom w:val="none" w:sz="0" w:space="0" w:color="auto"/>
                <w:right w:val="none" w:sz="0" w:space="0" w:color="auto"/>
              </w:divBdr>
            </w:div>
            <w:div w:id="762579429">
              <w:marLeft w:val="0"/>
              <w:marRight w:val="0"/>
              <w:marTop w:val="0"/>
              <w:marBottom w:val="0"/>
              <w:divBdr>
                <w:top w:val="none" w:sz="0" w:space="0" w:color="auto"/>
                <w:left w:val="none" w:sz="0" w:space="0" w:color="auto"/>
                <w:bottom w:val="none" w:sz="0" w:space="0" w:color="auto"/>
                <w:right w:val="none" w:sz="0" w:space="0" w:color="auto"/>
              </w:divBdr>
            </w:div>
            <w:div w:id="452796614">
              <w:marLeft w:val="0"/>
              <w:marRight w:val="0"/>
              <w:marTop w:val="0"/>
              <w:marBottom w:val="0"/>
              <w:divBdr>
                <w:top w:val="none" w:sz="0" w:space="0" w:color="auto"/>
                <w:left w:val="none" w:sz="0" w:space="0" w:color="auto"/>
                <w:bottom w:val="none" w:sz="0" w:space="0" w:color="auto"/>
                <w:right w:val="none" w:sz="0" w:space="0" w:color="auto"/>
              </w:divBdr>
            </w:div>
            <w:div w:id="1793354176">
              <w:marLeft w:val="0"/>
              <w:marRight w:val="0"/>
              <w:marTop w:val="0"/>
              <w:marBottom w:val="0"/>
              <w:divBdr>
                <w:top w:val="none" w:sz="0" w:space="0" w:color="auto"/>
                <w:left w:val="none" w:sz="0" w:space="0" w:color="auto"/>
                <w:bottom w:val="none" w:sz="0" w:space="0" w:color="auto"/>
                <w:right w:val="none" w:sz="0" w:space="0" w:color="auto"/>
              </w:divBdr>
            </w:div>
            <w:div w:id="414327432">
              <w:marLeft w:val="0"/>
              <w:marRight w:val="0"/>
              <w:marTop w:val="0"/>
              <w:marBottom w:val="0"/>
              <w:divBdr>
                <w:top w:val="none" w:sz="0" w:space="0" w:color="auto"/>
                <w:left w:val="none" w:sz="0" w:space="0" w:color="auto"/>
                <w:bottom w:val="none" w:sz="0" w:space="0" w:color="auto"/>
                <w:right w:val="none" w:sz="0" w:space="0" w:color="auto"/>
              </w:divBdr>
            </w:div>
            <w:div w:id="1551571212">
              <w:marLeft w:val="0"/>
              <w:marRight w:val="0"/>
              <w:marTop w:val="0"/>
              <w:marBottom w:val="0"/>
              <w:divBdr>
                <w:top w:val="none" w:sz="0" w:space="0" w:color="auto"/>
                <w:left w:val="none" w:sz="0" w:space="0" w:color="auto"/>
                <w:bottom w:val="none" w:sz="0" w:space="0" w:color="auto"/>
                <w:right w:val="none" w:sz="0" w:space="0" w:color="auto"/>
              </w:divBdr>
            </w:div>
            <w:div w:id="2112509238">
              <w:marLeft w:val="0"/>
              <w:marRight w:val="0"/>
              <w:marTop w:val="0"/>
              <w:marBottom w:val="0"/>
              <w:divBdr>
                <w:top w:val="none" w:sz="0" w:space="0" w:color="auto"/>
                <w:left w:val="none" w:sz="0" w:space="0" w:color="auto"/>
                <w:bottom w:val="none" w:sz="0" w:space="0" w:color="auto"/>
                <w:right w:val="none" w:sz="0" w:space="0" w:color="auto"/>
              </w:divBdr>
            </w:div>
            <w:div w:id="631401513">
              <w:marLeft w:val="0"/>
              <w:marRight w:val="0"/>
              <w:marTop w:val="0"/>
              <w:marBottom w:val="0"/>
              <w:divBdr>
                <w:top w:val="none" w:sz="0" w:space="0" w:color="auto"/>
                <w:left w:val="none" w:sz="0" w:space="0" w:color="auto"/>
                <w:bottom w:val="none" w:sz="0" w:space="0" w:color="auto"/>
                <w:right w:val="none" w:sz="0" w:space="0" w:color="auto"/>
              </w:divBdr>
            </w:div>
            <w:div w:id="333536093">
              <w:marLeft w:val="0"/>
              <w:marRight w:val="0"/>
              <w:marTop w:val="0"/>
              <w:marBottom w:val="0"/>
              <w:divBdr>
                <w:top w:val="none" w:sz="0" w:space="0" w:color="auto"/>
                <w:left w:val="none" w:sz="0" w:space="0" w:color="auto"/>
                <w:bottom w:val="none" w:sz="0" w:space="0" w:color="auto"/>
                <w:right w:val="none" w:sz="0" w:space="0" w:color="auto"/>
              </w:divBdr>
            </w:div>
            <w:div w:id="870607376">
              <w:marLeft w:val="0"/>
              <w:marRight w:val="0"/>
              <w:marTop w:val="0"/>
              <w:marBottom w:val="0"/>
              <w:divBdr>
                <w:top w:val="none" w:sz="0" w:space="0" w:color="auto"/>
                <w:left w:val="none" w:sz="0" w:space="0" w:color="auto"/>
                <w:bottom w:val="none" w:sz="0" w:space="0" w:color="auto"/>
                <w:right w:val="none" w:sz="0" w:space="0" w:color="auto"/>
              </w:divBdr>
            </w:div>
            <w:div w:id="553926336">
              <w:marLeft w:val="0"/>
              <w:marRight w:val="0"/>
              <w:marTop w:val="0"/>
              <w:marBottom w:val="0"/>
              <w:divBdr>
                <w:top w:val="none" w:sz="0" w:space="0" w:color="auto"/>
                <w:left w:val="none" w:sz="0" w:space="0" w:color="auto"/>
                <w:bottom w:val="none" w:sz="0" w:space="0" w:color="auto"/>
                <w:right w:val="none" w:sz="0" w:space="0" w:color="auto"/>
              </w:divBdr>
            </w:div>
            <w:div w:id="1521354969">
              <w:marLeft w:val="0"/>
              <w:marRight w:val="0"/>
              <w:marTop w:val="0"/>
              <w:marBottom w:val="0"/>
              <w:divBdr>
                <w:top w:val="none" w:sz="0" w:space="0" w:color="auto"/>
                <w:left w:val="none" w:sz="0" w:space="0" w:color="auto"/>
                <w:bottom w:val="none" w:sz="0" w:space="0" w:color="auto"/>
                <w:right w:val="none" w:sz="0" w:space="0" w:color="auto"/>
              </w:divBdr>
            </w:div>
            <w:div w:id="84226467">
              <w:marLeft w:val="0"/>
              <w:marRight w:val="0"/>
              <w:marTop w:val="0"/>
              <w:marBottom w:val="0"/>
              <w:divBdr>
                <w:top w:val="none" w:sz="0" w:space="0" w:color="auto"/>
                <w:left w:val="none" w:sz="0" w:space="0" w:color="auto"/>
                <w:bottom w:val="none" w:sz="0" w:space="0" w:color="auto"/>
                <w:right w:val="none" w:sz="0" w:space="0" w:color="auto"/>
              </w:divBdr>
            </w:div>
            <w:div w:id="1194227929">
              <w:marLeft w:val="0"/>
              <w:marRight w:val="0"/>
              <w:marTop w:val="0"/>
              <w:marBottom w:val="0"/>
              <w:divBdr>
                <w:top w:val="none" w:sz="0" w:space="0" w:color="auto"/>
                <w:left w:val="none" w:sz="0" w:space="0" w:color="auto"/>
                <w:bottom w:val="none" w:sz="0" w:space="0" w:color="auto"/>
                <w:right w:val="none" w:sz="0" w:space="0" w:color="auto"/>
              </w:divBdr>
            </w:div>
            <w:div w:id="1165047383">
              <w:marLeft w:val="0"/>
              <w:marRight w:val="0"/>
              <w:marTop w:val="0"/>
              <w:marBottom w:val="0"/>
              <w:divBdr>
                <w:top w:val="none" w:sz="0" w:space="0" w:color="auto"/>
                <w:left w:val="none" w:sz="0" w:space="0" w:color="auto"/>
                <w:bottom w:val="none" w:sz="0" w:space="0" w:color="auto"/>
                <w:right w:val="none" w:sz="0" w:space="0" w:color="auto"/>
              </w:divBdr>
            </w:div>
            <w:div w:id="1171867660">
              <w:marLeft w:val="0"/>
              <w:marRight w:val="0"/>
              <w:marTop w:val="0"/>
              <w:marBottom w:val="0"/>
              <w:divBdr>
                <w:top w:val="none" w:sz="0" w:space="0" w:color="auto"/>
                <w:left w:val="none" w:sz="0" w:space="0" w:color="auto"/>
                <w:bottom w:val="none" w:sz="0" w:space="0" w:color="auto"/>
                <w:right w:val="none" w:sz="0" w:space="0" w:color="auto"/>
              </w:divBdr>
            </w:div>
            <w:div w:id="617297795">
              <w:marLeft w:val="0"/>
              <w:marRight w:val="0"/>
              <w:marTop w:val="0"/>
              <w:marBottom w:val="0"/>
              <w:divBdr>
                <w:top w:val="none" w:sz="0" w:space="0" w:color="auto"/>
                <w:left w:val="none" w:sz="0" w:space="0" w:color="auto"/>
                <w:bottom w:val="none" w:sz="0" w:space="0" w:color="auto"/>
                <w:right w:val="none" w:sz="0" w:space="0" w:color="auto"/>
              </w:divBdr>
            </w:div>
            <w:div w:id="996299442">
              <w:marLeft w:val="0"/>
              <w:marRight w:val="0"/>
              <w:marTop w:val="0"/>
              <w:marBottom w:val="0"/>
              <w:divBdr>
                <w:top w:val="none" w:sz="0" w:space="0" w:color="auto"/>
                <w:left w:val="none" w:sz="0" w:space="0" w:color="auto"/>
                <w:bottom w:val="none" w:sz="0" w:space="0" w:color="auto"/>
                <w:right w:val="none" w:sz="0" w:space="0" w:color="auto"/>
              </w:divBdr>
            </w:div>
            <w:div w:id="688219297">
              <w:marLeft w:val="0"/>
              <w:marRight w:val="0"/>
              <w:marTop w:val="0"/>
              <w:marBottom w:val="0"/>
              <w:divBdr>
                <w:top w:val="none" w:sz="0" w:space="0" w:color="auto"/>
                <w:left w:val="none" w:sz="0" w:space="0" w:color="auto"/>
                <w:bottom w:val="none" w:sz="0" w:space="0" w:color="auto"/>
                <w:right w:val="none" w:sz="0" w:space="0" w:color="auto"/>
              </w:divBdr>
            </w:div>
            <w:div w:id="290211379">
              <w:marLeft w:val="0"/>
              <w:marRight w:val="0"/>
              <w:marTop w:val="0"/>
              <w:marBottom w:val="0"/>
              <w:divBdr>
                <w:top w:val="none" w:sz="0" w:space="0" w:color="auto"/>
                <w:left w:val="none" w:sz="0" w:space="0" w:color="auto"/>
                <w:bottom w:val="none" w:sz="0" w:space="0" w:color="auto"/>
                <w:right w:val="none" w:sz="0" w:space="0" w:color="auto"/>
              </w:divBdr>
            </w:div>
            <w:div w:id="665518505">
              <w:marLeft w:val="0"/>
              <w:marRight w:val="0"/>
              <w:marTop w:val="0"/>
              <w:marBottom w:val="0"/>
              <w:divBdr>
                <w:top w:val="none" w:sz="0" w:space="0" w:color="auto"/>
                <w:left w:val="none" w:sz="0" w:space="0" w:color="auto"/>
                <w:bottom w:val="none" w:sz="0" w:space="0" w:color="auto"/>
                <w:right w:val="none" w:sz="0" w:space="0" w:color="auto"/>
              </w:divBdr>
            </w:div>
            <w:div w:id="1061102094">
              <w:marLeft w:val="0"/>
              <w:marRight w:val="0"/>
              <w:marTop w:val="0"/>
              <w:marBottom w:val="0"/>
              <w:divBdr>
                <w:top w:val="none" w:sz="0" w:space="0" w:color="auto"/>
                <w:left w:val="none" w:sz="0" w:space="0" w:color="auto"/>
                <w:bottom w:val="none" w:sz="0" w:space="0" w:color="auto"/>
                <w:right w:val="none" w:sz="0" w:space="0" w:color="auto"/>
              </w:divBdr>
            </w:div>
            <w:div w:id="379671169">
              <w:marLeft w:val="0"/>
              <w:marRight w:val="0"/>
              <w:marTop w:val="0"/>
              <w:marBottom w:val="0"/>
              <w:divBdr>
                <w:top w:val="none" w:sz="0" w:space="0" w:color="auto"/>
                <w:left w:val="none" w:sz="0" w:space="0" w:color="auto"/>
                <w:bottom w:val="none" w:sz="0" w:space="0" w:color="auto"/>
                <w:right w:val="none" w:sz="0" w:space="0" w:color="auto"/>
              </w:divBdr>
            </w:div>
            <w:div w:id="1245647133">
              <w:marLeft w:val="0"/>
              <w:marRight w:val="0"/>
              <w:marTop w:val="0"/>
              <w:marBottom w:val="0"/>
              <w:divBdr>
                <w:top w:val="none" w:sz="0" w:space="0" w:color="auto"/>
                <w:left w:val="none" w:sz="0" w:space="0" w:color="auto"/>
                <w:bottom w:val="none" w:sz="0" w:space="0" w:color="auto"/>
                <w:right w:val="none" w:sz="0" w:space="0" w:color="auto"/>
              </w:divBdr>
            </w:div>
            <w:div w:id="317535053">
              <w:marLeft w:val="0"/>
              <w:marRight w:val="0"/>
              <w:marTop w:val="0"/>
              <w:marBottom w:val="0"/>
              <w:divBdr>
                <w:top w:val="none" w:sz="0" w:space="0" w:color="auto"/>
                <w:left w:val="none" w:sz="0" w:space="0" w:color="auto"/>
                <w:bottom w:val="none" w:sz="0" w:space="0" w:color="auto"/>
                <w:right w:val="none" w:sz="0" w:space="0" w:color="auto"/>
              </w:divBdr>
            </w:div>
            <w:div w:id="553080499">
              <w:marLeft w:val="0"/>
              <w:marRight w:val="0"/>
              <w:marTop w:val="0"/>
              <w:marBottom w:val="0"/>
              <w:divBdr>
                <w:top w:val="none" w:sz="0" w:space="0" w:color="auto"/>
                <w:left w:val="none" w:sz="0" w:space="0" w:color="auto"/>
                <w:bottom w:val="none" w:sz="0" w:space="0" w:color="auto"/>
                <w:right w:val="none" w:sz="0" w:space="0" w:color="auto"/>
              </w:divBdr>
            </w:div>
            <w:div w:id="951517710">
              <w:marLeft w:val="0"/>
              <w:marRight w:val="0"/>
              <w:marTop w:val="0"/>
              <w:marBottom w:val="0"/>
              <w:divBdr>
                <w:top w:val="none" w:sz="0" w:space="0" w:color="auto"/>
                <w:left w:val="none" w:sz="0" w:space="0" w:color="auto"/>
                <w:bottom w:val="none" w:sz="0" w:space="0" w:color="auto"/>
                <w:right w:val="none" w:sz="0" w:space="0" w:color="auto"/>
              </w:divBdr>
            </w:div>
            <w:div w:id="1664166020">
              <w:marLeft w:val="0"/>
              <w:marRight w:val="0"/>
              <w:marTop w:val="0"/>
              <w:marBottom w:val="0"/>
              <w:divBdr>
                <w:top w:val="none" w:sz="0" w:space="0" w:color="auto"/>
                <w:left w:val="none" w:sz="0" w:space="0" w:color="auto"/>
                <w:bottom w:val="none" w:sz="0" w:space="0" w:color="auto"/>
                <w:right w:val="none" w:sz="0" w:space="0" w:color="auto"/>
              </w:divBdr>
            </w:div>
            <w:div w:id="1816094907">
              <w:marLeft w:val="0"/>
              <w:marRight w:val="0"/>
              <w:marTop w:val="0"/>
              <w:marBottom w:val="0"/>
              <w:divBdr>
                <w:top w:val="none" w:sz="0" w:space="0" w:color="auto"/>
                <w:left w:val="none" w:sz="0" w:space="0" w:color="auto"/>
                <w:bottom w:val="none" w:sz="0" w:space="0" w:color="auto"/>
                <w:right w:val="none" w:sz="0" w:space="0" w:color="auto"/>
              </w:divBdr>
            </w:div>
            <w:div w:id="29571881">
              <w:marLeft w:val="0"/>
              <w:marRight w:val="0"/>
              <w:marTop w:val="0"/>
              <w:marBottom w:val="0"/>
              <w:divBdr>
                <w:top w:val="none" w:sz="0" w:space="0" w:color="auto"/>
                <w:left w:val="none" w:sz="0" w:space="0" w:color="auto"/>
                <w:bottom w:val="none" w:sz="0" w:space="0" w:color="auto"/>
                <w:right w:val="none" w:sz="0" w:space="0" w:color="auto"/>
              </w:divBdr>
            </w:div>
            <w:div w:id="892161247">
              <w:marLeft w:val="0"/>
              <w:marRight w:val="0"/>
              <w:marTop w:val="0"/>
              <w:marBottom w:val="0"/>
              <w:divBdr>
                <w:top w:val="none" w:sz="0" w:space="0" w:color="auto"/>
                <w:left w:val="none" w:sz="0" w:space="0" w:color="auto"/>
                <w:bottom w:val="none" w:sz="0" w:space="0" w:color="auto"/>
                <w:right w:val="none" w:sz="0" w:space="0" w:color="auto"/>
              </w:divBdr>
            </w:div>
            <w:div w:id="712654402">
              <w:marLeft w:val="0"/>
              <w:marRight w:val="0"/>
              <w:marTop w:val="0"/>
              <w:marBottom w:val="0"/>
              <w:divBdr>
                <w:top w:val="none" w:sz="0" w:space="0" w:color="auto"/>
                <w:left w:val="none" w:sz="0" w:space="0" w:color="auto"/>
                <w:bottom w:val="none" w:sz="0" w:space="0" w:color="auto"/>
                <w:right w:val="none" w:sz="0" w:space="0" w:color="auto"/>
              </w:divBdr>
            </w:div>
            <w:div w:id="293023736">
              <w:marLeft w:val="0"/>
              <w:marRight w:val="0"/>
              <w:marTop w:val="0"/>
              <w:marBottom w:val="0"/>
              <w:divBdr>
                <w:top w:val="none" w:sz="0" w:space="0" w:color="auto"/>
                <w:left w:val="none" w:sz="0" w:space="0" w:color="auto"/>
                <w:bottom w:val="none" w:sz="0" w:space="0" w:color="auto"/>
                <w:right w:val="none" w:sz="0" w:space="0" w:color="auto"/>
              </w:divBdr>
            </w:div>
            <w:div w:id="1207252767">
              <w:marLeft w:val="0"/>
              <w:marRight w:val="0"/>
              <w:marTop w:val="0"/>
              <w:marBottom w:val="0"/>
              <w:divBdr>
                <w:top w:val="none" w:sz="0" w:space="0" w:color="auto"/>
                <w:left w:val="none" w:sz="0" w:space="0" w:color="auto"/>
                <w:bottom w:val="none" w:sz="0" w:space="0" w:color="auto"/>
                <w:right w:val="none" w:sz="0" w:space="0" w:color="auto"/>
              </w:divBdr>
            </w:div>
            <w:div w:id="1052775062">
              <w:marLeft w:val="0"/>
              <w:marRight w:val="0"/>
              <w:marTop w:val="0"/>
              <w:marBottom w:val="0"/>
              <w:divBdr>
                <w:top w:val="none" w:sz="0" w:space="0" w:color="auto"/>
                <w:left w:val="none" w:sz="0" w:space="0" w:color="auto"/>
                <w:bottom w:val="none" w:sz="0" w:space="0" w:color="auto"/>
                <w:right w:val="none" w:sz="0" w:space="0" w:color="auto"/>
              </w:divBdr>
            </w:div>
            <w:div w:id="298846382">
              <w:marLeft w:val="0"/>
              <w:marRight w:val="0"/>
              <w:marTop w:val="0"/>
              <w:marBottom w:val="0"/>
              <w:divBdr>
                <w:top w:val="none" w:sz="0" w:space="0" w:color="auto"/>
                <w:left w:val="none" w:sz="0" w:space="0" w:color="auto"/>
                <w:bottom w:val="none" w:sz="0" w:space="0" w:color="auto"/>
                <w:right w:val="none" w:sz="0" w:space="0" w:color="auto"/>
              </w:divBdr>
            </w:div>
            <w:div w:id="1982689653">
              <w:marLeft w:val="0"/>
              <w:marRight w:val="0"/>
              <w:marTop w:val="0"/>
              <w:marBottom w:val="0"/>
              <w:divBdr>
                <w:top w:val="none" w:sz="0" w:space="0" w:color="auto"/>
                <w:left w:val="none" w:sz="0" w:space="0" w:color="auto"/>
                <w:bottom w:val="none" w:sz="0" w:space="0" w:color="auto"/>
                <w:right w:val="none" w:sz="0" w:space="0" w:color="auto"/>
              </w:divBdr>
            </w:div>
            <w:div w:id="1265847517">
              <w:marLeft w:val="0"/>
              <w:marRight w:val="0"/>
              <w:marTop w:val="0"/>
              <w:marBottom w:val="0"/>
              <w:divBdr>
                <w:top w:val="none" w:sz="0" w:space="0" w:color="auto"/>
                <w:left w:val="none" w:sz="0" w:space="0" w:color="auto"/>
                <w:bottom w:val="none" w:sz="0" w:space="0" w:color="auto"/>
                <w:right w:val="none" w:sz="0" w:space="0" w:color="auto"/>
              </w:divBdr>
            </w:div>
            <w:div w:id="1212424186">
              <w:marLeft w:val="0"/>
              <w:marRight w:val="0"/>
              <w:marTop w:val="0"/>
              <w:marBottom w:val="0"/>
              <w:divBdr>
                <w:top w:val="none" w:sz="0" w:space="0" w:color="auto"/>
                <w:left w:val="none" w:sz="0" w:space="0" w:color="auto"/>
                <w:bottom w:val="none" w:sz="0" w:space="0" w:color="auto"/>
                <w:right w:val="none" w:sz="0" w:space="0" w:color="auto"/>
              </w:divBdr>
            </w:div>
            <w:div w:id="1377926435">
              <w:marLeft w:val="0"/>
              <w:marRight w:val="0"/>
              <w:marTop w:val="0"/>
              <w:marBottom w:val="0"/>
              <w:divBdr>
                <w:top w:val="none" w:sz="0" w:space="0" w:color="auto"/>
                <w:left w:val="none" w:sz="0" w:space="0" w:color="auto"/>
                <w:bottom w:val="none" w:sz="0" w:space="0" w:color="auto"/>
                <w:right w:val="none" w:sz="0" w:space="0" w:color="auto"/>
              </w:divBdr>
            </w:div>
            <w:div w:id="1392000807">
              <w:marLeft w:val="0"/>
              <w:marRight w:val="0"/>
              <w:marTop w:val="0"/>
              <w:marBottom w:val="0"/>
              <w:divBdr>
                <w:top w:val="none" w:sz="0" w:space="0" w:color="auto"/>
                <w:left w:val="none" w:sz="0" w:space="0" w:color="auto"/>
                <w:bottom w:val="none" w:sz="0" w:space="0" w:color="auto"/>
                <w:right w:val="none" w:sz="0" w:space="0" w:color="auto"/>
              </w:divBdr>
            </w:div>
            <w:div w:id="1221212107">
              <w:marLeft w:val="0"/>
              <w:marRight w:val="0"/>
              <w:marTop w:val="0"/>
              <w:marBottom w:val="0"/>
              <w:divBdr>
                <w:top w:val="none" w:sz="0" w:space="0" w:color="auto"/>
                <w:left w:val="none" w:sz="0" w:space="0" w:color="auto"/>
                <w:bottom w:val="none" w:sz="0" w:space="0" w:color="auto"/>
                <w:right w:val="none" w:sz="0" w:space="0" w:color="auto"/>
              </w:divBdr>
            </w:div>
            <w:div w:id="1906647097">
              <w:marLeft w:val="0"/>
              <w:marRight w:val="0"/>
              <w:marTop w:val="0"/>
              <w:marBottom w:val="0"/>
              <w:divBdr>
                <w:top w:val="none" w:sz="0" w:space="0" w:color="auto"/>
                <w:left w:val="none" w:sz="0" w:space="0" w:color="auto"/>
                <w:bottom w:val="none" w:sz="0" w:space="0" w:color="auto"/>
                <w:right w:val="none" w:sz="0" w:space="0" w:color="auto"/>
              </w:divBdr>
            </w:div>
            <w:div w:id="963542854">
              <w:marLeft w:val="0"/>
              <w:marRight w:val="0"/>
              <w:marTop w:val="0"/>
              <w:marBottom w:val="0"/>
              <w:divBdr>
                <w:top w:val="none" w:sz="0" w:space="0" w:color="auto"/>
                <w:left w:val="none" w:sz="0" w:space="0" w:color="auto"/>
                <w:bottom w:val="none" w:sz="0" w:space="0" w:color="auto"/>
                <w:right w:val="none" w:sz="0" w:space="0" w:color="auto"/>
              </w:divBdr>
            </w:div>
            <w:div w:id="1028608303">
              <w:marLeft w:val="0"/>
              <w:marRight w:val="0"/>
              <w:marTop w:val="0"/>
              <w:marBottom w:val="0"/>
              <w:divBdr>
                <w:top w:val="none" w:sz="0" w:space="0" w:color="auto"/>
                <w:left w:val="none" w:sz="0" w:space="0" w:color="auto"/>
                <w:bottom w:val="none" w:sz="0" w:space="0" w:color="auto"/>
                <w:right w:val="none" w:sz="0" w:space="0" w:color="auto"/>
              </w:divBdr>
            </w:div>
            <w:div w:id="94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367335984">
      <w:bodyDiv w:val="1"/>
      <w:marLeft w:val="0"/>
      <w:marRight w:val="0"/>
      <w:marTop w:val="0"/>
      <w:marBottom w:val="0"/>
      <w:divBdr>
        <w:top w:val="none" w:sz="0" w:space="0" w:color="auto"/>
        <w:left w:val="none" w:sz="0" w:space="0" w:color="auto"/>
        <w:bottom w:val="none" w:sz="0" w:space="0" w:color="auto"/>
        <w:right w:val="none" w:sz="0" w:space="0" w:color="auto"/>
      </w:divBdr>
    </w:div>
    <w:div w:id="60885052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8144270">
      <w:bodyDiv w:val="1"/>
      <w:marLeft w:val="0"/>
      <w:marRight w:val="0"/>
      <w:marTop w:val="0"/>
      <w:marBottom w:val="0"/>
      <w:divBdr>
        <w:top w:val="none" w:sz="0" w:space="0" w:color="auto"/>
        <w:left w:val="none" w:sz="0" w:space="0" w:color="auto"/>
        <w:bottom w:val="none" w:sz="0" w:space="0" w:color="auto"/>
        <w:right w:val="none" w:sz="0" w:space="0" w:color="auto"/>
      </w:divBdr>
    </w:div>
    <w:div w:id="1136533771">
      <w:bodyDiv w:val="1"/>
      <w:marLeft w:val="0"/>
      <w:marRight w:val="0"/>
      <w:marTop w:val="0"/>
      <w:marBottom w:val="0"/>
      <w:divBdr>
        <w:top w:val="none" w:sz="0" w:space="0" w:color="auto"/>
        <w:left w:val="none" w:sz="0" w:space="0" w:color="auto"/>
        <w:bottom w:val="none" w:sz="0" w:space="0" w:color="auto"/>
        <w:right w:val="none" w:sz="0" w:space="0" w:color="auto"/>
      </w:divBdr>
      <w:divsChild>
        <w:div w:id="508905589">
          <w:marLeft w:val="0"/>
          <w:marRight w:val="0"/>
          <w:marTop w:val="0"/>
          <w:marBottom w:val="0"/>
          <w:divBdr>
            <w:top w:val="none" w:sz="0" w:space="0" w:color="auto"/>
            <w:left w:val="none" w:sz="0" w:space="0" w:color="auto"/>
            <w:bottom w:val="none" w:sz="0" w:space="0" w:color="auto"/>
            <w:right w:val="none" w:sz="0" w:space="0" w:color="auto"/>
          </w:divBdr>
          <w:divsChild>
            <w:div w:id="187454787">
              <w:marLeft w:val="0"/>
              <w:marRight w:val="0"/>
              <w:marTop w:val="0"/>
              <w:marBottom w:val="0"/>
              <w:divBdr>
                <w:top w:val="none" w:sz="0" w:space="0" w:color="auto"/>
                <w:left w:val="none" w:sz="0" w:space="0" w:color="auto"/>
                <w:bottom w:val="none" w:sz="0" w:space="0" w:color="auto"/>
                <w:right w:val="none" w:sz="0" w:space="0" w:color="auto"/>
              </w:divBdr>
            </w:div>
            <w:div w:id="452794850">
              <w:marLeft w:val="0"/>
              <w:marRight w:val="0"/>
              <w:marTop w:val="0"/>
              <w:marBottom w:val="0"/>
              <w:divBdr>
                <w:top w:val="none" w:sz="0" w:space="0" w:color="auto"/>
                <w:left w:val="none" w:sz="0" w:space="0" w:color="auto"/>
                <w:bottom w:val="none" w:sz="0" w:space="0" w:color="auto"/>
                <w:right w:val="none" w:sz="0" w:space="0" w:color="auto"/>
              </w:divBdr>
            </w:div>
            <w:div w:id="72318713">
              <w:marLeft w:val="0"/>
              <w:marRight w:val="0"/>
              <w:marTop w:val="0"/>
              <w:marBottom w:val="0"/>
              <w:divBdr>
                <w:top w:val="none" w:sz="0" w:space="0" w:color="auto"/>
                <w:left w:val="none" w:sz="0" w:space="0" w:color="auto"/>
                <w:bottom w:val="none" w:sz="0" w:space="0" w:color="auto"/>
                <w:right w:val="none" w:sz="0" w:space="0" w:color="auto"/>
              </w:divBdr>
            </w:div>
            <w:div w:id="1223911687">
              <w:marLeft w:val="0"/>
              <w:marRight w:val="0"/>
              <w:marTop w:val="0"/>
              <w:marBottom w:val="0"/>
              <w:divBdr>
                <w:top w:val="none" w:sz="0" w:space="0" w:color="auto"/>
                <w:left w:val="none" w:sz="0" w:space="0" w:color="auto"/>
                <w:bottom w:val="none" w:sz="0" w:space="0" w:color="auto"/>
                <w:right w:val="none" w:sz="0" w:space="0" w:color="auto"/>
              </w:divBdr>
            </w:div>
            <w:div w:id="1673684257">
              <w:marLeft w:val="0"/>
              <w:marRight w:val="0"/>
              <w:marTop w:val="0"/>
              <w:marBottom w:val="0"/>
              <w:divBdr>
                <w:top w:val="none" w:sz="0" w:space="0" w:color="auto"/>
                <w:left w:val="none" w:sz="0" w:space="0" w:color="auto"/>
                <w:bottom w:val="none" w:sz="0" w:space="0" w:color="auto"/>
                <w:right w:val="none" w:sz="0" w:space="0" w:color="auto"/>
              </w:divBdr>
            </w:div>
            <w:div w:id="1477839955">
              <w:marLeft w:val="0"/>
              <w:marRight w:val="0"/>
              <w:marTop w:val="0"/>
              <w:marBottom w:val="0"/>
              <w:divBdr>
                <w:top w:val="none" w:sz="0" w:space="0" w:color="auto"/>
                <w:left w:val="none" w:sz="0" w:space="0" w:color="auto"/>
                <w:bottom w:val="none" w:sz="0" w:space="0" w:color="auto"/>
                <w:right w:val="none" w:sz="0" w:space="0" w:color="auto"/>
              </w:divBdr>
            </w:div>
            <w:div w:id="1418592776">
              <w:marLeft w:val="0"/>
              <w:marRight w:val="0"/>
              <w:marTop w:val="0"/>
              <w:marBottom w:val="0"/>
              <w:divBdr>
                <w:top w:val="none" w:sz="0" w:space="0" w:color="auto"/>
                <w:left w:val="none" w:sz="0" w:space="0" w:color="auto"/>
                <w:bottom w:val="none" w:sz="0" w:space="0" w:color="auto"/>
                <w:right w:val="none" w:sz="0" w:space="0" w:color="auto"/>
              </w:divBdr>
            </w:div>
            <w:div w:id="73666538">
              <w:marLeft w:val="0"/>
              <w:marRight w:val="0"/>
              <w:marTop w:val="0"/>
              <w:marBottom w:val="0"/>
              <w:divBdr>
                <w:top w:val="none" w:sz="0" w:space="0" w:color="auto"/>
                <w:left w:val="none" w:sz="0" w:space="0" w:color="auto"/>
                <w:bottom w:val="none" w:sz="0" w:space="0" w:color="auto"/>
                <w:right w:val="none" w:sz="0" w:space="0" w:color="auto"/>
              </w:divBdr>
            </w:div>
            <w:div w:id="274949809">
              <w:marLeft w:val="0"/>
              <w:marRight w:val="0"/>
              <w:marTop w:val="0"/>
              <w:marBottom w:val="0"/>
              <w:divBdr>
                <w:top w:val="none" w:sz="0" w:space="0" w:color="auto"/>
                <w:left w:val="none" w:sz="0" w:space="0" w:color="auto"/>
                <w:bottom w:val="none" w:sz="0" w:space="0" w:color="auto"/>
                <w:right w:val="none" w:sz="0" w:space="0" w:color="auto"/>
              </w:divBdr>
            </w:div>
            <w:div w:id="888951743">
              <w:marLeft w:val="0"/>
              <w:marRight w:val="0"/>
              <w:marTop w:val="0"/>
              <w:marBottom w:val="0"/>
              <w:divBdr>
                <w:top w:val="none" w:sz="0" w:space="0" w:color="auto"/>
                <w:left w:val="none" w:sz="0" w:space="0" w:color="auto"/>
                <w:bottom w:val="none" w:sz="0" w:space="0" w:color="auto"/>
                <w:right w:val="none" w:sz="0" w:space="0" w:color="auto"/>
              </w:divBdr>
            </w:div>
            <w:div w:id="2048753520">
              <w:marLeft w:val="0"/>
              <w:marRight w:val="0"/>
              <w:marTop w:val="0"/>
              <w:marBottom w:val="0"/>
              <w:divBdr>
                <w:top w:val="none" w:sz="0" w:space="0" w:color="auto"/>
                <w:left w:val="none" w:sz="0" w:space="0" w:color="auto"/>
                <w:bottom w:val="none" w:sz="0" w:space="0" w:color="auto"/>
                <w:right w:val="none" w:sz="0" w:space="0" w:color="auto"/>
              </w:divBdr>
            </w:div>
            <w:div w:id="208105412">
              <w:marLeft w:val="0"/>
              <w:marRight w:val="0"/>
              <w:marTop w:val="0"/>
              <w:marBottom w:val="0"/>
              <w:divBdr>
                <w:top w:val="none" w:sz="0" w:space="0" w:color="auto"/>
                <w:left w:val="none" w:sz="0" w:space="0" w:color="auto"/>
                <w:bottom w:val="none" w:sz="0" w:space="0" w:color="auto"/>
                <w:right w:val="none" w:sz="0" w:space="0" w:color="auto"/>
              </w:divBdr>
            </w:div>
            <w:div w:id="1618874803">
              <w:marLeft w:val="0"/>
              <w:marRight w:val="0"/>
              <w:marTop w:val="0"/>
              <w:marBottom w:val="0"/>
              <w:divBdr>
                <w:top w:val="none" w:sz="0" w:space="0" w:color="auto"/>
                <w:left w:val="none" w:sz="0" w:space="0" w:color="auto"/>
                <w:bottom w:val="none" w:sz="0" w:space="0" w:color="auto"/>
                <w:right w:val="none" w:sz="0" w:space="0" w:color="auto"/>
              </w:divBdr>
            </w:div>
            <w:div w:id="346565604">
              <w:marLeft w:val="0"/>
              <w:marRight w:val="0"/>
              <w:marTop w:val="0"/>
              <w:marBottom w:val="0"/>
              <w:divBdr>
                <w:top w:val="none" w:sz="0" w:space="0" w:color="auto"/>
                <w:left w:val="none" w:sz="0" w:space="0" w:color="auto"/>
                <w:bottom w:val="none" w:sz="0" w:space="0" w:color="auto"/>
                <w:right w:val="none" w:sz="0" w:space="0" w:color="auto"/>
              </w:divBdr>
            </w:div>
            <w:div w:id="1269696706">
              <w:marLeft w:val="0"/>
              <w:marRight w:val="0"/>
              <w:marTop w:val="0"/>
              <w:marBottom w:val="0"/>
              <w:divBdr>
                <w:top w:val="none" w:sz="0" w:space="0" w:color="auto"/>
                <w:left w:val="none" w:sz="0" w:space="0" w:color="auto"/>
                <w:bottom w:val="none" w:sz="0" w:space="0" w:color="auto"/>
                <w:right w:val="none" w:sz="0" w:space="0" w:color="auto"/>
              </w:divBdr>
            </w:div>
            <w:div w:id="1959409275">
              <w:marLeft w:val="0"/>
              <w:marRight w:val="0"/>
              <w:marTop w:val="0"/>
              <w:marBottom w:val="0"/>
              <w:divBdr>
                <w:top w:val="none" w:sz="0" w:space="0" w:color="auto"/>
                <w:left w:val="none" w:sz="0" w:space="0" w:color="auto"/>
                <w:bottom w:val="none" w:sz="0" w:space="0" w:color="auto"/>
                <w:right w:val="none" w:sz="0" w:space="0" w:color="auto"/>
              </w:divBdr>
            </w:div>
            <w:div w:id="700672901">
              <w:marLeft w:val="0"/>
              <w:marRight w:val="0"/>
              <w:marTop w:val="0"/>
              <w:marBottom w:val="0"/>
              <w:divBdr>
                <w:top w:val="none" w:sz="0" w:space="0" w:color="auto"/>
                <w:left w:val="none" w:sz="0" w:space="0" w:color="auto"/>
                <w:bottom w:val="none" w:sz="0" w:space="0" w:color="auto"/>
                <w:right w:val="none" w:sz="0" w:space="0" w:color="auto"/>
              </w:divBdr>
            </w:div>
            <w:div w:id="1939756712">
              <w:marLeft w:val="0"/>
              <w:marRight w:val="0"/>
              <w:marTop w:val="0"/>
              <w:marBottom w:val="0"/>
              <w:divBdr>
                <w:top w:val="none" w:sz="0" w:space="0" w:color="auto"/>
                <w:left w:val="none" w:sz="0" w:space="0" w:color="auto"/>
                <w:bottom w:val="none" w:sz="0" w:space="0" w:color="auto"/>
                <w:right w:val="none" w:sz="0" w:space="0" w:color="auto"/>
              </w:divBdr>
            </w:div>
            <w:div w:id="129710641">
              <w:marLeft w:val="0"/>
              <w:marRight w:val="0"/>
              <w:marTop w:val="0"/>
              <w:marBottom w:val="0"/>
              <w:divBdr>
                <w:top w:val="none" w:sz="0" w:space="0" w:color="auto"/>
                <w:left w:val="none" w:sz="0" w:space="0" w:color="auto"/>
                <w:bottom w:val="none" w:sz="0" w:space="0" w:color="auto"/>
                <w:right w:val="none" w:sz="0" w:space="0" w:color="auto"/>
              </w:divBdr>
            </w:div>
            <w:div w:id="148130929">
              <w:marLeft w:val="0"/>
              <w:marRight w:val="0"/>
              <w:marTop w:val="0"/>
              <w:marBottom w:val="0"/>
              <w:divBdr>
                <w:top w:val="none" w:sz="0" w:space="0" w:color="auto"/>
                <w:left w:val="none" w:sz="0" w:space="0" w:color="auto"/>
                <w:bottom w:val="none" w:sz="0" w:space="0" w:color="auto"/>
                <w:right w:val="none" w:sz="0" w:space="0" w:color="auto"/>
              </w:divBdr>
            </w:div>
            <w:div w:id="383606770">
              <w:marLeft w:val="0"/>
              <w:marRight w:val="0"/>
              <w:marTop w:val="0"/>
              <w:marBottom w:val="0"/>
              <w:divBdr>
                <w:top w:val="none" w:sz="0" w:space="0" w:color="auto"/>
                <w:left w:val="none" w:sz="0" w:space="0" w:color="auto"/>
                <w:bottom w:val="none" w:sz="0" w:space="0" w:color="auto"/>
                <w:right w:val="none" w:sz="0" w:space="0" w:color="auto"/>
              </w:divBdr>
            </w:div>
            <w:div w:id="1575043370">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526604551">
              <w:marLeft w:val="0"/>
              <w:marRight w:val="0"/>
              <w:marTop w:val="0"/>
              <w:marBottom w:val="0"/>
              <w:divBdr>
                <w:top w:val="none" w:sz="0" w:space="0" w:color="auto"/>
                <w:left w:val="none" w:sz="0" w:space="0" w:color="auto"/>
                <w:bottom w:val="none" w:sz="0" w:space="0" w:color="auto"/>
                <w:right w:val="none" w:sz="0" w:space="0" w:color="auto"/>
              </w:divBdr>
            </w:div>
            <w:div w:id="351880695">
              <w:marLeft w:val="0"/>
              <w:marRight w:val="0"/>
              <w:marTop w:val="0"/>
              <w:marBottom w:val="0"/>
              <w:divBdr>
                <w:top w:val="none" w:sz="0" w:space="0" w:color="auto"/>
                <w:left w:val="none" w:sz="0" w:space="0" w:color="auto"/>
                <w:bottom w:val="none" w:sz="0" w:space="0" w:color="auto"/>
                <w:right w:val="none" w:sz="0" w:space="0" w:color="auto"/>
              </w:divBdr>
            </w:div>
            <w:div w:id="586503427">
              <w:marLeft w:val="0"/>
              <w:marRight w:val="0"/>
              <w:marTop w:val="0"/>
              <w:marBottom w:val="0"/>
              <w:divBdr>
                <w:top w:val="none" w:sz="0" w:space="0" w:color="auto"/>
                <w:left w:val="none" w:sz="0" w:space="0" w:color="auto"/>
                <w:bottom w:val="none" w:sz="0" w:space="0" w:color="auto"/>
                <w:right w:val="none" w:sz="0" w:space="0" w:color="auto"/>
              </w:divBdr>
            </w:div>
            <w:div w:id="1840652337">
              <w:marLeft w:val="0"/>
              <w:marRight w:val="0"/>
              <w:marTop w:val="0"/>
              <w:marBottom w:val="0"/>
              <w:divBdr>
                <w:top w:val="none" w:sz="0" w:space="0" w:color="auto"/>
                <w:left w:val="none" w:sz="0" w:space="0" w:color="auto"/>
                <w:bottom w:val="none" w:sz="0" w:space="0" w:color="auto"/>
                <w:right w:val="none" w:sz="0" w:space="0" w:color="auto"/>
              </w:divBdr>
            </w:div>
            <w:div w:id="391197772">
              <w:marLeft w:val="0"/>
              <w:marRight w:val="0"/>
              <w:marTop w:val="0"/>
              <w:marBottom w:val="0"/>
              <w:divBdr>
                <w:top w:val="none" w:sz="0" w:space="0" w:color="auto"/>
                <w:left w:val="none" w:sz="0" w:space="0" w:color="auto"/>
                <w:bottom w:val="none" w:sz="0" w:space="0" w:color="auto"/>
                <w:right w:val="none" w:sz="0" w:space="0" w:color="auto"/>
              </w:divBdr>
            </w:div>
            <w:div w:id="1393655395">
              <w:marLeft w:val="0"/>
              <w:marRight w:val="0"/>
              <w:marTop w:val="0"/>
              <w:marBottom w:val="0"/>
              <w:divBdr>
                <w:top w:val="none" w:sz="0" w:space="0" w:color="auto"/>
                <w:left w:val="none" w:sz="0" w:space="0" w:color="auto"/>
                <w:bottom w:val="none" w:sz="0" w:space="0" w:color="auto"/>
                <w:right w:val="none" w:sz="0" w:space="0" w:color="auto"/>
              </w:divBdr>
            </w:div>
            <w:div w:id="1160727650">
              <w:marLeft w:val="0"/>
              <w:marRight w:val="0"/>
              <w:marTop w:val="0"/>
              <w:marBottom w:val="0"/>
              <w:divBdr>
                <w:top w:val="none" w:sz="0" w:space="0" w:color="auto"/>
                <w:left w:val="none" w:sz="0" w:space="0" w:color="auto"/>
                <w:bottom w:val="none" w:sz="0" w:space="0" w:color="auto"/>
                <w:right w:val="none" w:sz="0" w:space="0" w:color="auto"/>
              </w:divBdr>
            </w:div>
            <w:div w:id="1704011067">
              <w:marLeft w:val="0"/>
              <w:marRight w:val="0"/>
              <w:marTop w:val="0"/>
              <w:marBottom w:val="0"/>
              <w:divBdr>
                <w:top w:val="none" w:sz="0" w:space="0" w:color="auto"/>
                <w:left w:val="none" w:sz="0" w:space="0" w:color="auto"/>
                <w:bottom w:val="none" w:sz="0" w:space="0" w:color="auto"/>
                <w:right w:val="none" w:sz="0" w:space="0" w:color="auto"/>
              </w:divBdr>
            </w:div>
            <w:div w:id="1470904778">
              <w:marLeft w:val="0"/>
              <w:marRight w:val="0"/>
              <w:marTop w:val="0"/>
              <w:marBottom w:val="0"/>
              <w:divBdr>
                <w:top w:val="none" w:sz="0" w:space="0" w:color="auto"/>
                <w:left w:val="none" w:sz="0" w:space="0" w:color="auto"/>
                <w:bottom w:val="none" w:sz="0" w:space="0" w:color="auto"/>
                <w:right w:val="none" w:sz="0" w:space="0" w:color="auto"/>
              </w:divBdr>
            </w:div>
            <w:div w:id="129131007">
              <w:marLeft w:val="0"/>
              <w:marRight w:val="0"/>
              <w:marTop w:val="0"/>
              <w:marBottom w:val="0"/>
              <w:divBdr>
                <w:top w:val="none" w:sz="0" w:space="0" w:color="auto"/>
                <w:left w:val="none" w:sz="0" w:space="0" w:color="auto"/>
                <w:bottom w:val="none" w:sz="0" w:space="0" w:color="auto"/>
                <w:right w:val="none" w:sz="0" w:space="0" w:color="auto"/>
              </w:divBdr>
            </w:div>
            <w:div w:id="488256636">
              <w:marLeft w:val="0"/>
              <w:marRight w:val="0"/>
              <w:marTop w:val="0"/>
              <w:marBottom w:val="0"/>
              <w:divBdr>
                <w:top w:val="none" w:sz="0" w:space="0" w:color="auto"/>
                <w:left w:val="none" w:sz="0" w:space="0" w:color="auto"/>
                <w:bottom w:val="none" w:sz="0" w:space="0" w:color="auto"/>
                <w:right w:val="none" w:sz="0" w:space="0" w:color="auto"/>
              </w:divBdr>
            </w:div>
            <w:div w:id="99764661">
              <w:marLeft w:val="0"/>
              <w:marRight w:val="0"/>
              <w:marTop w:val="0"/>
              <w:marBottom w:val="0"/>
              <w:divBdr>
                <w:top w:val="none" w:sz="0" w:space="0" w:color="auto"/>
                <w:left w:val="none" w:sz="0" w:space="0" w:color="auto"/>
                <w:bottom w:val="none" w:sz="0" w:space="0" w:color="auto"/>
                <w:right w:val="none" w:sz="0" w:space="0" w:color="auto"/>
              </w:divBdr>
            </w:div>
            <w:div w:id="1302542380">
              <w:marLeft w:val="0"/>
              <w:marRight w:val="0"/>
              <w:marTop w:val="0"/>
              <w:marBottom w:val="0"/>
              <w:divBdr>
                <w:top w:val="none" w:sz="0" w:space="0" w:color="auto"/>
                <w:left w:val="none" w:sz="0" w:space="0" w:color="auto"/>
                <w:bottom w:val="none" w:sz="0" w:space="0" w:color="auto"/>
                <w:right w:val="none" w:sz="0" w:space="0" w:color="auto"/>
              </w:divBdr>
            </w:div>
            <w:div w:id="35937671">
              <w:marLeft w:val="0"/>
              <w:marRight w:val="0"/>
              <w:marTop w:val="0"/>
              <w:marBottom w:val="0"/>
              <w:divBdr>
                <w:top w:val="none" w:sz="0" w:space="0" w:color="auto"/>
                <w:left w:val="none" w:sz="0" w:space="0" w:color="auto"/>
                <w:bottom w:val="none" w:sz="0" w:space="0" w:color="auto"/>
                <w:right w:val="none" w:sz="0" w:space="0" w:color="auto"/>
              </w:divBdr>
            </w:div>
            <w:div w:id="673916743">
              <w:marLeft w:val="0"/>
              <w:marRight w:val="0"/>
              <w:marTop w:val="0"/>
              <w:marBottom w:val="0"/>
              <w:divBdr>
                <w:top w:val="none" w:sz="0" w:space="0" w:color="auto"/>
                <w:left w:val="none" w:sz="0" w:space="0" w:color="auto"/>
                <w:bottom w:val="none" w:sz="0" w:space="0" w:color="auto"/>
                <w:right w:val="none" w:sz="0" w:space="0" w:color="auto"/>
              </w:divBdr>
            </w:div>
            <w:div w:id="1938833066">
              <w:marLeft w:val="0"/>
              <w:marRight w:val="0"/>
              <w:marTop w:val="0"/>
              <w:marBottom w:val="0"/>
              <w:divBdr>
                <w:top w:val="none" w:sz="0" w:space="0" w:color="auto"/>
                <w:left w:val="none" w:sz="0" w:space="0" w:color="auto"/>
                <w:bottom w:val="none" w:sz="0" w:space="0" w:color="auto"/>
                <w:right w:val="none" w:sz="0" w:space="0" w:color="auto"/>
              </w:divBdr>
            </w:div>
            <w:div w:id="342709350">
              <w:marLeft w:val="0"/>
              <w:marRight w:val="0"/>
              <w:marTop w:val="0"/>
              <w:marBottom w:val="0"/>
              <w:divBdr>
                <w:top w:val="none" w:sz="0" w:space="0" w:color="auto"/>
                <w:left w:val="none" w:sz="0" w:space="0" w:color="auto"/>
                <w:bottom w:val="none" w:sz="0" w:space="0" w:color="auto"/>
                <w:right w:val="none" w:sz="0" w:space="0" w:color="auto"/>
              </w:divBdr>
            </w:div>
            <w:div w:id="1721317827">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88816289">
              <w:marLeft w:val="0"/>
              <w:marRight w:val="0"/>
              <w:marTop w:val="0"/>
              <w:marBottom w:val="0"/>
              <w:divBdr>
                <w:top w:val="none" w:sz="0" w:space="0" w:color="auto"/>
                <w:left w:val="none" w:sz="0" w:space="0" w:color="auto"/>
                <w:bottom w:val="none" w:sz="0" w:space="0" w:color="auto"/>
                <w:right w:val="none" w:sz="0" w:space="0" w:color="auto"/>
              </w:divBdr>
            </w:div>
            <w:div w:id="48579972">
              <w:marLeft w:val="0"/>
              <w:marRight w:val="0"/>
              <w:marTop w:val="0"/>
              <w:marBottom w:val="0"/>
              <w:divBdr>
                <w:top w:val="none" w:sz="0" w:space="0" w:color="auto"/>
                <w:left w:val="none" w:sz="0" w:space="0" w:color="auto"/>
                <w:bottom w:val="none" w:sz="0" w:space="0" w:color="auto"/>
                <w:right w:val="none" w:sz="0" w:space="0" w:color="auto"/>
              </w:divBdr>
            </w:div>
            <w:div w:id="1844663713">
              <w:marLeft w:val="0"/>
              <w:marRight w:val="0"/>
              <w:marTop w:val="0"/>
              <w:marBottom w:val="0"/>
              <w:divBdr>
                <w:top w:val="none" w:sz="0" w:space="0" w:color="auto"/>
                <w:left w:val="none" w:sz="0" w:space="0" w:color="auto"/>
                <w:bottom w:val="none" w:sz="0" w:space="0" w:color="auto"/>
                <w:right w:val="none" w:sz="0" w:space="0" w:color="auto"/>
              </w:divBdr>
            </w:div>
            <w:div w:id="805319723">
              <w:marLeft w:val="0"/>
              <w:marRight w:val="0"/>
              <w:marTop w:val="0"/>
              <w:marBottom w:val="0"/>
              <w:divBdr>
                <w:top w:val="none" w:sz="0" w:space="0" w:color="auto"/>
                <w:left w:val="none" w:sz="0" w:space="0" w:color="auto"/>
                <w:bottom w:val="none" w:sz="0" w:space="0" w:color="auto"/>
                <w:right w:val="none" w:sz="0" w:space="0" w:color="auto"/>
              </w:divBdr>
            </w:div>
            <w:div w:id="1635670580">
              <w:marLeft w:val="0"/>
              <w:marRight w:val="0"/>
              <w:marTop w:val="0"/>
              <w:marBottom w:val="0"/>
              <w:divBdr>
                <w:top w:val="none" w:sz="0" w:space="0" w:color="auto"/>
                <w:left w:val="none" w:sz="0" w:space="0" w:color="auto"/>
                <w:bottom w:val="none" w:sz="0" w:space="0" w:color="auto"/>
                <w:right w:val="none" w:sz="0" w:space="0" w:color="auto"/>
              </w:divBdr>
            </w:div>
            <w:div w:id="320541895">
              <w:marLeft w:val="0"/>
              <w:marRight w:val="0"/>
              <w:marTop w:val="0"/>
              <w:marBottom w:val="0"/>
              <w:divBdr>
                <w:top w:val="none" w:sz="0" w:space="0" w:color="auto"/>
                <w:left w:val="none" w:sz="0" w:space="0" w:color="auto"/>
                <w:bottom w:val="none" w:sz="0" w:space="0" w:color="auto"/>
                <w:right w:val="none" w:sz="0" w:space="0" w:color="auto"/>
              </w:divBdr>
            </w:div>
            <w:div w:id="399138291">
              <w:marLeft w:val="0"/>
              <w:marRight w:val="0"/>
              <w:marTop w:val="0"/>
              <w:marBottom w:val="0"/>
              <w:divBdr>
                <w:top w:val="none" w:sz="0" w:space="0" w:color="auto"/>
                <w:left w:val="none" w:sz="0" w:space="0" w:color="auto"/>
                <w:bottom w:val="none" w:sz="0" w:space="0" w:color="auto"/>
                <w:right w:val="none" w:sz="0" w:space="0" w:color="auto"/>
              </w:divBdr>
            </w:div>
            <w:div w:id="1649555000">
              <w:marLeft w:val="0"/>
              <w:marRight w:val="0"/>
              <w:marTop w:val="0"/>
              <w:marBottom w:val="0"/>
              <w:divBdr>
                <w:top w:val="none" w:sz="0" w:space="0" w:color="auto"/>
                <w:left w:val="none" w:sz="0" w:space="0" w:color="auto"/>
                <w:bottom w:val="none" w:sz="0" w:space="0" w:color="auto"/>
                <w:right w:val="none" w:sz="0" w:space="0" w:color="auto"/>
              </w:divBdr>
            </w:div>
            <w:div w:id="639387577">
              <w:marLeft w:val="0"/>
              <w:marRight w:val="0"/>
              <w:marTop w:val="0"/>
              <w:marBottom w:val="0"/>
              <w:divBdr>
                <w:top w:val="none" w:sz="0" w:space="0" w:color="auto"/>
                <w:left w:val="none" w:sz="0" w:space="0" w:color="auto"/>
                <w:bottom w:val="none" w:sz="0" w:space="0" w:color="auto"/>
                <w:right w:val="none" w:sz="0" w:space="0" w:color="auto"/>
              </w:divBdr>
            </w:div>
            <w:div w:id="791628708">
              <w:marLeft w:val="0"/>
              <w:marRight w:val="0"/>
              <w:marTop w:val="0"/>
              <w:marBottom w:val="0"/>
              <w:divBdr>
                <w:top w:val="none" w:sz="0" w:space="0" w:color="auto"/>
                <w:left w:val="none" w:sz="0" w:space="0" w:color="auto"/>
                <w:bottom w:val="none" w:sz="0" w:space="0" w:color="auto"/>
                <w:right w:val="none" w:sz="0" w:space="0" w:color="auto"/>
              </w:divBdr>
            </w:div>
            <w:div w:id="1933775715">
              <w:marLeft w:val="0"/>
              <w:marRight w:val="0"/>
              <w:marTop w:val="0"/>
              <w:marBottom w:val="0"/>
              <w:divBdr>
                <w:top w:val="none" w:sz="0" w:space="0" w:color="auto"/>
                <w:left w:val="none" w:sz="0" w:space="0" w:color="auto"/>
                <w:bottom w:val="none" w:sz="0" w:space="0" w:color="auto"/>
                <w:right w:val="none" w:sz="0" w:space="0" w:color="auto"/>
              </w:divBdr>
            </w:div>
            <w:div w:id="1459304048">
              <w:marLeft w:val="0"/>
              <w:marRight w:val="0"/>
              <w:marTop w:val="0"/>
              <w:marBottom w:val="0"/>
              <w:divBdr>
                <w:top w:val="none" w:sz="0" w:space="0" w:color="auto"/>
                <w:left w:val="none" w:sz="0" w:space="0" w:color="auto"/>
                <w:bottom w:val="none" w:sz="0" w:space="0" w:color="auto"/>
                <w:right w:val="none" w:sz="0" w:space="0" w:color="auto"/>
              </w:divBdr>
            </w:div>
            <w:div w:id="1927641742">
              <w:marLeft w:val="0"/>
              <w:marRight w:val="0"/>
              <w:marTop w:val="0"/>
              <w:marBottom w:val="0"/>
              <w:divBdr>
                <w:top w:val="none" w:sz="0" w:space="0" w:color="auto"/>
                <w:left w:val="none" w:sz="0" w:space="0" w:color="auto"/>
                <w:bottom w:val="none" w:sz="0" w:space="0" w:color="auto"/>
                <w:right w:val="none" w:sz="0" w:space="0" w:color="auto"/>
              </w:divBdr>
            </w:div>
            <w:div w:id="890381879">
              <w:marLeft w:val="0"/>
              <w:marRight w:val="0"/>
              <w:marTop w:val="0"/>
              <w:marBottom w:val="0"/>
              <w:divBdr>
                <w:top w:val="none" w:sz="0" w:space="0" w:color="auto"/>
                <w:left w:val="none" w:sz="0" w:space="0" w:color="auto"/>
                <w:bottom w:val="none" w:sz="0" w:space="0" w:color="auto"/>
                <w:right w:val="none" w:sz="0" w:space="0" w:color="auto"/>
              </w:divBdr>
            </w:div>
            <w:div w:id="632171735">
              <w:marLeft w:val="0"/>
              <w:marRight w:val="0"/>
              <w:marTop w:val="0"/>
              <w:marBottom w:val="0"/>
              <w:divBdr>
                <w:top w:val="none" w:sz="0" w:space="0" w:color="auto"/>
                <w:left w:val="none" w:sz="0" w:space="0" w:color="auto"/>
                <w:bottom w:val="none" w:sz="0" w:space="0" w:color="auto"/>
                <w:right w:val="none" w:sz="0" w:space="0" w:color="auto"/>
              </w:divBdr>
            </w:div>
            <w:div w:id="1534801268">
              <w:marLeft w:val="0"/>
              <w:marRight w:val="0"/>
              <w:marTop w:val="0"/>
              <w:marBottom w:val="0"/>
              <w:divBdr>
                <w:top w:val="none" w:sz="0" w:space="0" w:color="auto"/>
                <w:left w:val="none" w:sz="0" w:space="0" w:color="auto"/>
                <w:bottom w:val="none" w:sz="0" w:space="0" w:color="auto"/>
                <w:right w:val="none" w:sz="0" w:space="0" w:color="auto"/>
              </w:divBdr>
            </w:div>
            <w:div w:id="837842954">
              <w:marLeft w:val="0"/>
              <w:marRight w:val="0"/>
              <w:marTop w:val="0"/>
              <w:marBottom w:val="0"/>
              <w:divBdr>
                <w:top w:val="none" w:sz="0" w:space="0" w:color="auto"/>
                <w:left w:val="none" w:sz="0" w:space="0" w:color="auto"/>
                <w:bottom w:val="none" w:sz="0" w:space="0" w:color="auto"/>
                <w:right w:val="none" w:sz="0" w:space="0" w:color="auto"/>
              </w:divBdr>
            </w:div>
            <w:div w:id="1216698653">
              <w:marLeft w:val="0"/>
              <w:marRight w:val="0"/>
              <w:marTop w:val="0"/>
              <w:marBottom w:val="0"/>
              <w:divBdr>
                <w:top w:val="none" w:sz="0" w:space="0" w:color="auto"/>
                <w:left w:val="none" w:sz="0" w:space="0" w:color="auto"/>
                <w:bottom w:val="none" w:sz="0" w:space="0" w:color="auto"/>
                <w:right w:val="none" w:sz="0" w:space="0" w:color="auto"/>
              </w:divBdr>
            </w:div>
            <w:div w:id="1144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6428">
      <w:bodyDiv w:val="1"/>
      <w:marLeft w:val="0"/>
      <w:marRight w:val="0"/>
      <w:marTop w:val="0"/>
      <w:marBottom w:val="0"/>
      <w:divBdr>
        <w:top w:val="none" w:sz="0" w:space="0" w:color="auto"/>
        <w:left w:val="none" w:sz="0" w:space="0" w:color="auto"/>
        <w:bottom w:val="none" w:sz="0" w:space="0" w:color="auto"/>
        <w:right w:val="none" w:sz="0" w:space="0" w:color="auto"/>
      </w:divBdr>
    </w:div>
    <w:div w:id="1586189539">
      <w:bodyDiv w:val="1"/>
      <w:marLeft w:val="0"/>
      <w:marRight w:val="0"/>
      <w:marTop w:val="0"/>
      <w:marBottom w:val="0"/>
      <w:divBdr>
        <w:top w:val="none" w:sz="0" w:space="0" w:color="auto"/>
        <w:left w:val="none" w:sz="0" w:space="0" w:color="auto"/>
        <w:bottom w:val="none" w:sz="0" w:space="0" w:color="auto"/>
        <w:right w:val="none" w:sz="0" w:space="0" w:color="auto"/>
      </w:divBdr>
    </w:div>
    <w:div w:id="1719665726">
      <w:bodyDiv w:val="1"/>
      <w:marLeft w:val="0"/>
      <w:marRight w:val="0"/>
      <w:marTop w:val="0"/>
      <w:marBottom w:val="0"/>
      <w:divBdr>
        <w:top w:val="none" w:sz="0" w:space="0" w:color="auto"/>
        <w:left w:val="none" w:sz="0" w:space="0" w:color="auto"/>
        <w:bottom w:val="none" w:sz="0" w:space="0" w:color="auto"/>
        <w:right w:val="none" w:sz="0" w:space="0" w:color="auto"/>
      </w:divBdr>
    </w:div>
    <w:div w:id="211027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cp:lastPrinted>2025-03-05T06:00:00Z</cp:lastPrinted>
  <dcterms:created xsi:type="dcterms:W3CDTF">2025-03-05T06:03:00Z</dcterms:created>
  <dcterms:modified xsi:type="dcterms:W3CDTF">2025-03-05T06:07:00Z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