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1621233F"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505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rsidR="00F92C4A">
        <w:t>PBLE 1</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4B313CF0" w14:textId="42C72AB2" w:rsidR="00C876E2" w:rsidRPr="00C876E2" w:rsidRDefault="00C876E2" w:rsidP="00437C6E">
      <w:pPr>
        <w:pStyle w:val="BodyText"/>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Title</w:t>
      </w:r>
      <w:r w:rsidR="00F92C4A">
        <w:rPr>
          <w:rFonts w:ascii="Segoe UI" w:hAnsi="Segoe UI" w:cs="Segoe UI"/>
          <w:b/>
          <w:bCs/>
          <w:sz w:val="24"/>
          <w:szCs w:val="24"/>
          <w:lang w:val="en-IN"/>
        </w:rPr>
        <w:t xml:space="preserve">: </w:t>
      </w:r>
      <w:r w:rsidR="00F92C4A" w:rsidRPr="00F92C4A">
        <w:rPr>
          <w:rFonts w:ascii="Segoe UI" w:hAnsi="Segoe UI" w:cs="Segoe UI"/>
          <w:sz w:val="24"/>
          <w:szCs w:val="24"/>
        </w:rPr>
        <w:t>Efficient Scheduling in a Distributed Cloud Computing Platform</w:t>
      </w:r>
      <w:r w:rsidR="00A12118" w:rsidRPr="00F92C4A">
        <w:rPr>
          <w:rFonts w:ascii="Segoe UI" w:hAnsi="Segoe UI" w:cs="Segoe UI"/>
          <w:sz w:val="24"/>
          <w:szCs w:val="24"/>
          <w:lang w:val="en-IN"/>
        </w:rPr>
        <w:t>.</w:t>
      </w:r>
      <w:r w:rsidR="00000000">
        <w:rPr>
          <w:rFonts w:ascii="Segoe UI" w:hAnsi="Segoe UI" w:cs="Segoe UI"/>
          <w:sz w:val="24"/>
          <w:szCs w:val="24"/>
          <w:lang w:val="en-IN"/>
        </w:rPr>
        <w:pict w14:anchorId="4A1C82A1">
          <v:rect id="_x0000_i1025" style="width:0;height:1.5pt" o:hralign="center" o:hrstd="t" o:hr="t" fillcolor="#a0a0a0" stroked="f"/>
        </w:pict>
      </w:r>
    </w:p>
    <w:p w14:paraId="550F9F1F"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Introduction</w:t>
      </w:r>
    </w:p>
    <w:p w14:paraId="535853EF"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t>A distributed cloud computing platform consists of multiple geographically distributed nodes that handle user requests for computational tasks, such as data analysis, machine learning training, and video rendering. To ensure optimal performance, the system must effectively manage resource allocation while balancing workloads, minimizing costs, and maintaining fairness.</w:t>
      </w:r>
    </w:p>
    <w:p w14:paraId="7E98D256"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t>However, challenges arise when:</w:t>
      </w:r>
    </w:p>
    <w:p w14:paraId="47CA1744" w14:textId="77777777" w:rsidR="00F92C4A" w:rsidRPr="00F92C4A" w:rsidRDefault="00F92C4A" w:rsidP="00F92C4A">
      <w:pPr>
        <w:pStyle w:val="BodyText"/>
        <w:numPr>
          <w:ilvl w:val="0"/>
          <w:numId w:val="28"/>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Some nodes become overloaded while others remain underutilized.</w:t>
      </w:r>
    </w:p>
    <w:p w14:paraId="2EEB6671" w14:textId="77777777" w:rsidR="00F92C4A" w:rsidRPr="00F92C4A" w:rsidRDefault="00F92C4A" w:rsidP="00F92C4A">
      <w:pPr>
        <w:pStyle w:val="BodyText"/>
        <w:numPr>
          <w:ilvl w:val="0"/>
          <w:numId w:val="28"/>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High-priority tasks experience delays due to resource allocation to lower-priority tasks.</w:t>
      </w:r>
    </w:p>
    <w:p w14:paraId="17C5D59E" w14:textId="77777777" w:rsidR="00F92C4A" w:rsidRPr="00F92C4A" w:rsidRDefault="00F92C4A" w:rsidP="00F92C4A">
      <w:pPr>
        <w:pStyle w:val="BodyText"/>
        <w:numPr>
          <w:ilvl w:val="0"/>
          <w:numId w:val="28"/>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Task dependencies across nodes lead to inefficiencies and execution delays.</w:t>
      </w:r>
    </w:p>
    <w:p w14:paraId="1BA0DCB3"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t>To address these challenges, an efficient scheduling algorithm is necessary.</w:t>
      </w:r>
    </w:p>
    <w:p w14:paraId="053F91C1"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pict w14:anchorId="3776F434">
          <v:rect id="_x0000_i1030" style="width:0;height:1.5pt" o:hralign="center" o:hrstd="t" o:hr="t" fillcolor="#a0a0a0" stroked="f"/>
        </w:pict>
      </w:r>
    </w:p>
    <w:p w14:paraId="72C73A9A"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Problem Statement</w:t>
      </w:r>
    </w:p>
    <w:p w14:paraId="60202D90"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t>The objective is to design a scheduling algorithm that:</w:t>
      </w:r>
    </w:p>
    <w:p w14:paraId="4D80E4D3" w14:textId="77777777" w:rsidR="00F92C4A" w:rsidRPr="00F92C4A" w:rsidRDefault="00F92C4A" w:rsidP="00F92C4A">
      <w:pPr>
        <w:pStyle w:val="BodyText"/>
        <w:numPr>
          <w:ilvl w:val="0"/>
          <w:numId w:val="29"/>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lastRenderedPageBreak/>
        <w:t>Balances workloads</w:t>
      </w:r>
      <w:r w:rsidRPr="00F92C4A">
        <w:rPr>
          <w:rFonts w:ascii="Segoe UI" w:hAnsi="Segoe UI" w:cs="Segoe UI"/>
          <w:sz w:val="24"/>
          <w:szCs w:val="24"/>
          <w:lang w:val="en-IN"/>
        </w:rPr>
        <w:t xml:space="preserve"> across distributed nodes to maximize resource utilization.</w:t>
      </w:r>
    </w:p>
    <w:p w14:paraId="64D741A0" w14:textId="77777777" w:rsidR="00F92C4A" w:rsidRPr="00F92C4A" w:rsidRDefault="00F92C4A" w:rsidP="00F92C4A">
      <w:pPr>
        <w:pStyle w:val="BodyText"/>
        <w:numPr>
          <w:ilvl w:val="0"/>
          <w:numId w:val="29"/>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Ensures fairness</w:t>
      </w:r>
      <w:r w:rsidRPr="00F92C4A">
        <w:rPr>
          <w:rFonts w:ascii="Segoe UI" w:hAnsi="Segoe UI" w:cs="Segoe UI"/>
          <w:sz w:val="24"/>
          <w:szCs w:val="24"/>
          <w:lang w:val="en-IN"/>
        </w:rPr>
        <w:t xml:space="preserve"> while prioritizing critical tasks.</w:t>
      </w:r>
    </w:p>
    <w:p w14:paraId="30FD8233" w14:textId="77777777" w:rsidR="00F92C4A" w:rsidRPr="00F92C4A" w:rsidRDefault="00F92C4A" w:rsidP="00F92C4A">
      <w:pPr>
        <w:pStyle w:val="BodyText"/>
        <w:numPr>
          <w:ilvl w:val="0"/>
          <w:numId w:val="29"/>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Handles task dependencies</w:t>
      </w:r>
      <w:r w:rsidRPr="00F92C4A">
        <w:rPr>
          <w:rFonts w:ascii="Segoe UI" w:hAnsi="Segoe UI" w:cs="Segoe UI"/>
          <w:sz w:val="24"/>
          <w:szCs w:val="24"/>
          <w:lang w:val="en-IN"/>
        </w:rPr>
        <w:t xml:space="preserve"> and reduces communication overhead.</w:t>
      </w:r>
    </w:p>
    <w:p w14:paraId="0878A7A9" w14:textId="77777777" w:rsidR="00F92C4A" w:rsidRPr="00F92C4A" w:rsidRDefault="00F92C4A" w:rsidP="00F92C4A">
      <w:pPr>
        <w:pStyle w:val="BodyText"/>
        <w:numPr>
          <w:ilvl w:val="0"/>
          <w:numId w:val="29"/>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Adapts dynamically</w:t>
      </w:r>
      <w:r w:rsidRPr="00F92C4A">
        <w:rPr>
          <w:rFonts w:ascii="Segoe UI" w:hAnsi="Segoe UI" w:cs="Segoe UI"/>
          <w:sz w:val="24"/>
          <w:szCs w:val="24"/>
          <w:lang w:val="en-IN"/>
        </w:rPr>
        <w:t xml:space="preserve"> to workload and resource availability changes.</w:t>
      </w:r>
    </w:p>
    <w:p w14:paraId="17C4BCAA"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pict w14:anchorId="698340C9">
          <v:rect id="_x0000_i1031" style="width:0;height:1.5pt" o:hralign="center" o:hrstd="t" o:hr="t" fillcolor="#a0a0a0" stroked="f"/>
        </w:pict>
      </w:r>
    </w:p>
    <w:p w14:paraId="7186770F"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Challenges in Distributed Scheduling</w:t>
      </w:r>
    </w:p>
    <w:p w14:paraId="4E926838"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1. Load Balancing</w:t>
      </w:r>
    </w:p>
    <w:p w14:paraId="61B50A3A" w14:textId="77777777" w:rsidR="00F92C4A" w:rsidRPr="00F92C4A" w:rsidRDefault="00F92C4A" w:rsidP="00F92C4A">
      <w:pPr>
        <w:pStyle w:val="BodyText"/>
        <w:numPr>
          <w:ilvl w:val="0"/>
          <w:numId w:val="30"/>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Some nodes may be overloaded while others are underutilized.</w:t>
      </w:r>
    </w:p>
    <w:p w14:paraId="795643C2" w14:textId="77777777" w:rsidR="00F92C4A" w:rsidRPr="00F92C4A" w:rsidRDefault="00F92C4A" w:rsidP="00F92C4A">
      <w:pPr>
        <w:pStyle w:val="BodyText"/>
        <w:numPr>
          <w:ilvl w:val="0"/>
          <w:numId w:val="30"/>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Resource heterogeneity leads to uneven performance across nodes.</w:t>
      </w:r>
    </w:p>
    <w:p w14:paraId="7D7270DE" w14:textId="77777777" w:rsidR="00F92C4A" w:rsidRPr="00F92C4A" w:rsidRDefault="00F92C4A" w:rsidP="00F92C4A">
      <w:pPr>
        <w:pStyle w:val="BodyText"/>
        <w:numPr>
          <w:ilvl w:val="0"/>
          <w:numId w:val="30"/>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Dynamic workloads require real-time adaptation.</w:t>
      </w:r>
    </w:p>
    <w:p w14:paraId="2A60FD8B"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2. Task Prioritization</w:t>
      </w:r>
    </w:p>
    <w:p w14:paraId="65EB91F0" w14:textId="77777777" w:rsidR="00F92C4A" w:rsidRPr="00F92C4A" w:rsidRDefault="00F92C4A" w:rsidP="00F92C4A">
      <w:pPr>
        <w:pStyle w:val="BodyText"/>
        <w:numPr>
          <w:ilvl w:val="0"/>
          <w:numId w:val="31"/>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High-priority tasks should not be delayed due to lower-priority ones.</w:t>
      </w:r>
    </w:p>
    <w:p w14:paraId="194A993A" w14:textId="77777777" w:rsidR="00F92C4A" w:rsidRPr="00F92C4A" w:rsidRDefault="00F92C4A" w:rsidP="00F92C4A">
      <w:pPr>
        <w:pStyle w:val="BodyText"/>
        <w:numPr>
          <w:ilvl w:val="0"/>
          <w:numId w:val="31"/>
        </w:numPr>
        <w:spacing w:before="251"/>
        <w:ind w:right="1106"/>
        <w:jc w:val="both"/>
        <w:rPr>
          <w:rFonts w:ascii="Segoe UI" w:hAnsi="Segoe UI" w:cs="Segoe UI"/>
          <w:sz w:val="24"/>
          <w:szCs w:val="24"/>
          <w:lang w:val="en-IN"/>
        </w:rPr>
      </w:pPr>
      <w:proofErr w:type="spellStart"/>
      <w:r w:rsidRPr="00F92C4A">
        <w:rPr>
          <w:rFonts w:ascii="Segoe UI" w:hAnsi="Segoe UI" w:cs="Segoe UI"/>
          <w:sz w:val="24"/>
          <w:szCs w:val="24"/>
          <w:lang w:val="en-IN"/>
        </w:rPr>
        <w:t>Preemptive</w:t>
      </w:r>
      <w:proofErr w:type="spellEnd"/>
      <w:r w:rsidRPr="00F92C4A">
        <w:rPr>
          <w:rFonts w:ascii="Segoe UI" w:hAnsi="Segoe UI" w:cs="Segoe UI"/>
          <w:sz w:val="24"/>
          <w:szCs w:val="24"/>
          <w:lang w:val="en-IN"/>
        </w:rPr>
        <w:t xml:space="preserve"> scheduling is needed to reassign tasks dynamically.</w:t>
      </w:r>
    </w:p>
    <w:p w14:paraId="5DE51545" w14:textId="77777777" w:rsidR="00F92C4A" w:rsidRPr="00F92C4A" w:rsidRDefault="00F92C4A" w:rsidP="00F92C4A">
      <w:pPr>
        <w:pStyle w:val="BodyText"/>
        <w:numPr>
          <w:ilvl w:val="0"/>
          <w:numId w:val="31"/>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Fair allocation is required to prevent resource starvation.</w:t>
      </w:r>
    </w:p>
    <w:p w14:paraId="386DD1AE"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3. Task Dependency and Communication Overhead</w:t>
      </w:r>
    </w:p>
    <w:p w14:paraId="6811E357" w14:textId="77777777" w:rsidR="00F92C4A" w:rsidRPr="00F92C4A" w:rsidRDefault="00F92C4A" w:rsidP="00F92C4A">
      <w:pPr>
        <w:pStyle w:val="BodyText"/>
        <w:numPr>
          <w:ilvl w:val="0"/>
          <w:numId w:val="32"/>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Some tasks rely on the output of other tasks, creating dependencies.</w:t>
      </w:r>
    </w:p>
    <w:p w14:paraId="114B665C" w14:textId="77777777" w:rsidR="00F92C4A" w:rsidRPr="00F92C4A" w:rsidRDefault="00F92C4A" w:rsidP="00F92C4A">
      <w:pPr>
        <w:pStyle w:val="BodyText"/>
        <w:numPr>
          <w:ilvl w:val="0"/>
          <w:numId w:val="32"/>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Cross-node communication introduces latency.</w:t>
      </w:r>
    </w:p>
    <w:p w14:paraId="14A2A487" w14:textId="77777777" w:rsidR="00F92C4A" w:rsidRPr="00F92C4A" w:rsidRDefault="00F92C4A" w:rsidP="00F92C4A">
      <w:pPr>
        <w:pStyle w:val="BodyText"/>
        <w:numPr>
          <w:ilvl w:val="0"/>
          <w:numId w:val="32"/>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Inefficient task placement increases dependency resolution time.</w:t>
      </w:r>
    </w:p>
    <w:p w14:paraId="3E8E7EFF"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4. Dynamic Adaptation</w:t>
      </w:r>
    </w:p>
    <w:p w14:paraId="7BAAE010" w14:textId="77777777" w:rsidR="00F92C4A" w:rsidRPr="00F92C4A" w:rsidRDefault="00F92C4A" w:rsidP="00F92C4A">
      <w:pPr>
        <w:pStyle w:val="BodyText"/>
        <w:numPr>
          <w:ilvl w:val="0"/>
          <w:numId w:val="33"/>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Resources may become unavailable or new nodes may join the system.</w:t>
      </w:r>
    </w:p>
    <w:p w14:paraId="6562C770" w14:textId="77777777" w:rsidR="00F92C4A" w:rsidRPr="00F92C4A" w:rsidRDefault="00F92C4A" w:rsidP="00F92C4A">
      <w:pPr>
        <w:pStyle w:val="BodyText"/>
        <w:numPr>
          <w:ilvl w:val="0"/>
          <w:numId w:val="33"/>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Varying workloads require a flexible scheduling approach.</w:t>
      </w:r>
    </w:p>
    <w:p w14:paraId="1989F6D2" w14:textId="77777777" w:rsidR="00F92C4A" w:rsidRPr="00F92C4A" w:rsidRDefault="00F92C4A" w:rsidP="00F92C4A">
      <w:pPr>
        <w:pStyle w:val="BodyText"/>
        <w:numPr>
          <w:ilvl w:val="0"/>
          <w:numId w:val="33"/>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Failure recovery and fault tolerance must be considered.</w:t>
      </w:r>
    </w:p>
    <w:p w14:paraId="5CCE95AD"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pict w14:anchorId="6B594D50">
          <v:rect id="_x0000_i1032" style="width:0;height:1.5pt" o:hralign="center" o:hrstd="t" o:hr="t" fillcolor="#a0a0a0" stroked="f"/>
        </w:pict>
      </w:r>
    </w:p>
    <w:p w14:paraId="7C51014F"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Proposed Scheduling Algorithm</w:t>
      </w:r>
    </w:p>
    <w:p w14:paraId="4AAC3061"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lastRenderedPageBreak/>
        <w:t xml:space="preserve">A </w:t>
      </w:r>
      <w:r w:rsidRPr="00F92C4A">
        <w:rPr>
          <w:rFonts w:ascii="Segoe UI" w:hAnsi="Segoe UI" w:cs="Segoe UI"/>
          <w:b/>
          <w:bCs/>
          <w:sz w:val="24"/>
          <w:szCs w:val="24"/>
          <w:lang w:val="en-IN"/>
        </w:rPr>
        <w:t>Hybrid Adaptive Scheduling Algorithm (HASA)</w:t>
      </w:r>
      <w:r w:rsidRPr="00F92C4A">
        <w:rPr>
          <w:rFonts w:ascii="Segoe UI" w:hAnsi="Segoe UI" w:cs="Segoe UI"/>
          <w:sz w:val="24"/>
          <w:szCs w:val="24"/>
          <w:lang w:val="en-IN"/>
        </w:rPr>
        <w:t xml:space="preserve"> is proposed to efficiently schedule tasks across distributed nodes. It consists of four key components:</w:t>
      </w:r>
    </w:p>
    <w:p w14:paraId="4AC8DCAB"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1. Load-Aware Task Distribution</w:t>
      </w:r>
    </w:p>
    <w:p w14:paraId="16C66763" w14:textId="77777777" w:rsidR="00F92C4A" w:rsidRPr="00F92C4A" w:rsidRDefault="00F92C4A" w:rsidP="00F92C4A">
      <w:pPr>
        <w:pStyle w:val="BodyText"/>
        <w:numPr>
          <w:ilvl w:val="0"/>
          <w:numId w:val="34"/>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Uses a </w:t>
      </w:r>
      <w:r w:rsidRPr="00F92C4A">
        <w:rPr>
          <w:rFonts w:ascii="Segoe UI" w:hAnsi="Segoe UI" w:cs="Segoe UI"/>
          <w:b/>
          <w:bCs/>
          <w:sz w:val="24"/>
          <w:szCs w:val="24"/>
          <w:lang w:val="en-IN"/>
        </w:rPr>
        <w:t>Load Balancer</w:t>
      </w:r>
      <w:r w:rsidRPr="00F92C4A">
        <w:rPr>
          <w:rFonts w:ascii="Segoe UI" w:hAnsi="Segoe UI" w:cs="Segoe UI"/>
          <w:sz w:val="24"/>
          <w:szCs w:val="24"/>
          <w:lang w:val="en-IN"/>
        </w:rPr>
        <w:t xml:space="preserve"> that continuously monitors CPU, memory, and network usage across all nodes.</w:t>
      </w:r>
    </w:p>
    <w:p w14:paraId="5478FD95" w14:textId="77777777" w:rsidR="00F92C4A" w:rsidRPr="00F92C4A" w:rsidRDefault="00F92C4A" w:rsidP="00F92C4A">
      <w:pPr>
        <w:pStyle w:val="BodyText"/>
        <w:numPr>
          <w:ilvl w:val="0"/>
          <w:numId w:val="34"/>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Employs a </w:t>
      </w:r>
      <w:r w:rsidRPr="00F92C4A">
        <w:rPr>
          <w:rFonts w:ascii="Segoe UI" w:hAnsi="Segoe UI" w:cs="Segoe UI"/>
          <w:b/>
          <w:bCs/>
          <w:sz w:val="24"/>
          <w:szCs w:val="24"/>
          <w:lang w:val="en-IN"/>
        </w:rPr>
        <w:t>Weighted Least-Loaded First (WLLF)</w:t>
      </w:r>
      <w:r w:rsidRPr="00F92C4A">
        <w:rPr>
          <w:rFonts w:ascii="Segoe UI" w:hAnsi="Segoe UI" w:cs="Segoe UI"/>
          <w:sz w:val="24"/>
          <w:szCs w:val="24"/>
          <w:lang w:val="en-IN"/>
        </w:rPr>
        <w:t xml:space="preserve"> strategy:</w:t>
      </w:r>
    </w:p>
    <w:p w14:paraId="40A514F2" w14:textId="77777777" w:rsidR="00F92C4A" w:rsidRPr="00F92C4A" w:rsidRDefault="00F92C4A" w:rsidP="00F92C4A">
      <w:pPr>
        <w:pStyle w:val="BodyText"/>
        <w:numPr>
          <w:ilvl w:val="1"/>
          <w:numId w:val="34"/>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Assigns tasks to the node with the lowest load, weighted by available resources.</w:t>
      </w:r>
    </w:p>
    <w:p w14:paraId="18215D43" w14:textId="77777777" w:rsidR="00F92C4A" w:rsidRPr="00F92C4A" w:rsidRDefault="00F92C4A" w:rsidP="00F92C4A">
      <w:pPr>
        <w:pStyle w:val="BodyText"/>
        <w:numPr>
          <w:ilvl w:val="1"/>
          <w:numId w:val="34"/>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Reduces congestion by spreading tasks across nodes.</w:t>
      </w:r>
    </w:p>
    <w:p w14:paraId="5303828B" w14:textId="77777777" w:rsidR="00F92C4A" w:rsidRPr="00F92C4A" w:rsidRDefault="00F92C4A" w:rsidP="00F92C4A">
      <w:pPr>
        <w:pStyle w:val="BodyText"/>
        <w:numPr>
          <w:ilvl w:val="0"/>
          <w:numId w:val="34"/>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Implements a </w:t>
      </w:r>
      <w:r w:rsidRPr="00F92C4A">
        <w:rPr>
          <w:rFonts w:ascii="Segoe UI" w:hAnsi="Segoe UI" w:cs="Segoe UI"/>
          <w:b/>
          <w:bCs/>
          <w:sz w:val="24"/>
          <w:szCs w:val="24"/>
          <w:lang w:val="en-IN"/>
        </w:rPr>
        <w:t>Task Migration Mechanism</w:t>
      </w:r>
      <w:r w:rsidRPr="00F92C4A">
        <w:rPr>
          <w:rFonts w:ascii="Segoe UI" w:hAnsi="Segoe UI" w:cs="Segoe UI"/>
          <w:sz w:val="24"/>
          <w:szCs w:val="24"/>
          <w:lang w:val="en-IN"/>
        </w:rPr>
        <w:t xml:space="preserve"> to move tasks from overloaded to underutilized nodes.</w:t>
      </w:r>
    </w:p>
    <w:p w14:paraId="48B3F8F8"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2. Fairness and Priority-Based Scheduling</w:t>
      </w:r>
    </w:p>
    <w:p w14:paraId="3B632034" w14:textId="77777777" w:rsidR="00F92C4A" w:rsidRPr="00F92C4A" w:rsidRDefault="00F92C4A" w:rsidP="00F92C4A">
      <w:pPr>
        <w:pStyle w:val="BodyText"/>
        <w:numPr>
          <w:ilvl w:val="0"/>
          <w:numId w:val="35"/>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Utilizes a </w:t>
      </w:r>
      <w:r w:rsidRPr="00F92C4A">
        <w:rPr>
          <w:rFonts w:ascii="Segoe UI" w:hAnsi="Segoe UI" w:cs="Segoe UI"/>
          <w:b/>
          <w:bCs/>
          <w:sz w:val="24"/>
          <w:szCs w:val="24"/>
          <w:lang w:val="en-IN"/>
        </w:rPr>
        <w:t>Priority Queue (PQ) Scheduling Model</w:t>
      </w:r>
      <w:r w:rsidRPr="00F92C4A">
        <w:rPr>
          <w:rFonts w:ascii="Segoe UI" w:hAnsi="Segoe UI" w:cs="Segoe UI"/>
          <w:sz w:val="24"/>
          <w:szCs w:val="24"/>
          <w:lang w:val="en-IN"/>
        </w:rPr>
        <w:t>:</w:t>
      </w:r>
    </w:p>
    <w:p w14:paraId="64D74A1F" w14:textId="77777777" w:rsidR="00F92C4A" w:rsidRPr="00F92C4A" w:rsidRDefault="00F92C4A" w:rsidP="00F92C4A">
      <w:pPr>
        <w:pStyle w:val="BodyText"/>
        <w:numPr>
          <w:ilvl w:val="1"/>
          <w:numId w:val="35"/>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High-priority tasks (e.g., real-time requests) get immediate access.</w:t>
      </w:r>
    </w:p>
    <w:p w14:paraId="3243824C" w14:textId="77777777" w:rsidR="00F92C4A" w:rsidRPr="00F92C4A" w:rsidRDefault="00F92C4A" w:rsidP="00F92C4A">
      <w:pPr>
        <w:pStyle w:val="BodyText"/>
        <w:numPr>
          <w:ilvl w:val="1"/>
          <w:numId w:val="35"/>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Lower-priority tasks are queued with aging to prevent starvation.</w:t>
      </w:r>
    </w:p>
    <w:p w14:paraId="62EA5AD3" w14:textId="77777777" w:rsidR="00F92C4A" w:rsidRPr="00F92C4A" w:rsidRDefault="00F92C4A" w:rsidP="00F92C4A">
      <w:pPr>
        <w:pStyle w:val="BodyText"/>
        <w:numPr>
          <w:ilvl w:val="0"/>
          <w:numId w:val="35"/>
        </w:numPr>
        <w:spacing w:before="251"/>
        <w:ind w:right="1106"/>
        <w:jc w:val="both"/>
        <w:rPr>
          <w:rFonts w:ascii="Segoe UI" w:hAnsi="Segoe UI" w:cs="Segoe UI"/>
          <w:sz w:val="24"/>
          <w:szCs w:val="24"/>
          <w:lang w:val="en-IN"/>
        </w:rPr>
      </w:pPr>
      <w:proofErr w:type="spellStart"/>
      <w:r w:rsidRPr="00F92C4A">
        <w:rPr>
          <w:rFonts w:ascii="Segoe UI" w:hAnsi="Segoe UI" w:cs="Segoe UI"/>
          <w:sz w:val="24"/>
          <w:szCs w:val="24"/>
          <w:lang w:val="en-IN"/>
        </w:rPr>
        <w:t>Preemptive</w:t>
      </w:r>
      <w:proofErr w:type="spellEnd"/>
      <w:r w:rsidRPr="00F92C4A">
        <w:rPr>
          <w:rFonts w:ascii="Segoe UI" w:hAnsi="Segoe UI" w:cs="Segoe UI"/>
          <w:sz w:val="24"/>
          <w:szCs w:val="24"/>
          <w:lang w:val="en-IN"/>
        </w:rPr>
        <w:t xml:space="preserve"> scheduling:</w:t>
      </w:r>
    </w:p>
    <w:p w14:paraId="53AB39DA" w14:textId="77777777" w:rsidR="00F92C4A" w:rsidRPr="00F92C4A" w:rsidRDefault="00F92C4A" w:rsidP="00F92C4A">
      <w:pPr>
        <w:pStyle w:val="BodyText"/>
        <w:numPr>
          <w:ilvl w:val="1"/>
          <w:numId w:val="35"/>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If a high-priority task arrives, lower-priority tasks can be </w:t>
      </w:r>
      <w:proofErr w:type="gramStart"/>
      <w:r w:rsidRPr="00F92C4A">
        <w:rPr>
          <w:rFonts w:ascii="Segoe UI" w:hAnsi="Segoe UI" w:cs="Segoe UI"/>
          <w:sz w:val="24"/>
          <w:szCs w:val="24"/>
          <w:lang w:val="en-IN"/>
        </w:rPr>
        <w:t>temporarily suspended</w:t>
      </w:r>
      <w:proofErr w:type="gramEnd"/>
      <w:r w:rsidRPr="00F92C4A">
        <w:rPr>
          <w:rFonts w:ascii="Segoe UI" w:hAnsi="Segoe UI" w:cs="Segoe UI"/>
          <w:sz w:val="24"/>
          <w:szCs w:val="24"/>
          <w:lang w:val="en-IN"/>
        </w:rPr>
        <w:t xml:space="preserve"> or migrated.</w:t>
      </w:r>
    </w:p>
    <w:p w14:paraId="6AD73AEE"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3. Dependency-Aware Execution</w:t>
      </w:r>
    </w:p>
    <w:p w14:paraId="5DFCBB63" w14:textId="77777777" w:rsidR="00F92C4A" w:rsidRPr="00F92C4A" w:rsidRDefault="00F92C4A" w:rsidP="00F92C4A">
      <w:pPr>
        <w:pStyle w:val="BodyText"/>
        <w:numPr>
          <w:ilvl w:val="0"/>
          <w:numId w:val="36"/>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Implements a </w:t>
      </w:r>
      <w:r w:rsidRPr="00F92C4A">
        <w:rPr>
          <w:rFonts w:ascii="Segoe UI" w:hAnsi="Segoe UI" w:cs="Segoe UI"/>
          <w:b/>
          <w:bCs/>
          <w:sz w:val="24"/>
          <w:szCs w:val="24"/>
          <w:lang w:val="en-IN"/>
        </w:rPr>
        <w:t>Directed Acyclic Graph (DAG)-Based Task Scheduling</w:t>
      </w:r>
      <w:r w:rsidRPr="00F92C4A">
        <w:rPr>
          <w:rFonts w:ascii="Segoe UI" w:hAnsi="Segoe UI" w:cs="Segoe UI"/>
          <w:sz w:val="24"/>
          <w:szCs w:val="24"/>
          <w:lang w:val="en-IN"/>
        </w:rPr>
        <w:t xml:space="preserve"> approach:</w:t>
      </w:r>
    </w:p>
    <w:p w14:paraId="43ADB9C7" w14:textId="77777777" w:rsidR="00F92C4A" w:rsidRPr="00F92C4A" w:rsidRDefault="00F92C4A" w:rsidP="00F92C4A">
      <w:pPr>
        <w:pStyle w:val="BodyText"/>
        <w:numPr>
          <w:ilvl w:val="1"/>
          <w:numId w:val="36"/>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Breaks tasks into a dependency graph where nodes represent tasks, and edges represent dependencies.</w:t>
      </w:r>
    </w:p>
    <w:p w14:paraId="7ABCE7F2" w14:textId="77777777" w:rsidR="00F92C4A" w:rsidRPr="00F92C4A" w:rsidRDefault="00F92C4A" w:rsidP="00F92C4A">
      <w:pPr>
        <w:pStyle w:val="BodyText"/>
        <w:numPr>
          <w:ilvl w:val="1"/>
          <w:numId w:val="36"/>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Uses </w:t>
      </w:r>
      <w:r w:rsidRPr="00F92C4A">
        <w:rPr>
          <w:rFonts w:ascii="Segoe UI" w:hAnsi="Segoe UI" w:cs="Segoe UI"/>
          <w:b/>
          <w:bCs/>
          <w:sz w:val="24"/>
          <w:szCs w:val="24"/>
          <w:lang w:val="en-IN"/>
        </w:rPr>
        <w:t>Topological Sorting</w:t>
      </w:r>
      <w:r w:rsidRPr="00F92C4A">
        <w:rPr>
          <w:rFonts w:ascii="Segoe UI" w:hAnsi="Segoe UI" w:cs="Segoe UI"/>
          <w:sz w:val="24"/>
          <w:szCs w:val="24"/>
          <w:lang w:val="en-IN"/>
        </w:rPr>
        <w:t xml:space="preserve"> to determine execution order.</w:t>
      </w:r>
    </w:p>
    <w:p w14:paraId="3C1B3B41" w14:textId="77777777" w:rsidR="00F92C4A" w:rsidRPr="00F92C4A" w:rsidRDefault="00F92C4A" w:rsidP="00F92C4A">
      <w:pPr>
        <w:pStyle w:val="BodyText"/>
        <w:numPr>
          <w:ilvl w:val="1"/>
          <w:numId w:val="36"/>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 xml:space="preserve">Prefers scheduling dependent tasks on the same node when </w:t>
      </w:r>
      <w:proofErr w:type="gramStart"/>
      <w:r w:rsidRPr="00F92C4A">
        <w:rPr>
          <w:rFonts w:ascii="Segoe UI" w:hAnsi="Segoe UI" w:cs="Segoe UI"/>
          <w:sz w:val="24"/>
          <w:szCs w:val="24"/>
          <w:lang w:val="en-IN"/>
        </w:rPr>
        <w:t>possible</w:t>
      </w:r>
      <w:proofErr w:type="gramEnd"/>
      <w:r w:rsidRPr="00F92C4A">
        <w:rPr>
          <w:rFonts w:ascii="Segoe UI" w:hAnsi="Segoe UI" w:cs="Segoe UI"/>
          <w:sz w:val="24"/>
          <w:szCs w:val="24"/>
          <w:lang w:val="en-IN"/>
        </w:rPr>
        <w:t xml:space="preserve"> to minimize communication overhead.</w:t>
      </w:r>
    </w:p>
    <w:p w14:paraId="7BBD0EB1"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4. Dynamic Adaptation Mechanism</w:t>
      </w:r>
    </w:p>
    <w:p w14:paraId="1EE99397" w14:textId="77777777" w:rsidR="00F92C4A" w:rsidRPr="00F92C4A" w:rsidRDefault="00F92C4A" w:rsidP="00F92C4A">
      <w:pPr>
        <w:pStyle w:val="BodyText"/>
        <w:numPr>
          <w:ilvl w:val="0"/>
          <w:numId w:val="37"/>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lastRenderedPageBreak/>
        <w:t>Auto-Scaling:</w:t>
      </w:r>
    </w:p>
    <w:p w14:paraId="01CFC1EE" w14:textId="77777777" w:rsidR="00F92C4A" w:rsidRPr="00F92C4A" w:rsidRDefault="00F92C4A" w:rsidP="00F92C4A">
      <w:pPr>
        <w:pStyle w:val="BodyText"/>
        <w:numPr>
          <w:ilvl w:val="1"/>
          <w:numId w:val="37"/>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If workload increases, new nodes are automatically provisioned.</w:t>
      </w:r>
    </w:p>
    <w:p w14:paraId="1A4F722C" w14:textId="77777777" w:rsidR="00F92C4A" w:rsidRPr="00F92C4A" w:rsidRDefault="00F92C4A" w:rsidP="00F92C4A">
      <w:pPr>
        <w:pStyle w:val="BodyText"/>
        <w:numPr>
          <w:ilvl w:val="1"/>
          <w:numId w:val="37"/>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If workload decreases, unused nodes are put into standby mode.</w:t>
      </w:r>
    </w:p>
    <w:p w14:paraId="74DBC9FD" w14:textId="77777777" w:rsidR="00F92C4A" w:rsidRPr="00F92C4A" w:rsidRDefault="00F92C4A" w:rsidP="00F92C4A">
      <w:pPr>
        <w:pStyle w:val="BodyText"/>
        <w:numPr>
          <w:ilvl w:val="0"/>
          <w:numId w:val="37"/>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Fault Tolerance:</w:t>
      </w:r>
    </w:p>
    <w:p w14:paraId="2EE0F51C" w14:textId="77777777" w:rsidR="00F92C4A" w:rsidRPr="00F92C4A" w:rsidRDefault="00F92C4A" w:rsidP="00F92C4A">
      <w:pPr>
        <w:pStyle w:val="BodyText"/>
        <w:numPr>
          <w:ilvl w:val="1"/>
          <w:numId w:val="37"/>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Failed tasks are re-executed on alternate nodes using checkpointing.</w:t>
      </w:r>
    </w:p>
    <w:p w14:paraId="0727F2F1" w14:textId="77777777" w:rsidR="00F92C4A" w:rsidRPr="00F92C4A" w:rsidRDefault="00F92C4A" w:rsidP="00F92C4A">
      <w:pPr>
        <w:pStyle w:val="BodyText"/>
        <w:numPr>
          <w:ilvl w:val="0"/>
          <w:numId w:val="37"/>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Reinforcement Learning (RL) Optimization:</w:t>
      </w:r>
    </w:p>
    <w:p w14:paraId="229FAAC5" w14:textId="77777777" w:rsidR="00F92C4A" w:rsidRPr="00F92C4A" w:rsidRDefault="00F92C4A" w:rsidP="00F92C4A">
      <w:pPr>
        <w:pStyle w:val="BodyText"/>
        <w:numPr>
          <w:ilvl w:val="1"/>
          <w:numId w:val="37"/>
        </w:numPr>
        <w:spacing w:before="251"/>
        <w:ind w:right="1106"/>
        <w:jc w:val="both"/>
        <w:rPr>
          <w:rFonts w:ascii="Segoe UI" w:hAnsi="Segoe UI" w:cs="Segoe UI"/>
          <w:sz w:val="24"/>
          <w:szCs w:val="24"/>
          <w:lang w:val="en-IN"/>
        </w:rPr>
      </w:pPr>
      <w:r w:rsidRPr="00F92C4A">
        <w:rPr>
          <w:rFonts w:ascii="Segoe UI" w:hAnsi="Segoe UI" w:cs="Segoe UI"/>
          <w:sz w:val="24"/>
          <w:szCs w:val="24"/>
          <w:lang w:val="en-IN"/>
        </w:rPr>
        <w:t>The system continuously learns optimal task distribution based on past performance metrics.</w:t>
      </w:r>
    </w:p>
    <w:p w14:paraId="62670947"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pict w14:anchorId="5BF7DE49">
          <v:rect id="_x0000_i1033" style="width:0;height:1.5pt" o:hralign="center" o:hrstd="t" o:hr="t" fillcolor="#a0a0a0" stroked="f"/>
        </w:pict>
      </w:r>
    </w:p>
    <w:p w14:paraId="25DBCE19"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Implementation Considerations</w:t>
      </w:r>
    </w:p>
    <w:p w14:paraId="7C7E5EBC" w14:textId="77777777" w:rsidR="00F92C4A" w:rsidRPr="00F92C4A" w:rsidRDefault="00F92C4A" w:rsidP="00F92C4A">
      <w:pPr>
        <w:pStyle w:val="BodyText"/>
        <w:numPr>
          <w:ilvl w:val="0"/>
          <w:numId w:val="38"/>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Algorithm Complexity:</w:t>
      </w:r>
      <w:r w:rsidRPr="00F92C4A">
        <w:rPr>
          <w:rFonts w:ascii="Segoe UI" w:hAnsi="Segoe UI" w:cs="Segoe UI"/>
          <w:sz w:val="24"/>
          <w:szCs w:val="24"/>
          <w:lang w:val="en-IN"/>
        </w:rPr>
        <w:t xml:space="preserve"> Ensuring efficient scheduling decisions in real-time requires optimization techniques like heuristic-based search and reinforcement learning.</w:t>
      </w:r>
    </w:p>
    <w:p w14:paraId="17054158" w14:textId="77777777" w:rsidR="00F92C4A" w:rsidRPr="00F92C4A" w:rsidRDefault="00F92C4A" w:rsidP="00F92C4A">
      <w:pPr>
        <w:pStyle w:val="BodyText"/>
        <w:numPr>
          <w:ilvl w:val="0"/>
          <w:numId w:val="38"/>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Communication Overhead:</w:t>
      </w:r>
      <w:r w:rsidRPr="00F92C4A">
        <w:rPr>
          <w:rFonts w:ascii="Segoe UI" w:hAnsi="Segoe UI" w:cs="Segoe UI"/>
          <w:sz w:val="24"/>
          <w:szCs w:val="24"/>
          <w:lang w:val="en-IN"/>
        </w:rPr>
        <w:t xml:space="preserve"> Techniques like data locality-aware scheduling can minimize inter-node dependencies.</w:t>
      </w:r>
    </w:p>
    <w:p w14:paraId="3FA887F0" w14:textId="77777777" w:rsidR="00F92C4A" w:rsidRPr="00F92C4A" w:rsidRDefault="00F92C4A" w:rsidP="00F92C4A">
      <w:pPr>
        <w:pStyle w:val="BodyText"/>
        <w:numPr>
          <w:ilvl w:val="0"/>
          <w:numId w:val="38"/>
        </w:numPr>
        <w:spacing w:before="251"/>
        <w:ind w:right="1106"/>
        <w:jc w:val="both"/>
        <w:rPr>
          <w:rFonts w:ascii="Segoe UI" w:hAnsi="Segoe UI" w:cs="Segoe UI"/>
          <w:sz w:val="24"/>
          <w:szCs w:val="24"/>
          <w:lang w:val="en-IN"/>
        </w:rPr>
      </w:pPr>
      <w:r w:rsidRPr="00F92C4A">
        <w:rPr>
          <w:rFonts w:ascii="Segoe UI" w:hAnsi="Segoe UI" w:cs="Segoe UI"/>
          <w:b/>
          <w:bCs/>
          <w:sz w:val="24"/>
          <w:szCs w:val="24"/>
          <w:lang w:val="en-IN"/>
        </w:rPr>
        <w:t>Security and Fault Tolerance:</w:t>
      </w:r>
      <w:r w:rsidRPr="00F92C4A">
        <w:rPr>
          <w:rFonts w:ascii="Segoe UI" w:hAnsi="Segoe UI" w:cs="Segoe UI"/>
          <w:sz w:val="24"/>
          <w:szCs w:val="24"/>
          <w:lang w:val="en-IN"/>
        </w:rPr>
        <w:t xml:space="preserve"> Implementing redundant task execution and encrypted inter-node communication enhances reliability and security.</w:t>
      </w:r>
    </w:p>
    <w:p w14:paraId="3F73DA27"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pict w14:anchorId="4F1789D5">
          <v:rect id="_x0000_i1034" style="width:0;height:1.5pt" o:hralign="center" o:hrstd="t" o:hr="t" fillcolor="#a0a0a0" stroked="f"/>
        </w:pict>
      </w:r>
    </w:p>
    <w:p w14:paraId="5A84ED72" w14:textId="77777777" w:rsidR="00F92C4A" w:rsidRPr="00F92C4A" w:rsidRDefault="00F92C4A" w:rsidP="00F92C4A">
      <w:pPr>
        <w:pStyle w:val="BodyText"/>
        <w:spacing w:before="251"/>
        <w:ind w:left="148" w:right="1106"/>
        <w:jc w:val="both"/>
        <w:rPr>
          <w:rFonts w:ascii="Segoe UI" w:hAnsi="Segoe UI" w:cs="Segoe UI"/>
          <w:b/>
          <w:bCs/>
          <w:sz w:val="24"/>
          <w:szCs w:val="24"/>
          <w:lang w:val="en-IN"/>
        </w:rPr>
      </w:pPr>
      <w:r w:rsidRPr="00F92C4A">
        <w:rPr>
          <w:rFonts w:ascii="Segoe UI" w:hAnsi="Segoe UI" w:cs="Segoe UI"/>
          <w:b/>
          <w:bCs/>
          <w:sz w:val="24"/>
          <w:szCs w:val="24"/>
          <w:lang w:val="en-IN"/>
        </w:rPr>
        <w:t>Conclusion</w:t>
      </w:r>
    </w:p>
    <w:p w14:paraId="3896221B" w14:textId="77777777" w:rsidR="00F92C4A" w:rsidRPr="00F92C4A" w:rsidRDefault="00F92C4A" w:rsidP="00F92C4A">
      <w:pPr>
        <w:pStyle w:val="BodyText"/>
        <w:spacing w:before="251"/>
        <w:ind w:left="148" w:right="1106"/>
        <w:jc w:val="both"/>
        <w:rPr>
          <w:rFonts w:ascii="Segoe UI" w:hAnsi="Segoe UI" w:cs="Segoe UI"/>
          <w:sz w:val="24"/>
          <w:szCs w:val="24"/>
          <w:lang w:val="en-IN"/>
        </w:rPr>
      </w:pPr>
      <w:r w:rsidRPr="00F92C4A">
        <w:rPr>
          <w:rFonts w:ascii="Segoe UI" w:hAnsi="Segoe UI" w:cs="Segoe UI"/>
          <w:sz w:val="24"/>
          <w:szCs w:val="24"/>
          <w:lang w:val="en-IN"/>
        </w:rPr>
        <w:t xml:space="preserve">By integrating </w:t>
      </w:r>
      <w:r w:rsidRPr="00F92C4A">
        <w:rPr>
          <w:rFonts w:ascii="Segoe UI" w:hAnsi="Segoe UI" w:cs="Segoe UI"/>
          <w:b/>
          <w:bCs/>
          <w:sz w:val="24"/>
          <w:szCs w:val="24"/>
          <w:lang w:val="en-IN"/>
        </w:rPr>
        <w:t>load-aware distribution, priority scheduling, dependency management, and dynamic adaptation</w:t>
      </w:r>
      <w:r w:rsidRPr="00F92C4A">
        <w:rPr>
          <w:rFonts w:ascii="Segoe UI" w:hAnsi="Segoe UI" w:cs="Segoe UI"/>
          <w:sz w:val="24"/>
          <w:szCs w:val="24"/>
          <w:lang w:val="en-IN"/>
        </w:rPr>
        <w:t xml:space="preserve">, the proposed </w:t>
      </w:r>
      <w:r w:rsidRPr="00F92C4A">
        <w:rPr>
          <w:rFonts w:ascii="Segoe UI" w:hAnsi="Segoe UI" w:cs="Segoe UI"/>
          <w:b/>
          <w:bCs/>
          <w:sz w:val="24"/>
          <w:szCs w:val="24"/>
          <w:lang w:val="en-IN"/>
        </w:rPr>
        <w:t>Hybrid Adaptive Scheduling Algorithm (HASA)</w:t>
      </w:r>
      <w:r w:rsidRPr="00F92C4A">
        <w:rPr>
          <w:rFonts w:ascii="Segoe UI" w:hAnsi="Segoe UI" w:cs="Segoe UI"/>
          <w:sz w:val="24"/>
          <w:szCs w:val="24"/>
          <w:lang w:val="en-IN"/>
        </w:rPr>
        <w:t xml:space="preserve"> optimizes resource utilization, ensures fairness, and efficiently handles dependencies in a distributed cloud computing platform. This approach improves overall system performance while reducing costs and execution delays.</w:t>
      </w:r>
    </w:p>
    <w:p w14:paraId="18F6F90E" w14:textId="7B9779C6" w:rsidR="004D46C2" w:rsidRPr="00F92C4A" w:rsidRDefault="004D46C2" w:rsidP="0027044E">
      <w:pPr>
        <w:pStyle w:val="BodyText"/>
        <w:spacing w:before="251"/>
        <w:ind w:left="148" w:right="1106"/>
        <w:jc w:val="both"/>
        <w:rPr>
          <w:rFonts w:ascii="Segoe UI" w:hAnsi="Segoe UI" w:cs="Segoe UI"/>
          <w:sz w:val="24"/>
          <w:szCs w:val="24"/>
          <w:lang w:val="en-IN"/>
        </w:rPr>
      </w:pPr>
    </w:p>
    <w:sectPr w:rsidR="004D46C2" w:rsidRPr="00F92C4A">
      <w:footerReference w:type="default" r:id="rId8"/>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4BC3B" w14:textId="77777777" w:rsidR="003549F0" w:rsidRDefault="003549F0">
      <w:r>
        <w:separator/>
      </w:r>
    </w:p>
  </w:endnote>
  <w:endnote w:type="continuationSeparator" w:id="0">
    <w:p w14:paraId="57DEB4AB" w14:textId="77777777" w:rsidR="003549F0" w:rsidRDefault="0035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30576B23" w:rsidR="004222EE" w:rsidRDefault="00F92C4A">
    <w:pPr>
      <w:pStyle w:val="BodyText"/>
      <w:spacing w:line="14" w:lineRule="auto"/>
      <w:rPr>
        <w:sz w:val="20"/>
      </w:rPr>
    </w:pPr>
    <w:r>
      <w:rPr>
        <w:noProof/>
      </w:rPr>
      <mc:AlternateContent>
        <mc:Choice Requires="wps">
          <w:drawing>
            <wp:anchor distT="0" distB="0" distL="0" distR="0" simplePos="0" relativeHeight="487488000" behindDoc="1" locked="0" layoutInCell="1" allowOverlap="1" wp14:anchorId="73559C65" wp14:editId="0EF5B89A">
              <wp:simplePos x="0" y="0"/>
              <wp:positionH relativeFrom="page">
                <wp:posOffset>5175250</wp:posOffset>
              </wp:positionH>
              <wp:positionV relativeFrom="bottomMargin">
                <wp:align>top</wp:align>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516FD279" w:rsidR="0027044E" w:rsidRDefault="0027044E">
                          <w:pPr>
                            <w:spacing w:before="18"/>
                            <w:ind w:left="20"/>
                            <w:rPr>
                              <w:rFonts w:ascii="Arial" w:hAnsi="Arial"/>
                              <w:i/>
                              <w:color w:val="285E9F"/>
                              <w:w w:val="80"/>
                              <w:sz w:val="20"/>
                            </w:rPr>
                          </w:pPr>
                          <w:r>
                            <w:rPr>
                              <w:rFonts w:ascii="Arial" w:hAnsi="Arial"/>
                              <w:i/>
                              <w:color w:val="285E9F"/>
                              <w:w w:val="80"/>
                              <w:sz w:val="20"/>
                            </w:rPr>
                            <w:t xml:space="preserve">Distributed </w:t>
                          </w:r>
                          <w:proofErr w:type="gramStart"/>
                          <w:r>
                            <w:rPr>
                              <w:rFonts w:ascii="Arial" w:hAnsi="Arial"/>
                              <w:i/>
                              <w:color w:val="285E9F"/>
                              <w:w w:val="80"/>
                              <w:sz w:val="20"/>
                            </w:rPr>
                            <w:t xml:space="preserve">Computing </w:t>
                          </w:r>
                          <w:r>
                            <w:rPr>
                              <w:rFonts w:ascii="Arial" w:hAnsi="Arial"/>
                              <w:i/>
                              <w:color w:val="285E9F"/>
                              <w:spacing w:val="-7"/>
                              <w:sz w:val="20"/>
                            </w:rPr>
                            <w:t xml:space="preserve"> </w:t>
                          </w:r>
                          <w:r>
                            <w:rPr>
                              <w:rFonts w:ascii="Arial" w:hAnsi="Arial"/>
                              <w:i/>
                              <w:color w:val="285E9F"/>
                              <w:w w:val="80"/>
                              <w:sz w:val="20"/>
                            </w:rPr>
                            <w:t>-</w:t>
                          </w:r>
                          <w:proofErr w:type="gramEnd"/>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407.5pt;margin-top:0;width:227.95pt;height:13.45pt;z-index:-15828480;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" filled="f" stroked="f">
              <v:textbox inset="0,0,0,0">
                <w:txbxContent>
                  <w:p w14:paraId="30C3F22E" w14:textId="516FD279" w:rsidR="0027044E" w:rsidRDefault="0027044E">
                    <w:pPr>
                      <w:spacing w:before="18"/>
                      <w:ind w:left="20"/>
                      <w:rPr>
                        <w:rFonts w:ascii="Arial" w:hAnsi="Arial"/>
                        <w:i/>
                        <w:color w:val="285E9F"/>
                        <w:w w:val="80"/>
                        <w:sz w:val="20"/>
                      </w:rPr>
                    </w:pPr>
                    <w:r>
                      <w:rPr>
                        <w:rFonts w:ascii="Arial" w:hAnsi="Arial"/>
                        <w:i/>
                        <w:color w:val="285E9F"/>
                        <w:w w:val="80"/>
                        <w:sz w:val="20"/>
                      </w:rPr>
                      <w:t xml:space="preserve">Distributed </w:t>
                    </w:r>
                    <w:proofErr w:type="gramStart"/>
                    <w:r>
                      <w:rPr>
                        <w:rFonts w:ascii="Arial" w:hAnsi="Arial"/>
                        <w:i/>
                        <w:color w:val="285E9F"/>
                        <w:w w:val="80"/>
                        <w:sz w:val="20"/>
                      </w:rPr>
                      <w:t xml:space="preserve">Computing </w:t>
                    </w:r>
                    <w:r>
                      <w:rPr>
                        <w:rFonts w:ascii="Arial" w:hAnsi="Arial"/>
                        <w:i/>
                        <w:color w:val="285E9F"/>
                        <w:spacing w:val="-7"/>
                        <w:sz w:val="20"/>
                      </w:rPr>
                      <w:t xml:space="preserve"> </w:t>
                    </w:r>
                    <w:r>
                      <w:rPr>
                        <w:rFonts w:ascii="Arial" w:hAnsi="Arial"/>
                        <w:i/>
                        <w:color w:val="285E9F"/>
                        <w:w w:val="80"/>
                        <w:sz w:val="20"/>
                      </w:rPr>
                      <w:t>-</w:t>
                    </w:r>
                    <w:proofErr w:type="gramEnd"/>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margin"/>
            </v:shape>
          </w:pict>
        </mc:Fallback>
      </mc:AlternateContent>
    </w:r>
    <w:r w:rsidR="00000000">
      <w:rPr>
        <w:noProof/>
      </w:rPr>
      <mc:AlternateContent>
        <mc:Choice Requires="wps">
          <w:drawing>
            <wp:anchor distT="0" distB="0" distL="0" distR="0" simplePos="0" relativeHeight="487487488" behindDoc="1" locked="0" layoutInCell="1" allowOverlap="1" wp14:anchorId="52A57C2E" wp14:editId="5594407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7363BE"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A91FC" w14:textId="77777777" w:rsidR="003549F0" w:rsidRDefault="003549F0">
      <w:r>
        <w:separator/>
      </w:r>
    </w:p>
  </w:footnote>
  <w:footnote w:type="continuationSeparator" w:id="0">
    <w:p w14:paraId="2CCDD23B" w14:textId="77777777" w:rsidR="003549F0" w:rsidRDefault="00354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BE9"/>
    <w:multiLevelType w:val="multilevel"/>
    <w:tmpl w:val="D0D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272F"/>
    <w:multiLevelType w:val="multilevel"/>
    <w:tmpl w:val="F4B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6209"/>
    <w:multiLevelType w:val="multilevel"/>
    <w:tmpl w:val="583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609D0"/>
    <w:multiLevelType w:val="multilevel"/>
    <w:tmpl w:val="4F92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7" w15:restartNumberingAfterBreak="0">
    <w:nsid w:val="185064D0"/>
    <w:multiLevelType w:val="multilevel"/>
    <w:tmpl w:val="96E4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959"/>
    <w:multiLevelType w:val="multilevel"/>
    <w:tmpl w:val="7E9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F14B5"/>
    <w:multiLevelType w:val="multilevel"/>
    <w:tmpl w:val="542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7695"/>
    <w:multiLevelType w:val="multilevel"/>
    <w:tmpl w:val="10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70C9F"/>
    <w:multiLevelType w:val="multilevel"/>
    <w:tmpl w:val="BB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A6106"/>
    <w:multiLevelType w:val="multilevel"/>
    <w:tmpl w:val="C664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86C49"/>
    <w:multiLevelType w:val="multilevel"/>
    <w:tmpl w:val="0392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C0AFA"/>
    <w:multiLevelType w:val="multilevel"/>
    <w:tmpl w:val="828A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37CD3"/>
    <w:multiLevelType w:val="multilevel"/>
    <w:tmpl w:val="EF06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C35FA"/>
    <w:multiLevelType w:val="multilevel"/>
    <w:tmpl w:val="F3D8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41685"/>
    <w:multiLevelType w:val="multilevel"/>
    <w:tmpl w:val="5CD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E0FAD"/>
    <w:multiLevelType w:val="multilevel"/>
    <w:tmpl w:val="3DA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706C07"/>
    <w:multiLevelType w:val="multilevel"/>
    <w:tmpl w:val="20A4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A4992"/>
    <w:multiLevelType w:val="multilevel"/>
    <w:tmpl w:val="70B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26" w15:restartNumberingAfterBreak="0">
    <w:nsid w:val="6792101C"/>
    <w:multiLevelType w:val="multilevel"/>
    <w:tmpl w:val="5B6A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C70305"/>
    <w:multiLevelType w:val="multilevel"/>
    <w:tmpl w:val="055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15C1A"/>
    <w:multiLevelType w:val="multilevel"/>
    <w:tmpl w:val="214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441D4"/>
    <w:multiLevelType w:val="multilevel"/>
    <w:tmpl w:val="6C2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27BB3"/>
    <w:multiLevelType w:val="multilevel"/>
    <w:tmpl w:val="B87E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17DF4"/>
    <w:multiLevelType w:val="multilevel"/>
    <w:tmpl w:val="834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85260"/>
    <w:multiLevelType w:val="multilevel"/>
    <w:tmpl w:val="FB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6"/>
  </w:num>
  <w:num w:numId="2" w16cid:durableId="1218009555">
    <w:abstractNumId w:val="25"/>
  </w:num>
  <w:num w:numId="3" w16cid:durableId="322903263">
    <w:abstractNumId w:val="4"/>
  </w:num>
  <w:num w:numId="4" w16cid:durableId="1550458541">
    <w:abstractNumId w:val="20"/>
  </w:num>
  <w:num w:numId="5" w16cid:durableId="2076002656">
    <w:abstractNumId w:val="35"/>
  </w:num>
  <w:num w:numId="6" w16cid:durableId="47001385">
    <w:abstractNumId w:val="13"/>
  </w:num>
  <w:num w:numId="7" w16cid:durableId="702098925">
    <w:abstractNumId w:val="30"/>
  </w:num>
  <w:num w:numId="8" w16cid:durableId="131021821">
    <w:abstractNumId w:val="3"/>
  </w:num>
  <w:num w:numId="9" w16cid:durableId="1547833360">
    <w:abstractNumId w:val="9"/>
  </w:num>
  <w:num w:numId="10" w16cid:durableId="980157906">
    <w:abstractNumId w:val="24"/>
  </w:num>
  <w:num w:numId="11" w16cid:durableId="772436895">
    <w:abstractNumId w:val="32"/>
  </w:num>
  <w:num w:numId="12" w16cid:durableId="765662283">
    <w:abstractNumId w:val="29"/>
  </w:num>
  <w:num w:numId="13" w16cid:durableId="328487158">
    <w:abstractNumId w:val="33"/>
  </w:num>
  <w:num w:numId="14" w16cid:durableId="355271584">
    <w:abstractNumId w:val="11"/>
  </w:num>
  <w:num w:numId="15" w16cid:durableId="1150709665">
    <w:abstractNumId w:val="19"/>
  </w:num>
  <w:num w:numId="16" w16cid:durableId="1013265621">
    <w:abstractNumId w:val="21"/>
  </w:num>
  <w:num w:numId="17" w16cid:durableId="906957518">
    <w:abstractNumId w:val="8"/>
  </w:num>
  <w:num w:numId="18" w16cid:durableId="2035420833">
    <w:abstractNumId w:val="12"/>
  </w:num>
  <w:num w:numId="19" w16cid:durableId="83458777">
    <w:abstractNumId w:val="31"/>
  </w:num>
  <w:num w:numId="20" w16cid:durableId="1691908782">
    <w:abstractNumId w:val="17"/>
  </w:num>
  <w:num w:numId="21" w16cid:durableId="843397421">
    <w:abstractNumId w:val="15"/>
  </w:num>
  <w:num w:numId="22" w16cid:durableId="709458727">
    <w:abstractNumId w:val="37"/>
  </w:num>
  <w:num w:numId="23" w16cid:durableId="2080009366">
    <w:abstractNumId w:val="28"/>
  </w:num>
  <w:num w:numId="24" w16cid:durableId="1098064560">
    <w:abstractNumId w:val="36"/>
  </w:num>
  <w:num w:numId="25" w16cid:durableId="698045695">
    <w:abstractNumId w:val="0"/>
  </w:num>
  <w:num w:numId="26" w16cid:durableId="1428815935">
    <w:abstractNumId w:val="2"/>
  </w:num>
  <w:num w:numId="27" w16cid:durableId="981740388">
    <w:abstractNumId w:val="10"/>
  </w:num>
  <w:num w:numId="28" w16cid:durableId="768502169">
    <w:abstractNumId w:val="34"/>
  </w:num>
  <w:num w:numId="29" w16cid:durableId="416561057">
    <w:abstractNumId w:val="26"/>
  </w:num>
  <w:num w:numId="30" w16cid:durableId="690028780">
    <w:abstractNumId w:val="27"/>
  </w:num>
  <w:num w:numId="31" w16cid:durableId="1863125983">
    <w:abstractNumId w:val="1"/>
  </w:num>
  <w:num w:numId="32" w16cid:durableId="429200707">
    <w:abstractNumId w:val="14"/>
  </w:num>
  <w:num w:numId="33" w16cid:durableId="1480727708">
    <w:abstractNumId w:val="23"/>
  </w:num>
  <w:num w:numId="34" w16cid:durableId="1381634652">
    <w:abstractNumId w:val="18"/>
  </w:num>
  <w:num w:numId="35" w16cid:durableId="397169707">
    <w:abstractNumId w:val="5"/>
  </w:num>
  <w:num w:numId="36" w16cid:durableId="775095234">
    <w:abstractNumId w:val="16"/>
  </w:num>
  <w:num w:numId="37" w16cid:durableId="934050093">
    <w:abstractNumId w:val="22"/>
  </w:num>
  <w:num w:numId="38" w16cid:durableId="1587806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4621B"/>
    <w:rsid w:val="000548D5"/>
    <w:rsid w:val="000C2FD3"/>
    <w:rsid w:val="00103037"/>
    <w:rsid w:val="001B6F4F"/>
    <w:rsid w:val="0027044E"/>
    <w:rsid w:val="003549F0"/>
    <w:rsid w:val="00384004"/>
    <w:rsid w:val="00391103"/>
    <w:rsid w:val="003D0268"/>
    <w:rsid w:val="003E6326"/>
    <w:rsid w:val="00406D97"/>
    <w:rsid w:val="004222EE"/>
    <w:rsid w:val="00423F27"/>
    <w:rsid w:val="00437C6E"/>
    <w:rsid w:val="00484DE1"/>
    <w:rsid w:val="004D46C2"/>
    <w:rsid w:val="0054118F"/>
    <w:rsid w:val="005817BF"/>
    <w:rsid w:val="005953F9"/>
    <w:rsid w:val="005D46C2"/>
    <w:rsid w:val="006A7231"/>
    <w:rsid w:val="00715E21"/>
    <w:rsid w:val="00797705"/>
    <w:rsid w:val="00844D11"/>
    <w:rsid w:val="00903633"/>
    <w:rsid w:val="009D79E6"/>
    <w:rsid w:val="00A12118"/>
    <w:rsid w:val="00A23FC1"/>
    <w:rsid w:val="00A762C7"/>
    <w:rsid w:val="00B574A3"/>
    <w:rsid w:val="00B95232"/>
    <w:rsid w:val="00B95F87"/>
    <w:rsid w:val="00C876E2"/>
    <w:rsid w:val="00CA4BA4"/>
    <w:rsid w:val="00D01D43"/>
    <w:rsid w:val="00D16E22"/>
    <w:rsid w:val="00EB26AD"/>
    <w:rsid w:val="00F12385"/>
    <w:rsid w:val="00F9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F123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12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49567672">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82466424">
      <w:bodyDiv w:val="1"/>
      <w:marLeft w:val="0"/>
      <w:marRight w:val="0"/>
      <w:marTop w:val="0"/>
      <w:marBottom w:val="0"/>
      <w:divBdr>
        <w:top w:val="none" w:sz="0" w:space="0" w:color="auto"/>
        <w:left w:val="none" w:sz="0" w:space="0" w:color="auto"/>
        <w:bottom w:val="none" w:sz="0" w:space="0" w:color="auto"/>
        <w:right w:val="none" w:sz="0" w:space="0" w:color="auto"/>
      </w:divBdr>
      <w:divsChild>
        <w:div w:id="988897624">
          <w:marLeft w:val="0"/>
          <w:marRight w:val="0"/>
          <w:marTop w:val="0"/>
          <w:marBottom w:val="0"/>
          <w:divBdr>
            <w:top w:val="none" w:sz="0" w:space="0" w:color="auto"/>
            <w:left w:val="none" w:sz="0" w:space="0" w:color="auto"/>
            <w:bottom w:val="none" w:sz="0" w:space="0" w:color="auto"/>
            <w:right w:val="none" w:sz="0" w:space="0" w:color="auto"/>
          </w:divBdr>
          <w:divsChild>
            <w:div w:id="1878006840">
              <w:marLeft w:val="0"/>
              <w:marRight w:val="0"/>
              <w:marTop w:val="0"/>
              <w:marBottom w:val="0"/>
              <w:divBdr>
                <w:top w:val="none" w:sz="0" w:space="0" w:color="auto"/>
                <w:left w:val="none" w:sz="0" w:space="0" w:color="auto"/>
                <w:bottom w:val="none" w:sz="0" w:space="0" w:color="auto"/>
                <w:right w:val="none" w:sz="0" w:space="0" w:color="auto"/>
              </w:divBdr>
            </w:div>
            <w:div w:id="417488561">
              <w:marLeft w:val="0"/>
              <w:marRight w:val="0"/>
              <w:marTop w:val="0"/>
              <w:marBottom w:val="0"/>
              <w:divBdr>
                <w:top w:val="none" w:sz="0" w:space="0" w:color="auto"/>
                <w:left w:val="none" w:sz="0" w:space="0" w:color="auto"/>
                <w:bottom w:val="none" w:sz="0" w:space="0" w:color="auto"/>
                <w:right w:val="none" w:sz="0" w:space="0" w:color="auto"/>
              </w:divBdr>
            </w:div>
            <w:div w:id="1232934029">
              <w:marLeft w:val="0"/>
              <w:marRight w:val="0"/>
              <w:marTop w:val="0"/>
              <w:marBottom w:val="0"/>
              <w:divBdr>
                <w:top w:val="none" w:sz="0" w:space="0" w:color="auto"/>
                <w:left w:val="none" w:sz="0" w:space="0" w:color="auto"/>
                <w:bottom w:val="none" w:sz="0" w:space="0" w:color="auto"/>
                <w:right w:val="none" w:sz="0" w:space="0" w:color="auto"/>
              </w:divBdr>
            </w:div>
            <w:div w:id="1942832581">
              <w:marLeft w:val="0"/>
              <w:marRight w:val="0"/>
              <w:marTop w:val="0"/>
              <w:marBottom w:val="0"/>
              <w:divBdr>
                <w:top w:val="none" w:sz="0" w:space="0" w:color="auto"/>
                <w:left w:val="none" w:sz="0" w:space="0" w:color="auto"/>
                <w:bottom w:val="none" w:sz="0" w:space="0" w:color="auto"/>
                <w:right w:val="none" w:sz="0" w:space="0" w:color="auto"/>
              </w:divBdr>
            </w:div>
            <w:div w:id="1006322964">
              <w:marLeft w:val="0"/>
              <w:marRight w:val="0"/>
              <w:marTop w:val="0"/>
              <w:marBottom w:val="0"/>
              <w:divBdr>
                <w:top w:val="none" w:sz="0" w:space="0" w:color="auto"/>
                <w:left w:val="none" w:sz="0" w:space="0" w:color="auto"/>
                <w:bottom w:val="none" w:sz="0" w:space="0" w:color="auto"/>
                <w:right w:val="none" w:sz="0" w:space="0" w:color="auto"/>
              </w:divBdr>
            </w:div>
            <w:div w:id="858355730">
              <w:marLeft w:val="0"/>
              <w:marRight w:val="0"/>
              <w:marTop w:val="0"/>
              <w:marBottom w:val="0"/>
              <w:divBdr>
                <w:top w:val="none" w:sz="0" w:space="0" w:color="auto"/>
                <w:left w:val="none" w:sz="0" w:space="0" w:color="auto"/>
                <w:bottom w:val="none" w:sz="0" w:space="0" w:color="auto"/>
                <w:right w:val="none" w:sz="0" w:space="0" w:color="auto"/>
              </w:divBdr>
            </w:div>
            <w:div w:id="1932198912">
              <w:marLeft w:val="0"/>
              <w:marRight w:val="0"/>
              <w:marTop w:val="0"/>
              <w:marBottom w:val="0"/>
              <w:divBdr>
                <w:top w:val="none" w:sz="0" w:space="0" w:color="auto"/>
                <w:left w:val="none" w:sz="0" w:space="0" w:color="auto"/>
                <w:bottom w:val="none" w:sz="0" w:space="0" w:color="auto"/>
                <w:right w:val="none" w:sz="0" w:space="0" w:color="auto"/>
              </w:divBdr>
            </w:div>
            <w:div w:id="2000383378">
              <w:marLeft w:val="0"/>
              <w:marRight w:val="0"/>
              <w:marTop w:val="0"/>
              <w:marBottom w:val="0"/>
              <w:divBdr>
                <w:top w:val="none" w:sz="0" w:space="0" w:color="auto"/>
                <w:left w:val="none" w:sz="0" w:space="0" w:color="auto"/>
                <w:bottom w:val="none" w:sz="0" w:space="0" w:color="auto"/>
                <w:right w:val="none" w:sz="0" w:space="0" w:color="auto"/>
              </w:divBdr>
            </w:div>
            <w:div w:id="578440935">
              <w:marLeft w:val="0"/>
              <w:marRight w:val="0"/>
              <w:marTop w:val="0"/>
              <w:marBottom w:val="0"/>
              <w:divBdr>
                <w:top w:val="none" w:sz="0" w:space="0" w:color="auto"/>
                <w:left w:val="none" w:sz="0" w:space="0" w:color="auto"/>
                <w:bottom w:val="none" w:sz="0" w:space="0" w:color="auto"/>
                <w:right w:val="none" w:sz="0" w:space="0" w:color="auto"/>
              </w:divBdr>
            </w:div>
            <w:div w:id="147207107">
              <w:marLeft w:val="0"/>
              <w:marRight w:val="0"/>
              <w:marTop w:val="0"/>
              <w:marBottom w:val="0"/>
              <w:divBdr>
                <w:top w:val="none" w:sz="0" w:space="0" w:color="auto"/>
                <w:left w:val="none" w:sz="0" w:space="0" w:color="auto"/>
                <w:bottom w:val="none" w:sz="0" w:space="0" w:color="auto"/>
                <w:right w:val="none" w:sz="0" w:space="0" w:color="auto"/>
              </w:divBdr>
            </w:div>
            <w:div w:id="1493525206">
              <w:marLeft w:val="0"/>
              <w:marRight w:val="0"/>
              <w:marTop w:val="0"/>
              <w:marBottom w:val="0"/>
              <w:divBdr>
                <w:top w:val="none" w:sz="0" w:space="0" w:color="auto"/>
                <w:left w:val="none" w:sz="0" w:space="0" w:color="auto"/>
                <w:bottom w:val="none" w:sz="0" w:space="0" w:color="auto"/>
                <w:right w:val="none" w:sz="0" w:space="0" w:color="auto"/>
              </w:divBdr>
            </w:div>
            <w:div w:id="1153254640">
              <w:marLeft w:val="0"/>
              <w:marRight w:val="0"/>
              <w:marTop w:val="0"/>
              <w:marBottom w:val="0"/>
              <w:divBdr>
                <w:top w:val="none" w:sz="0" w:space="0" w:color="auto"/>
                <w:left w:val="none" w:sz="0" w:space="0" w:color="auto"/>
                <w:bottom w:val="none" w:sz="0" w:space="0" w:color="auto"/>
                <w:right w:val="none" w:sz="0" w:space="0" w:color="auto"/>
              </w:divBdr>
            </w:div>
            <w:div w:id="1517191119">
              <w:marLeft w:val="0"/>
              <w:marRight w:val="0"/>
              <w:marTop w:val="0"/>
              <w:marBottom w:val="0"/>
              <w:divBdr>
                <w:top w:val="none" w:sz="0" w:space="0" w:color="auto"/>
                <w:left w:val="none" w:sz="0" w:space="0" w:color="auto"/>
                <w:bottom w:val="none" w:sz="0" w:space="0" w:color="auto"/>
                <w:right w:val="none" w:sz="0" w:space="0" w:color="auto"/>
              </w:divBdr>
            </w:div>
            <w:div w:id="1676957592">
              <w:marLeft w:val="0"/>
              <w:marRight w:val="0"/>
              <w:marTop w:val="0"/>
              <w:marBottom w:val="0"/>
              <w:divBdr>
                <w:top w:val="none" w:sz="0" w:space="0" w:color="auto"/>
                <w:left w:val="none" w:sz="0" w:space="0" w:color="auto"/>
                <w:bottom w:val="none" w:sz="0" w:space="0" w:color="auto"/>
                <w:right w:val="none" w:sz="0" w:space="0" w:color="auto"/>
              </w:divBdr>
            </w:div>
            <w:div w:id="163671694">
              <w:marLeft w:val="0"/>
              <w:marRight w:val="0"/>
              <w:marTop w:val="0"/>
              <w:marBottom w:val="0"/>
              <w:divBdr>
                <w:top w:val="none" w:sz="0" w:space="0" w:color="auto"/>
                <w:left w:val="none" w:sz="0" w:space="0" w:color="auto"/>
                <w:bottom w:val="none" w:sz="0" w:space="0" w:color="auto"/>
                <w:right w:val="none" w:sz="0" w:space="0" w:color="auto"/>
              </w:divBdr>
            </w:div>
            <w:div w:id="1750612256">
              <w:marLeft w:val="0"/>
              <w:marRight w:val="0"/>
              <w:marTop w:val="0"/>
              <w:marBottom w:val="0"/>
              <w:divBdr>
                <w:top w:val="none" w:sz="0" w:space="0" w:color="auto"/>
                <w:left w:val="none" w:sz="0" w:space="0" w:color="auto"/>
                <w:bottom w:val="none" w:sz="0" w:space="0" w:color="auto"/>
                <w:right w:val="none" w:sz="0" w:space="0" w:color="auto"/>
              </w:divBdr>
            </w:div>
            <w:div w:id="494076985">
              <w:marLeft w:val="0"/>
              <w:marRight w:val="0"/>
              <w:marTop w:val="0"/>
              <w:marBottom w:val="0"/>
              <w:divBdr>
                <w:top w:val="none" w:sz="0" w:space="0" w:color="auto"/>
                <w:left w:val="none" w:sz="0" w:space="0" w:color="auto"/>
                <w:bottom w:val="none" w:sz="0" w:space="0" w:color="auto"/>
                <w:right w:val="none" w:sz="0" w:space="0" w:color="auto"/>
              </w:divBdr>
            </w:div>
            <w:div w:id="109475300">
              <w:marLeft w:val="0"/>
              <w:marRight w:val="0"/>
              <w:marTop w:val="0"/>
              <w:marBottom w:val="0"/>
              <w:divBdr>
                <w:top w:val="none" w:sz="0" w:space="0" w:color="auto"/>
                <w:left w:val="none" w:sz="0" w:space="0" w:color="auto"/>
                <w:bottom w:val="none" w:sz="0" w:space="0" w:color="auto"/>
                <w:right w:val="none" w:sz="0" w:space="0" w:color="auto"/>
              </w:divBdr>
            </w:div>
            <w:div w:id="1318994990">
              <w:marLeft w:val="0"/>
              <w:marRight w:val="0"/>
              <w:marTop w:val="0"/>
              <w:marBottom w:val="0"/>
              <w:divBdr>
                <w:top w:val="none" w:sz="0" w:space="0" w:color="auto"/>
                <w:left w:val="none" w:sz="0" w:space="0" w:color="auto"/>
                <w:bottom w:val="none" w:sz="0" w:space="0" w:color="auto"/>
                <w:right w:val="none" w:sz="0" w:space="0" w:color="auto"/>
              </w:divBdr>
            </w:div>
            <w:div w:id="1089889221">
              <w:marLeft w:val="0"/>
              <w:marRight w:val="0"/>
              <w:marTop w:val="0"/>
              <w:marBottom w:val="0"/>
              <w:divBdr>
                <w:top w:val="none" w:sz="0" w:space="0" w:color="auto"/>
                <w:left w:val="none" w:sz="0" w:space="0" w:color="auto"/>
                <w:bottom w:val="none" w:sz="0" w:space="0" w:color="auto"/>
                <w:right w:val="none" w:sz="0" w:space="0" w:color="auto"/>
              </w:divBdr>
            </w:div>
            <w:div w:id="814027307">
              <w:marLeft w:val="0"/>
              <w:marRight w:val="0"/>
              <w:marTop w:val="0"/>
              <w:marBottom w:val="0"/>
              <w:divBdr>
                <w:top w:val="none" w:sz="0" w:space="0" w:color="auto"/>
                <w:left w:val="none" w:sz="0" w:space="0" w:color="auto"/>
                <w:bottom w:val="none" w:sz="0" w:space="0" w:color="auto"/>
                <w:right w:val="none" w:sz="0" w:space="0" w:color="auto"/>
              </w:divBdr>
            </w:div>
            <w:div w:id="1982036535">
              <w:marLeft w:val="0"/>
              <w:marRight w:val="0"/>
              <w:marTop w:val="0"/>
              <w:marBottom w:val="0"/>
              <w:divBdr>
                <w:top w:val="none" w:sz="0" w:space="0" w:color="auto"/>
                <w:left w:val="none" w:sz="0" w:space="0" w:color="auto"/>
                <w:bottom w:val="none" w:sz="0" w:space="0" w:color="auto"/>
                <w:right w:val="none" w:sz="0" w:space="0" w:color="auto"/>
              </w:divBdr>
            </w:div>
            <w:div w:id="762579429">
              <w:marLeft w:val="0"/>
              <w:marRight w:val="0"/>
              <w:marTop w:val="0"/>
              <w:marBottom w:val="0"/>
              <w:divBdr>
                <w:top w:val="none" w:sz="0" w:space="0" w:color="auto"/>
                <w:left w:val="none" w:sz="0" w:space="0" w:color="auto"/>
                <w:bottom w:val="none" w:sz="0" w:space="0" w:color="auto"/>
                <w:right w:val="none" w:sz="0" w:space="0" w:color="auto"/>
              </w:divBdr>
            </w:div>
            <w:div w:id="452796614">
              <w:marLeft w:val="0"/>
              <w:marRight w:val="0"/>
              <w:marTop w:val="0"/>
              <w:marBottom w:val="0"/>
              <w:divBdr>
                <w:top w:val="none" w:sz="0" w:space="0" w:color="auto"/>
                <w:left w:val="none" w:sz="0" w:space="0" w:color="auto"/>
                <w:bottom w:val="none" w:sz="0" w:space="0" w:color="auto"/>
                <w:right w:val="none" w:sz="0" w:space="0" w:color="auto"/>
              </w:divBdr>
            </w:div>
            <w:div w:id="1793354176">
              <w:marLeft w:val="0"/>
              <w:marRight w:val="0"/>
              <w:marTop w:val="0"/>
              <w:marBottom w:val="0"/>
              <w:divBdr>
                <w:top w:val="none" w:sz="0" w:space="0" w:color="auto"/>
                <w:left w:val="none" w:sz="0" w:space="0" w:color="auto"/>
                <w:bottom w:val="none" w:sz="0" w:space="0" w:color="auto"/>
                <w:right w:val="none" w:sz="0" w:space="0" w:color="auto"/>
              </w:divBdr>
            </w:div>
            <w:div w:id="414327432">
              <w:marLeft w:val="0"/>
              <w:marRight w:val="0"/>
              <w:marTop w:val="0"/>
              <w:marBottom w:val="0"/>
              <w:divBdr>
                <w:top w:val="none" w:sz="0" w:space="0" w:color="auto"/>
                <w:left w:val="none" w:sz="0" w:space="0" w:color="auto"/>
                <w:bottom w:val="none" w:sz="0" w:space="0" w:color="auto"/>
                <w:right w:val="none" w:sz="0" w:space="0" w:color="auto"/>
              </w:divBdr>
            </w:div>
            <w:div w:id="1551571212">
              <w:marLeft w:val="0"/>
              <w:marRight w:val="0"/>
              <w:marTop w:val="0"/>
              <w:marBottom w:val="0"/>
              <w:divBdr>
                <w:top w:val="none" w:sz="0" w:space="0" w:color="auto"/>
                <w:left w:val="none" w:sz="0" w:space="0" w:color="auto"/>
                <w:bottom w:val="none" w:sz="0" w:space="0" w:color="auto"/>
                <w:right w:val="none" w:sz="0" w:space="0" w:color="auto"/>
              </w:divBdr>
            </w:div>
            <w:div w:id="2112509238">
              <w:marLeft w:val="0"/>
              <w:marRight w:val="0"/>
              <w:marTop w:val="0"/>
              <w:marBottom w:val="0"/>
              <w:divBdr>
                <w:top w:val="none" w:sz="0" w:space="0" w:color="auto"/>
                <w:left w:val="none" w:sz="0" w:space="0" w:color="auto"/>
                <w:bottom w:val="none" w:sz="0" w:space="0" w:color="auto"/>
                <w:right w:val="none" w:sz="0" w:space="0" w:color="auto"/>
              </w:divBdr>
            </w:div>
            <w:div w:id="631401513">
              <w:marLeft w:val="0"/>
              <w:marRight w:val="0"/>
              <w:marTop w:val="0"/>
              <w:marBottom w:val="0"/>
              <w:divBdr>
                <w:top w:val="none" w:sz="0" w:space="0" w:color="auto"/>
                <w:left w:val="none" w:sz="0" w:space="0" w:color="auto"/>
                <w:bottom w:val="none" w:sz="0" w:space="0" w:color="auto"/>
                <w:right w:val="none" w:sz="0" w:space="0" w:color="auto"/>
              </w:divBdr>
            </w:div>
            <w:div w:id="333536093">
              <w:marLeft w:val="0"/>
              <w:marRight w:val="0"/>
              <w:marTop w:val="0"/>
              <w:marBottom w:val="0"/>
              <w:divBdr>
                <w:top w:val="none" w:sz="0" w:space="0" w:color="auto"/>
                <w:left w:val="none" w:sz="0" w:space="0" w:color="auto"/>
                <w:bottom w:val="none" w:sz="0" w:space="0" w:color="auto"/>
                <w:right w:val="none" w:sz="0" w:space="0" w:color="auto"/>
              </w:divBdr>
            </w:div>
            <w:div w:id="870607376">
              <w:marLeft w:val="0"/>
              <w:marRight w:val="0"/>
              <w:marTop w:val="0"/>
              <w:marBottom w:val="0"/>
              <w:divBdr>
                <w:top w:val="none" w:sz="0" w:space="0" w:color="auto"/>
                <w:left w:val="none" w:sz="0" w:space="0" w:color="auto"/>
                <w:bottom w:val="none" w:sz="0" w:space="0" w:color="auto"/>
                <w:right w:val="none" w:sz="0" w:space="0" w:color="auto"/>
              </w:divBdr>
            </w:div>
            <w:div w:id="553926336">
              <w:marLeft w:val="0"/>
              <w:marRight w:val="0"/>
              <w:marTop w:val="0"/>
              <w:marBottom w:val="0"/>
              <w:divBdr>
                <w:top w:val="none" w:sz="0" w:space="0" w:color="auto"/>
                <w:left w:val="none" w:sz="0" w:space="0" w:color="auto"/>
                <w:bottom w:val="none" w:sz="0" w:space="0" w:color="auto"/>
                <w:right w:val="none" w:sz="0" w:space="0" w:color="auto"/>
              </w:divBdr>
            </w:div>
            <w:div w:id="1521354969">
              <w:marLeft w:val="0"/>
              <w:marRight w:val="0"/>
              <w:marTop w:val="0"/>
              <w:marBottom w:val="0"/>
              <w:divBdr>
                <w:top w:val="none" w:sz="0" w:space="0" w:color="auto"/>
                <w:left w:val="none" w:sz="0" w:space="0" w:color="auto"/>
                <w:bottom w:val="none" w:sz="0" w:space="0" w:color="auto"/>
                <w:right w:val="none" w:sz="0" w:space="0" w:color="auto"/>
              </w:divBdr>
            </w:div>
            <w:div w:id="84226467">
              <w:marLeft w:val="0"/>
              <w:marRight w:val="0"/>
              <w:marTop w:val="0"/>
              <w:marBottom w:val="0"/>
              <w:divBdr>
                <w:top w:val="none" w:sz="0" w:space="0" w:color="auto"/>
                <w:left w:val="none" w:sz="0" w:space="0" w:color="auto"/>
                <w:bottom w:val="none" w:sz="0" w:space="0" w:color="auto"/>
                <w:right w:val="none" w:sz="0" w:space="0" w:color="auto"/>
              </w:divBdr>
            </w:div>
            <w:div w:id="1194227929">
              <w:marLeft w:val="0"/>
              <w:marRight w:val="0"/>
              <w:marTop w:val="0"/>
              <w:marBottom w:val="0"/>
              <w:divBdr>
                <w:top w:val="none" w:sz="0" w:space="0" w:color="auto"/>
                <w:left w:val="none" w:sz="0" w:space="0" w:color="auto"/>
                <w:bottom w:val="none" w:sz="0" w:space="0" w:color="auto"/>
                <w:right w:val="none" w:sz="0" w:space="0" w:color="auto"/>
              </w:divBdr>
            </w:div>
            <w:div w:id="1165047383">
              <w:marLeft w:val="0"/>
              <w:marRight w:val="0"/>
              <w:marTop w:val="0"/>
              <w:marBottom w:val="0"/>
              <w:divBdr>
                <w:top w:val="none" w:sz="0" w:space="0" w:color="auto"/>
                <w:left w:val="none" w:sz="0" w:space="0" w:color="auto"/>
                <w:bottom w:val="none" w:sz="0" w:space="0" w:color="auto"/>
                <w:right w:val="none" w:sz="0" w:space="0" w:color="auto"/>
              </w:divBdr>
            </w:div>
            <w:div w:id="1171867660">
              <w:marLeft w:val="0"/>
              <w:marRight w:val="0"/>
              <w:marTop w:val="0"/>
              <w:marBottom w:val="0"/>
              <w:divBdr>
                <w:top w:val="none" w:sz="0" w:space="0" w:color="auto"/>
                <w:left w:val="none" w:sz="0" w:space="0" w:color="auto"/>
                <w:bottom w:val="none" w:sz="0" w:space="0" w:color="auto"/>
                <w:right w:val="none" w:sz="0" w:space="0" w:color="auto"/>
              </w:divBdr>
            </w:div>
            <w:div w:id="617297795">
              <w:marLeft w:val="0"/>
              <w:marRight w:val="0"/>
              <w:marTop w:val="0"/>
              <w:marBottom w:val="0"/>
              <w:divBdr>
                <w:top w:val="none" w:sz="0" w:space="0" w:color="auto"/>
                <w:left w:val="none" w:sz="0" w:space="0" w:color="auto"/>
                <w:bottom w:val="none" w:sz="0" w:space="0" w:color="auto"/>
                <w:right w:val="none" w:sz="0" w:space="0" w:color="auto"/>
              </w:divBdr>
            </w:div>
            <w:div w:id="996299442">
              <w:marLeft w:val="0"/>
              <w:marRight w:val="0"/>
              <w:marTop w:val="0"/>
              <w:marBottom w:val="0"/>
              <w:divBdr>
                <w:top w:val="none" w:sz="0" w:space="0" w:color="auto"/>
                <w:left w:val="none" w:sz="0" w:space="0" w:color="auto"/>
                <w:bottom w:val="none" w:sz="0" w:space="0" w:color="auto"/>
                <w:right w:val="none" w:sz="0" w:space="0" w:color="auto"/>
              </w:divBdr>
            </w:div>
            <w:div w:id="688219297">
              <w:marLeft w:val="0"/>
              <w:marRight w:val="0"/>
              <w:marTop w:val="0"/>
              <w:marBottom w:val="0"/>
              <w:divBdr>
                <w:top w:val="none" w:sz="0" w:space="0" w:color="auto"/>
                <w:left w:val="none" w:sz="0" w:space="0" w:color="auto"/>
                <w:bottom w:val="none" w:sz="0" w:space="0" w:color="auto"/>
                <w:right w:val="none" w:sz="0" w:space="0" w:color="auto"/>
              </w:divBdr>
            </w:div>
            <w:div w:id="290211379">
              <w:marLeft w:val="0"/>
              <w:marRight w:val="0"/>
              <w:marTop w:val="0"/>
              <w:marBottom w:val="0"/>
              <w:divBdr>
                <w:top w:val="none" w:sz="0" w:space="0" w:color="auto"/>
                <w:left w:val="none" w:sz="0" w:space="0" w:color="auto"/>
                <w:bottom w:val="none" w:sz="0" w:space="0" w:color="auto"/>
                <w:right w:val="none" w:sz="0" w:space="0" w:color="auto"/>
              </w:divBdr>
            </w:div>
            <w:div w:id="665518505">
              <w:marLeft w:val="0"/>
              <w:marRight w:val="0"/>
              <w:marTop w:val="0"/>
              <w:marBottom w:val="0"/>
              <w:divBdr>
                <w:top w:val="none" w:sz="0" w:space="0" w:color="auto"/>
                <w:left w:val="none" w:sz="0" w:space="0" w:color="auto"/>
                <w:bottom w:val="none" w:sz="0" w:space="0" w:color="auto"/>
                <w:right w:val="none" w:sz="0" w:space="0" w:color="auto"/>
              </w:divBdr>
            </w:div>
            <w:div w:id="1061102094">
              <w:marLeft w:val="0"/>
              <w:marRight w:val="0"/>
              <w:marTop w:val="0"/>
              <w:marBottom w:val="0"/>
              <w:divBdr>
                <w:top w:val="none" w:sz="0" w:space="0" w:color="auto"/>
                <w:left w:val="none" w:sz="0" w:space="0" w:color="auto"/>
                <w:bottom w:val="none" w:sz="0" w:space="0" w:color="auto"/>
                <w:right w:val="none" w:sz="0" w:space="0" w:color="auto"/>
              </w:divBdr>
            </w:div>
            <w:div w:id="379671169">
              <w:marLeft w:val="0"/>
              <w:marRight w:val="0"/>
              <w:marTop w:val="0"/>
              <w:marBottom w:val="0"/>
              <w:divBdr>
                <w:top w:val="none" w:sz="0" w:space="0" w:color="auto"/>
                <w:left w:val="none" w:sz="0" w:space="0" w:color="auto"/>
                <w:bottom w:val="none" w:sz="0" w:space="0" w:color="auto"/>
                <w:right w:val="none" w:sz="0" w:space="0" w:color="auto"/>
              </w:divBdr>
            </w:div>
            <w:div w:id="1245647133">
              <w:marLeft w:val="0"/>
              <w:marRight w:val="0"/>
              <w:marTop w:val="0"/>
              <w:marBottom w:val="0"/>
              <w:divBdr>
                <w:top w:val="none" w:sz="0" w:space="0" w:color="auto"/>
                <w:left w:val="none" w:sz="0" w:space="0" w:color="auto"/>
                <w:bottom w:val="none" w:sz="0" w:space="0" w:color="auto"/>
                <w:right w:val="none" w:sz="0" w:space="0" w:color="auto"/>
              </w:divBdr>
            </w:div>
            <w:div w:id="317535053">
              <w:marLeft w:val="0"/>
              <w:marRight w:val="0"/>
              <w:marTop w:val="0"/>
              <w:marBottom w:val="0"/>
              <w:divBdr>
                <w:top w:val="none" w:sz="0" w:space="0" w:color="auto"/>
                <w:left w:val="none" w:sz="0" w:space="0" w:color="auto"/>
                <w:bottom w:val="none" w:sz="0" w:space="0" w:color="auto"/>
                <w:right w:val="none" w:sz="0" w:space="0" w:color="auto"/>
              </w:divBdr>
            </w:div>
            <w:div w:id="553080499">
              <w:marLeft w:val="0"/>
              <w:marRight w:val="0"/>
              <w:marTop w:val="0"/>
              <w:marBottom w:val="0"/>
              <w:divBdr>
                <w:top w:val="none" w:sz="0" w:space="0" w:color="auto"/>
                <w:left w:val="none" w:sz="0" w:space="0" w:color="auto"/>
                <w:bottom w:val="none" w:sz="0" w:space="0" w:color="auto"/>
                <w:right w:val="none" w:sz="0" w:space="0" w:color="auto"/>
              </w:divBdr>
            </w:div>
            <w:div w:id="951517710">
              <w:marLeft w:val="0"/>
              <w:marRight w:val="0"/>
              <w:marTop w:val="0"/>
              <w:marBottom w:val="0"/>
              <w:divBdr>
                <w:top w:val="none" w:sz="0" w:space="0" w:color="auto"/>
                <w:left w:val="none" w:sz="0" w:space="0" w:color="auto"/>
                <w:bottom w:val="none" w:sz="0" w:space="0" w:color="auto"/>
                <w:right w:val="none" w:sz="0" w:space="0" w:color="auto"/>
              </w:divBdr>
            </w:div>
            <w:div w:id="1664166020">
              <w:marLeft w:val="0"/>
              <w:marRight w:val="0"/>
              <w:marTop w:val="0"/>
              <w:marBottom w:val="0"/>
              <w:divBdr>
                <w:top w:val="none" w:sz="0" w:space="0" w:color="auto"/>
                <w:left w:val="none" w:sz="0" w:space="0" w:color="auto"/>
                <w:bottom w:val="none" w:sz="0" w:space="0" w:color="auto"/>
                <w:right w:val="none" w:sz="0" w:space="0" w:color="auto"/>
              </w:divBdr>
            </w:div>
            <w:div w:id="1816094907">
              <w:marLeft w:val="0"/>
              <w:marRight w:val="0"/>
              <w:marTop w:val="0"/>
              <w:marBottom w:val="0"/>
              <w:divBdr>
                <w:top w:val="none" w:sz="0" w:space="0" w:color="auto"/>
                <w:left w:val="none" w:sz="0" w:space="0" w:color="auto"/>
                <w:bottom w:val="none" w:sz="0" w:space="0" w:color="auto"/>
                <w:right w:val="none" w:sz="0" w:space="0" w:color="auto"/>
              </w:divBdr>
            </w:div>
            <w:div w:id="29571881">
              <w:marLeft w:val="0"/>
              <w:marRight w:val="0"/>
              <w:marTop w:val="0"/>
              <w:marBottom w:val="0"/>
              <w:divBdr>
                <w:top w:val="none" w:sz="0" w:space="0" w:color="auto"/>
                <w:left w:val="none" w:sz="0" w:space="0" w:color="auto"/>
                <w:bottom w:val="none" w:sz="0" w:space="0" w:color="auto"/>
                <w:right w:val="none" w:sz="0" w:space="0" w:color="auto"/>
              </w:divBdr>
            </w:div>
            <w:div w:id="892161247">
              <w:marLeft w:val="0"/>
              <w:marRight w:val="0"/>
              <w:marTop w:val="0"/>
              <w:marBottom w:val="0"/>
              <w:divBdr>
                <w:top w:val="none" w:sz="0" w:space="0" w:color="auto"/>
                <w:left w:val="none" w:sz="0" w:space="0" w:color="auto"/>
                <w:bottom w:val="none" w:sz="0" w:space="0" w:color="auto"/>
                <w:right w:val="none" w:sz="0" w:space="0" w:color="auto"/>
              </w:divBdr>
            </w:div>
            <w:div w:id="712654402">
              <w:marLeft w:val="0"/>
              <w:marRight w:val="0"/>
              <w:marTop w:val="0"/>
              <w:marBottom w:val="0"/>
              <w:divBdr>
                <w:top w:val="none" w:sz="0" w:space="0" w:color="auto"/>
                <w:left w:val="none" w:sz="0" w:space="0" w:color="auto"/>
                <w:bottom w:val="none" w:sz="0" w:space="0" w:color="auto"/>
                <w:right w:val="none" w:sz="0" w:space="0" w:color="auto"/>
              </w:divBdr>
            </w:div>
            <w:div w:id="293023736">
              <w:marLeft w:val="0"/>
              <w:marRight w:val="0"/>
              <w:marTop w:val="0"/>
              <w:marBottom w:val="0"/>
              <w:divBdr>
                <w:top w:val="none" w:sz="0" w:space="0" w:color="auto"/>
                <w:left w:val="none" w:sz="0" w:space="0" w:color="auto"/>
                <w:bottom w:val="none" w:sz="0" w:space="0" w:color="auto"/>
                <w:right w:val="none" w:sz="0" w:space="0" w:color="auto"/>
              </w:divBdr>
            </w:div>
            <w:div w:id="1207252767">
              <w:marLeft w:val="0"/>
              <w:marRight w:val="0"/>
              <w:marTop w:val="0"/>
              <w:marBottom w:val="0"/>
              <w:divBdr>
                <w:top w:val="none" w:sz="0" w:space="0" w:color="auto"/>
                <w:left w:val="none" w:sz="0" w:space="0" w:color="auto"/>
                <w:bottom w:val="none" w:sz="0" w:space="0" w:color="auto"/>
                <w:right w:val="none" w:sz="0" w:space="0" w:color="auto"/>
              </w:divBdr>
            </w:div>
            <w:div w:id="1052775062">
              <w:marLeft w:val="0"/>
              <w:marRight w:val="0"/>
              <w:marTop w:val="0"/>
              <w:marBottom w:val="0"/>
              <w:divBdr>
                <w:top w:val="none" w:sz="0" w:space="0" w:color="auto"/>
                <w:left w:val="none" w:sz="0" w:space="0" w:color="auto"/>
                <w:bottom w:val="none" w:sz="0" w:space="0" w:color="auto"/>
                <w:right w:val="none" w:sz="0" w:space="0" w:color="auto"/>
              </w:divBdr>
            </w:div>
            <w:div w:id="298846382">
              <w:marLeft w:val="0"/>
              <w:marRight w:val="0"/>
              <w:marTop w:val="0"/>
              <w:marBottom w:val="0"/>
              <w:divBdr>
                <w:top w:val="none" w:sz="0" w:space="0" w:color="auto"/>
                <w:left w:val="none" w:sz="0" w:space="0" w:color="auto"/>
                <w:bottom w:val="none" w:sz="0" w:space="0" w:color="auto"/>
                <w:right w:val="none" w:sz="0" w:space="0" w:color="auto"/>
              </w:divBdr>
            </w:div>
            <w:div w:id="1982689653">
              <w:marLeft w:val="0"/>
              <w:marRight w:val="0"/>
              <w:marTop w:val="0"/>
              <w:marBottom w:val="0"/>
              <w:divBdr>
                <w:top w:val="none" w:sz="0" w:space="0" w:color="auto"/>
                <w:left w:val="none" w:sz="0" w:space="0" w:color="auto"/>
                <w:bottom w:val="none" w:sz="0" w:space="0" w:color="auto"/>
                <w:right w:val="none" w:sz="0" w:space="0" w:color="auto"/>
              </w:divBdr>
            </w:div>
            <w:div w:id="1265847517">
              <w:marLeft w:val="0"/>
              <w:marRight w:val="0"/>
              <w:marTop w:val="0"/>
              <w:marBottom w:val="0"/>
              <w:divBdr>
                <w:top w:val="none" w:sz="0" w:space="0" w:color="auto"/>
                <w:left w:val="none" w:sz="0" w:space="0" w:color="auto"/>
                <w:bottom w:val="none" w:sz="0" w:space="0" w:color="auto"/>
                <w:right w:val="none" w:sz="0" w:space="0" w:color="auto"/>
              </w:divBdr>
            </w:div>
            <w:div w:id="1212424186">
              <w:marLeft w:val="0"/>
              <w:marRight w:val="0"/>
              <w:marTop w:val="0"/>
              <w:marBottom w:val="0"/>
              <w:divBdr>
                <w:top w:val="none" w:sz="0" w:space="0" w:color="auto"/>
                <w:left w:val="none" w:sz="0" w:space="0" w:color="auto"/>
                <w:bottom w:val="none" w:sz="0" w:space="0" w:color="auto"/>
                <w:right w:val="none" w:sz="0" w:space="0" w:color="auto"/>
              </w:divBdr>
            </w:div>
            <w:div w:id="1377926435">
              <w:marLeft w:val="0"/>
              <w:marRight w:val="0"/>
              <w:marTop w:val="0"/>
              <w:marBottom w:val="0"/>
              <w:divBdr>
                <w:top w:val="none" w:sz="0" w:space="0" w:color="auto"/>
                <w:left w:val="none" w:sz="0" w:space="0" w:color="auto"/>
                <w:bottom w:val="none" w:sz="0" w:space="0" w:color="auto"/>
                <w:right w:val="none" w:sz="0" w:space="0" w:color="auto"/>
              </w:divBdr>
            </w:div>
            <w:div w:id="1392000807">
              <w:marLeft w:val="0"/>
              <w:marRight w:val="0"/>
              <w:marTop w:val="0"/>
              <w:marBottom w:val="0"/>
              <w:divBdr>
                <w:top w:val="none" w:sz="0" w:space="0" w:color="auto"/>
                <w:left w:val="none" w:sz="0" w:space="0" w:color="auto"/>
                <w:bottom w:val="none" w:sz="0" w:space="0" w:color="auto"/>
                <w:right w:val="none" w:sz="0" w:space="0" w:color="auto"/>
              </w:divBdr>
            </w:div>
            <w:div w:id="1221212107">
              <w:marLeft w:val="0"/>
              <w:marRight w:val="0"/>
              <w:marTop w:val="0"/>
              <w:marBottom w:val="0"/>
              <w:divBdr>
                <w:top w:val="none" w:sz="0" w:space="0" w:color="auto"/>
                <w:left w:val="none" w:sz="0" w:space="0" w:color="auto"/>
                <w:bottom w:val="none" w:sz="0" w:space="0" w:color="auto"/>
                <w:right w:val="none" w:sz="0" w:space="0" w:color="auto"/>
              </w:divBdr>
            </w:div>
            <w:div w:id="1906647097">
              <w:marLeft w:val="0"/>
              <w:marRight w:val="0"/>
              <w:marTop w:val="0"/>
              <w:marBottom w:val="0"/>
              <w:divBdr>
                <w:top w:val="none" w:sz="0" w:space="0" w:color="auto"/>
                <w:left w:val="none" w:sz="0" w:space="0" w:color="auto"/>
                <w:bottom w:val="none" w:sz="0" w:space="0" w:color="auto"/>
                <w:right w:val="none" w:sz="0" w:space="0" w:color="auto"/>
              </w:divBdr>
            </w:div>
            <w:div w:id="963542854">
              <w:marLeft w:val="0"/>
              <w:marRight w:val="0"/>
              <w:marTop w:val="0"/>
              <w:marBottom w:val="0"/>
              <w:divBdr>
                <w:top w:val="none" w:sz="0" w:space="0" w:color="auto"/>
                <w:left w:val="none" w:sz="0" w:space="0" w:color="auto"/>
                <w:bottom w:val="none" w:sz="0" w:space="0" w:color="auto"/>
                <w:right w:val="none" w:sz="0" w:space="0" w:color="auto"/>
              </w:divBdr>
            </w:div>
            <w:div w:id="1028608303">
              <w:marLeft w:val="0"/>
              <w:marRight w:val="0"/>
              <w:marTop w:val="0"/>
              <w:marBottom w:val="0"/>
              <w:divBdr>
                <w:top w:val="none" w:sz="0" w:space="0" w:color="auto"/>
                <w:left w:val="none" w:sz="0" w:space="0" w:color="auto"/>
                <w:bottom w:val="none" w:sz="0" w:space="0" w:color="auto"/>
                <w:right w:val="none" w:sz="0" w:space="0" w:color="auto"/>
              </w:divBdr>
            </w:div>
            <w:div w:id="94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6088505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 w:id="1136533771">
      <w:bodyDiv w:val="1"/>
      <w:marLeft w:val="0"/>
      <w:marRight w:val="0"/>
      <w:marTop w:val="0"/>
      <w:marBottom w:val="0"/>
      <w:divBdr>
        <w:top w:val="none" w:sz="0" w:space="0" w:color="auto"/>
        <w:left w:val="none" w:sz="0" w:space="0" w:color="auto"/>
        <w:bottom w:val="none" w:sz="0" w:space="0" w:color="auto"/>
        <w:right w:val="none" w:sz="0" w:space="0" w:color="auto"/>
      </w:divBdr>
      <w:divsChild>
        <w:div w:id="508905589">
          <w:marLeft w:val="0"/>
          <w:marRight w:val="0"/>
          <w:marTop w:val="0"/>
          <w:marBottom w:val="0"/>
          <w:divBdr>
            <w:top w:val="none" w:sz="0" w:space="0" w:color="auto"/>
            <w:left w:val="none" w:sz="0" w:space="0" w:color="auto"/>
            <w:bottom w:val="none" w:sz="0" w:space="0" w:color="auto"/>
            <w:right w:val="none" w:sz="0" w:space="0" w:color="auto"/>
          </w:divBdr>
          <w:divsChild>
            <w:div w:id="187454787">
              <w:marLeft w:val="0"/>
              <w:marRight w:val="0"/>
              <w:marTop w:val="0"/>
              <w:marBottom w:val="0"/>
              <w:divBdr>
                <w:top w:val="none" w:sz="0" w:space="0" w:color="auto"/>
                <w:left w:val="none" w:sz="0" w:space="0" w:color="auto"/>
                <w:bottom w:val="none" w:sz="0" w:space="0" w:color="auto"/>
                <w:right w:val="none" w:sz="0" w:space="0" w:color="auto"/>
              </w:divBdr>
            </w:div>
            <w:div w:id="452794850">
              <w:marLeft w:val="0"/>
              <w:marRight w:val="0"/>
              <w:marTop w:val="0"/>
              <w:marBottom w:val="0"/>
              <w:divBdr>
                <w:top w:val="none" w:sz="0" w:space="0" w:color="auto"/>
                <w:left w:val="none" w:sz="0" w:space="0" w:color="auto"/>
                <w:bottom w:val="none" w:sz="0" w:space="0" w:color="auto"/>
                <w:right w:val="none" w:sz="0" w:space="0" w:color="auto"/>
              </w:divBdr>
            </w:div>
            <w:div w:id="72318713">
              <w:marLeft w:val="0"/>
              <w:marRight w:val="0"/>
              <w:marTop w:val="0"/>
              <w:marBottom w:val="0"/>
              <w:divBdr>
                <w:top w:val="none" w:sz="0" w:space="0" w:color="auto"/>
                <w:left w:val="none" w:sz="0" w:space="0" w:color="auto"/>
                <w:bottom w:val="none" w:sz="0" w:space="0" w:color="auto"/>
                <w:right w:val="none" w:sz="0" w:space="0" w:color="auto"/>
              </w:divBdr>
            </w:div>
            <w:div w:id="1223911687">
              <w:marLeft w:val="0"/>
              <w:marRight w:val="0"/>
              <w:marTop w:val="0"/>
              <w:marBottom w:val="0"/>
              <w:divBdr>
                <w:top w:val="none" w:sz="0" w:space="0" w:color="auto"/>
                <w:left w:val="none" w:sz="0" w:space="0" w:color="auto"/>
                <w:bottom w:val="none" w:sz="0" w:space="0" w:color="auto"/>
                <w:right w:val="none" w:sz="0" w:space="0" w:color="auto"/>
              </w:divBdr>
            </w:div>
            <w:div w:id="1673684257">
              <w:marLeft w:val="0"/>
              <w:marRight w:val="0"/>
              <w:marTop w:val="0"/>
              <w:marBottom w:val="0"/>
              <w:divBdr>
                <w:top w:val="none" w:sz="0" w:space="0" w:color="auto"/>
                <w:left w:val="none" w:sz="0" w:space="0" w:color="auto"/>
                <w:bottom w:val="none" w:sz="0" w:space="0" w:color="auto"/>
                <w:right w:val="none" w:sz="0" w:space="0" w:color="auto"/>
              </w:divBdr>
            </w:div>
            <w:div w:id="1477839955">
              <w:marLeft w:val="0"/>
              <w:marRight w:val="0"/>
              <w:marTop w:val="0"/>
              <w:marBottom w:val="0"/>
              <w:divBdr>
                <w:top w:val="none" w:sz="0" w:space="0" w:color="auto"/>
                <w:left w:val="none" w:sz="0" w:space="0" w:color="auto"/>
                <w:bottom w:val="none" w:sz="0" w:space="0" w:color="auto"/>
                <w:right w:val="none" w:sz="0" w:space="0" w:color="auto"/>
              </w:divBdr>
            </w:div>
            <w:div w:id="1418592776">
              <w:marLeft w:val="0"/>
              <w:marRight w:val="0"/>
              <w:marTop w:val="0"/>
              <w:marBottom w:val="0"/>
              <w:divBdr>
                <w:top w:val="none" w:sz="0" w:space="0" w:color="auto"/>
                <w:left w:val="none" w:sz="0" w:space="0" w:color="auto"/>
                <w:bottom w:val="none" w:sz="0" w:space="0" w:color="auto"/>
                <w:right w:val="none" w:sz="0" w:space="0" w:color="auto"/>
              </w:divBdr>
            </w:div>
            <w:div w:id="73666538">
              <w:marLeft w:val="0"/>
              <w:marRight w:val="0"/>
              <w:marTop w:val="0"/>
              <w:marBottom w:val="0"/>
              <w:divBdr>
                <w:top w:val="none" w:sz="0" w:space="0" w:color="auto"/>
                <w:left w:val="none" w:sz="0" w:space="0" w:color="auto"/>
                <w:bottom w:val="none" w:sz="0" w:space="0" w:color="auto"/>
                <w:right w:val="none" w:sz="0" w:space="0" w:color="auto"/>
              </w:divBdr>
            </w:div>
            <w:div w:id="274949809">
              <w:marLeft w:val="0"/>
              <w:marRight w:val="0"/>
              <w:marTop w:val="0"/>
              <w:marBottom w:val="0"/>
              <w:divBdr>
                <w:top w:val="none" w:sz="0" w:space="0" w:color="auto"/>
                <w:left w:val="none" w:sz="0" w:space="0" w:color="auto"/>
                <w:bottom w:val="none" w:sz="0" w:space="0" w:color="auto"/>
                <w:right w:val="none" w:sz="0" w:space="0" w:color="auto"/>
              </w:divBdr>
            </w:div>
            <w:div w:id="888951743">
              <w:marLeft w:val="0"/>
              <w:marRight w:val="0"/>
              <w:marTop w:val="0"/>
              <w:marBottom w:val="0"/>
              <w:divBdr>
                <w:top w:val="none" w:sz="0" w:space="0" w:color="auto"/>
                <w:left w:val="none" w:sz="0" w:space="0" w:color="auto"/>
                <w:bottom w:val="none" w:sz="0" w:space="0" w:color="auto"/>
                <w:right w:val="none" w:sz="0" w:space="0" w:color="auto"/>
              </w:divBdr>
            </w:div>
            <w:div w:id="2048753520">
              <w:marLeft w:val="0"/>
              <w:marRight w:val="0"/>
              <w:marTop w:val="0"/>
              <w:marBottom w:val="0"/>
              <w:divBdr>
                <w:top w:val="none" w:sz="0" w:space="0" w:color="auto"/>
                <w:left w:val="none" w:sz="0" w:space="0" w:color="auto"/>
                <w:bottom w:val="none" w:sz="0" w:space="0" w:color="auto"/>
                <w:right w:val="none" w:sz="0" w:space="0" w:color="auto"/>
              </w:divBdr>
            </w:div>
            <w:div w:id="208105412">
              <w:marLeft w:val="0"/>
              <w:marRight w:val="0"/>
              <w:marTop w:val="0"/>
              <w:marBottom w:val="0"/>
              <w:divBdr>
                <w:top w:val="none" w:sz="0" w:space="0" w:color="auto"/>
                <w:left w:val="none" w:sz="0" w:space="0" w:color="auto"/>
                <w:bottom w:val="none" w:sz="0" w:space="0" w:color="auto"/>
                <w:right w:val="none" w:sz="0" w:space="0" w:color="auto"/>
              </w:divBdr>
            </w:div>
            <w:div w:id="1618874803">
              <w:marLeft w:val="0"/>
              <w:marRight w:val="0"/>
              <w:marTop w:val="0"/>
              <w:marBottom w:val="0"/>
              <w:divBdr>
                <w:top w:val="none" w:sz="0" w:space="0" w:color="auto"/>
                <w:left w:val="none" w:sz="0" w:space="0" w:color="auto"/>
                <w:bottom w:val="none" w:sz="0" w:space="0" w:color="auto"/>
                <w:right w:val="none" w:sz="0" w:space="0" w:color="auto"/>
              </w:divBdr>
            </w:div>
            <w:div w:id="346565604">
              <w:marLeft w:val="0"/>
              <w:marRight w:val="0"/>
              <w:marTop w:val="0"/>
              <w:marBottom w:val="0"/>
              <w:divBdr>
                <w:top w:val="none" w:sz="0" w:space="0" w:color="auto"/>
                <w:left w:val="none" w:sz="0" w:space="0" w:color="auto"/>
                <w:bottom w:val="none" w:sz="0" w:space="0" w:color="auto"/>
                <w:right w:val="none" w:sz="0" w:space="0" w:color="auto"/>
              </w:divBdr>
            </w:div>
            <w:div w:id="1269696706">
              <w:marLeft w:val="0"/>
              <w:marRight w:val="0"/>
              <w:marTop w:val="0"/>
              <w:marBottom w:val="0"/>
              <w:divBdr>
                <w:top w:val="none" w:sz="0" w:space="0" w:color="auto"/>
                <w:left w:val="none" w:sz="0" w:space="0" w:color="auto"/>
                <w:bottom w:val="none" w:sz="0" w:space="0" w:color="auto"/>
                <w:right w:val="none" w:sz="0" w:space="0" w:color="auto"/>
              </w:divBdr>
            </w:div>
            <w:div w:id="1959409275">
              <w:marLeft w:val="0"/>
              <w:marRight w:val="0"/>
              <w:marTop w:val="0"/>
              <w:marBottom w:val="0"/>
              <w:divBdr>
                <w:top w:val="none" w:sz="0" w:space="0" w:color="auto"/>
                <w:left w:val="none" w:sz="0" w:space="0" w:color="auto"/>
                <w:bottom w:val="none" w:sz="0" w:space="0" w:color="auto"/>
                <w:right w:val="none" w:sz="0" w:space="0" w:color="auto"/>
              </w:divBdr>
            </w:div>
            <w:div w:id="700672901">
              <w:marLeft w:val="0"/>
              <w:marRight w:val="0"/>
              <w:marTop w:val="0"/>
              <w:marBottom w:val="0"/>
              <w:divBdr>
                <w:top w:val="none" w:sz="0" w:space="0" w:color="auto"/>
                <w:left w:val="none" w:sz="0" w:space="0" w:color="auto"/>
                <w:bottom w:val="none" w:sz="0" w:space="0" w:color="auto"/>
                <w:right w:val="none" w:sz="0" w:space="0" w:color="auto"/>
              </w:divBdr>
            </w:div>
            <w:div w:id="1939756712">
              <w:marLeft w:val="0"/>
              <w:marRight w:val="0"/>
              <w:marTop w:val="0"/>
              <w:marBottom w:val="0"/>
              <w:divBdr>
                <w:top w:val="none" w:sz="0" w:space="0" w:color="auto"/>
                <w:left w:val="none" w:sz="0" w:space="0" w:color="auto"/>
                <w:bottom w:val="none" w:sz="0" w:space="0" w:color="auto"/>
                <w:right w:val="none" w:sz="0" w:space="0" w:color="auto"/>
              </w:divBdr>
            </w:div>
            <w:div w:id="129710641">
              <w:marLeft w:val="0"/>
              <w:marRight w:val="0"/>
              <w:marTop w:val="0"/>
              <w:marBottom w:val="0"/>
              <w:divBdr>
                <w:top w:val="none" w:sz="0" w:space="0" w:color="auto"/>
                <w:left w:val="none" w:sz="0" w:space="0" w:color="auto"/>
                <w:bottom w:val="none" w:sz="0" w:space="0" w:color="auto"/>
                <w:right w:val="none" w:sz="0" w:space="0" w:color="auto"/>
              </w:divBdr>
            </w:div>
            <w:div w:id="148130929">
              <w:marLeft w:val="0"/>
              <w:marRight w:val="0"/>
              <w:marTop w:val="0"/>
              <w:marBottom w:val="0"/>
              <w:divBdr>
                <w:top w:val="none" w:sz="0" w:space="0" w:color="auto"/>
                <w:left w:val="none" w:sz="0" w:space="0" w:color="auto"/>
                <w:bottom w:val="none" w:sz="0" w:space="0" w:color="auto"/>
                <w:right w:val="none" w:sz="0" w:space="0" w:color="auto"/>
              </w:divBdr>
            </w:div>
            <w:div w:id="383606770">
              <w:marLeft w:val="0"/>
              <w:marRight w:val="0"/>
              <w:marTop w:val="0"/>
              <w:marBottom w:val="0"/>
              <w:divBdr>
                <w:top w:val="none" w:sz="0" w:space="0" w:color="auto"/>
                <w:left w:val="none" w:sz="0" w:space="0" w:color="auto"/>
                <w:bottom w:val="none" w:sz="0" w:space="0" w:color="auto"/>
                <w:right w:val="none" w:sz="0" w:space="0" w:color="auto"/>
              </w:divBdr>
            </w:div>
            <w:div w:id="1575043370">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526604551">
              <w:marLeft w:val="0"/>
              <w:marRight w:val="0"/>
              <w:marTop w:val="0"/>
              <w:marBottom w:val="0"/>
              <w:divBdr>
                <w:top w:val="none" w:sz="0" w:space="0" w:color="auto"/>
                <w:left w:val="none" w:sz="0" w:space="0" w:color="auto"/>
                <w:bottom w:val="none" w:sz="0" w:space="0" w:color="auto"/>
                <w:right w:val="none" w:sz="0" w:space="0" w:color="auto"/>
              </w:divBdr>
            </w:div>
            <w:div w:id="351880695">
              <w:marLeft w:val="0"/>
              <w:marRight w:val="0"/>
              <w:marTop w:val="0"/>
              <w:marBottom w:val="0"/>
              <w:divBdr>
                <w:top w:val="none" w:sz="0" w:space="0" w:color="auto"/>
                <w:left w:val="none" w:sz="0" w:space="0" w:color="auto"/>
                <w:bottom w:val="none" w:sz="0" w:space="0" w:color="auto"/>
                <w:right w:val="none" w:sz="0" w:space="0" w:color="auto"/>
              </w:divBdr>
            </w:div>
            <w:div w:id="586503427">
              <w:marLeft w:val="0"/>
              <w:marRight w:val="0"/>
              <w:marTop w:val="0"/>
              <w:marBottom w:val="0"/>
              <w:divBdr>
                <w:top w:val="none" w:sz="0" w:space="0" w:color="auto"/>
                <w:left w:val="none" w:sz="0" w:space="0" w:color="auto"/>
                <w:bottom w:val="none" w:sz="0" w:space="0" w:color="auto"/>
                <w:right w:val="none" w:sz="0" w:space="0" w:color="auto"/>
              </w:divBdr>
            </w:div>
            <w:div w:id="1840652337">
              <w:marLeft w:val="0"/>
              <w:marRight w:val="0"/>
              <w:marTop w:val="0"/>
              <w:marBottom w:val="0"/>
              <w:divBdr>
                <w:top w:val="none" w:sz="0" w:space="0" w:color="auto"/>
                <w:left w:val="none" w:sz="0" w:space="0" w:color="auto"/>
                <w:bottom w:val="none" w:sz="0" w:space="0" w:color="auto"/>
                <w:right w:val="none" w:sz="0" w:space="0" w:color="auto"/>
              </w:divBdr>
            </w:div>
            <w:div w:id="391197772">
              <w:marLeft w:val="0"/>
              <w:marRight w:val="0"/>
              <w:marTop w:val="0"/>
              <w:marBottom w:val="0"/>
              <w:divBdr>
                <w:top w:val="none" w:sz="0" w:space="0" w:color="auto"/>
                <w:left w:val="none" w:sz="0" w:space="0" w:color="auto"/>
                <w:bottom w:val="none" w:sz="0" w:space="0" w:color="auto"/>
                <w:right w:val="none" w:sz="0" w:space="0" w:color="auto"/>
              </w:divBdr>
            </w:div>
            <w:div w:id="1393655395">
              <w:marLeft w:val="0"/>
              <w:marRight w:val="0"/>
              <w:marTop w:val="0"/>
              <w:marBottom w:val="0"/>
              <w:divBdr>
                <w:top w:val="none" w:sz="0" w:space="0" w:color="auto"/>
                <w:left w:val="none" w:sz="0" w:space="0" w:color="auto"/>
                <w:bottom w:val="none" w:sz="0" w:space="0" w:color="auto"/>
                <w:right w:val="none" w:sz="0" w:space="0" w:color="auto"/>
              </w:divBdr>
            </w:div>
            <w:div w:id="1160727650">
              <w:marLeft w:val="0"/>
              <w:marRight w:val="0"/>
              <w:marTop w:val="0"/>
              <w:marBottom w:val="0"/>
              <w:divBdr>
                <w:top w:val="none" w:sz="0" w:space="0" w:color="auto"/>
                <w:left w:val="none" w:sz="0" w:space="0" w:color="auto"/>
                <w:bottom w:val="none" w:sz="0" w:space="0" w:color="auto"/>
                <w:right w:val="none" w:sz="0" w:space="0" w:color="auto"/>
              </w:divBdr>
            </w:div>
            <w:div w:id="1704011067">
              <w:marLeft w:val="0"/>
              <w:marRight w:val="0"/>
              <w:marTop w:val="0"/>
              <w:marBottom w:val="0"/>
              <w:divBdr>
                <w:top w:val="none" w:sz="0" w:space="0" w:color="auto"/>
                <w:left w:val="none" w:sz="0" w:space="0" w:color="auto"/>
                <w:bottom w:val="none" w:sz="0" w:space="0" w:color="auto"/>
                <w:right w:val="none" w:sz="0" w:space="0" w:color="auto"/>
              </w:divBdr>
            </w:div>
            <w:div w:id="1470904778">
              <w:marLeft w:val="0"/>
              <w:marRight w:val="0"/>
              <w:marTop w:val="0"/>
              <w:marBottom w:val="0"/>
              <w:divBdr>
                <w:top w:val="none" w:sz="0" w:space="0" w:color="auto"/>
                <w:left w:val="none" w:sz="0" w:space="0" w:color="auto"/>
                <w:bottom w:val="none" w:sz="0" w:space="0" w:color="auto"/>
                <w:right w:val="none" w:sz="0" w:space="0" w:color="auto"/>
              </w:divBdr>
            </w:div>
            <w:div w:id="129131007">
              <w:marLeft w:val="0"/>
              <w:marRight w:val="0"/>
              <w:marTop w:val="0"/>
              <w:marBottom w:val="0"/>
              <w:divBdr>
                <w:top w:val="none" w:sz="0" w:space="0" w:color="auto"/>
                <w:left w:val="none" w:sz="0" w:space="0" w:color="auto"/>
                <w:bottom w:val="none" w:sz="0" w:space="0" w:color="auto"/>
                <w:right w:val="none" w:sz="0" w:space="0" w:color="auto"/>
              </w:divBdr>
            </w:div>
            <w:div w:id="488256636">
              <w:marLeft w:val="0"/>
              <w:marRight w:val="0"/>
              <w:marTop w:val="0"/>
              <w:marBottom w:val="0"/>
              <w:divBdr>
                <w:top w:val="none" w:sz="0" w:space="0" w:color="auto"/>
                <w:left w:val="none" w:sz="0" w:space="0" w:color="auto"/>
                <w:bottom w:val="none" w:sz="0" w:space="0" w:color="auto"/>
                <w:right w:val="none" w:sz="0" w:space="0" w:color="auto"/>
              </w:divBdr>
            </w:div>
            <w:div w:id="99764661">
              <w:marLeft w:val="0"/>
              <w:marRight w:val="0"/>
              <w:marTop w:val="0"/>
              <w:marBottom w:val="0"/>
              <w:divBdr>
                <w:top w:val="none" w:sz="0" w:space="0" w:color="auto"/>
                <w:left w:val="none" w:sz="0" w:space="0" w:color="auto"/>
                <w:bottom w:val="none" w:sz="0" w:space="0" w:color="auto"/>
                <w:right w:val="none" w:sz="0" w:space="0" w:color="auto"/>
              </w:divBdr>
            </w:div>
            <w:div w:id="1302542380">
              <w:marLeft w:val="0"/>
              <w:marRight w:val="0"/>
              <w:marTop w:val="0"/>
              <w:marBottom w:val="0"/>
              <w:divBdr>
                <w:top w:val="none" w:sz="0" w:space="0" w:color="auto"/>
                <w:left w:val="none" w:sz="0" w:space="0" w:color="auto"/>
                <w:bottom w:val="none" w:sz="0" w:space="0" w:color="auto"/>
                <w:right w:val="none" w:sz="0" w:space="0" w:color="auto"/>
              </w:divBdr>
            </w:div>
            <w:div w:id="35937671">
              <w:marLeft w:val="0"/>
              <w:marRight w:val="0"/>
              <w:marTop w:val="0"/>
              <w:marBottom w:val="0"/>
              <w:divBdr>
                <w:top w:val="none" w:sz="0" w:space="0" w:color="auto"/>
                <w:left w:val="none" w:sz="0" w:space="0" w:color="auto"/>
                <w:bottom w:val="none" w:sz="0" w:space="0" w:color="auto"/>
                <w:right w:val="none" w:sz="0" w:space="0" w:color="auto"/>
              </w:divBdr>
            </w:div>
            <w:div w:id="673916743">
              <w:marLeft w:val="0"/>
              <w:marRight w:val="0"/>
              <w:marTop w:val="0"/>
              <w:marBottom w:val="0"/>
              <w:divBdr>
                <w:top w:val="none" w:sz="0" w:space="0" w:color="auto"/>
                <w:left w:val="none" w:sz="0" w:space="0" w:color="auto"/>
                <w:bottom w:val="none" w:sz="0" w:space="0" w:color="auto"/>
                <w:right w:val="none" w:sz="0" w:space="0" w:color="auto"/>
              </w:divBdr>
            </w:div>
            <w:div w:id="1938833066">
              <w:marLeft w:val="0"/>
              <w:marRight w:val="0"/>
              <w:marTop w:val="0"/>
              <w:marBottom w:val="0"/>
              <w:divBdr>
                <w:top w:val="none" w:sz="0" w:space="0" w:color="auto"/>
                <w:left w:val="none" w:sz="0" w:space="0" w:color="auto"/>
                <w:bottom w:val="none" w:sz="0" w:space="0" w:color="auto"/>
                <w:right w:val="none" w:sz="0" w:space="0" w:color="auto"/>
              </w:divBdr>
            </w:div>
            <w:div w:id="342709350">
              <w:marLeft w:val="0"/>
              <w:marRight w:val="0"/>
              <w:marTop w:val="0"/>
              <w:marBottom w:val="0"/>
              <w:divBdr>
                <w:top w:val="none" w:sz="0" w:space="0" w:color="auto"/>
                <w:left w:val="none" w:sz="0" w:space="0" w:color="auto"/>
                <w:bottom w:val="none" w:sz="0" w:space="0" w:color="auto"/>
                <w:right w:val="none" w:sz="0" w:space="0" w:color="auto"/>
              </w:divBdr>
            </w:div>
            <w:div w:id="1721317827">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88816289">
              <w:marLeft w:val="0"/>
              <w:marRight w:val="0"/>
              <w:marTop w:val="0"/>
              <w:marBottom w:val="0"/>
              <w:divBdr>
                <w:top w:val="none" w:sz="0" w:space="0" w:color="auto"/>
                <w:left w:val="none" w:sz="0" w:space="0" w:color="auto"/>
                <w:bottom w:val="none" w:sz="0" w:space="0" w:color="auto"/>
                <w:right w:val="none" w:sz="0" w:space="0" w:color="auto"/>
              </w:divBdr>
            </w:div>
            <w:div w:id="48579972">
              <w:marLeft w:val="0"/>
              <w:marRight w:val="0"/>
              <w:marTop w:val="0"/>
              <w:marBottom w:val="0"/>
              <w:divBdr>
                <w:top w:val="none" w:sz="0" w:space="0" w:color="auto"/>
                <w:left w:val="none" w:sz="0" w:space="0" w:color="auto"/>
                <w:bottom w:val="none" w:sz="0" w:space="0" w:color="auto"/>
                <w:right w:val="none" w:sz="0" w:space="0" w:color="auto"/>
              </w:divBdr>
            </w:div>
            <w:div w:id="1844663713">
              <w:marLeft w:val="0"/>
              <w:marRight w:val="0"/>
              <w:marTop w:val="0"/>
              <w:marBottom w:val="0"/>
              <w:divBdr>
                <w:top w:val="none" w:sz="0" w:space="0" w:color="auto"/>
                <w:left w:val="none" w:sz="0" w:space="0" w:color="auto"/>
                <w:bottom w:val="none" w:sz="0" w:space="0" w:color="auto"/>
                <w:right w:val="none" w:sz="0" w:space="0" w:color="auto"/>
              </w:divBdr>
            </w:div>
            <w:div w:id="805319723">
              <w:marLeft w:val="0"/>
              <w:marRight w:val="0"/>
              <w:marTop w:val="0"/>
              <w:marBottom w:val="0"/>
              <w:divBdr>
                <w:top w:val="none" w:sz="0" w:space="0" w:color="auto"/>
                <w:left w:val="none" w:sz="0" w:space="0" w:color="auto"/>
                <w:bottom w:val="none" w:sz="0" w:space="0" w:color="auto"/>
                <w:right w:val="none" w:sz="0" w:space="0" w:color="auto"/>
              </w:divBdr>
            </w:div>
            <w:div w:id="1635670580">
              <w:marLeft w:val="0"/>
              <w:marRight w:val="0"/>
              <w:marTop w:val="0"/>
              <w:marBottom w:val="0"/>
              <w:divBdr>
                <w:top w:val="none" w:sz="0" w:space="0" w:color="auto"/>
                <w:left w:val="none" w:sz="0" w:space="0" w:color="auto"/>
                <w:bottom w:val="none" w:sz="0" w:space="0" w:color="auto"/>
                <w:right w:val="none" w:sz="0" w:space="0" w:color="auto"/>
              </w:divBdr>
            </w:div>
            <w:div w:id="320541895">
              <w:marLeft w:val="0"/>
              <w:marRight w:val="0"/>
              <w:marTop w:val="0"/>
              <w:marBottom w:val="0"/>
              <w:divBdr>
                <w:top w:val="none" w:sz="0" w:space="0" w:color="auto"/>
                <w:left w:val="none" w:sz="0" w:space="0" w:color="auto"/>
                <w:bottom w:val="none" w:sz="0" w:space="0" w:color="auto"/>
                <w:right w:val="none" w:sz="0" w:space="0" w:color="auto"/>
              </w:divBdr>
            </w:div>
            <w:div w:id="399138291">
              <w:marLeft w:val="0"/>
              <w:marRight w:val="0"/>
              <w:marTop w:val="0"/>
              <w:marBottom w:val="0"/>
              <w:divBdr>
                <w:top w:val="none" w:sz="0" w:space="0" w:color="auto"/>
                <w:left w:val="none" w:sz="0" w:space="0" w:color="auto"/>
                <w:bottom w:val="none" w:sz="0" w:space="0" w:color="auto"/>
                <w:right w:val="none" w:sz="0" w:space="0" w:color="auto"/>
              </w:divBdr>
            </w:div>
            <w:div w:id="1649555000">
              <w:marLeft w:val="0"/>
              <w:marRight w:val="0"/>
              <w:marTop w:val="0"/>
              <w:marBottom w:val="0"/>
              <w:divBdr>
                <w:top w:val="none" w:sz="0" w:space="0" w:color="auto"/>
                <w:left w:val="none" w:sz="0" w:space="0" w:color="auto"/>
                <w:bottom w:val="none" w:sz="0" w:space="0" w:color="auto"/>
                <w:right w:val="none" w:sz="0" w:space="0" w:color="auto"/>
              </w:divBdr>
            </w:div>
            <w:div w:id="639387577">
              <w:marLeft w:val="0"/>
              <w:marRight w:val="0"/>
              <w:marTop w:val="0"/>
              <w:marBottom w:val="0"/>
              <w:divBdr>
                <w:top w:val="none" w:sz="0" w:space="0" w:color="auto"/>
                <w:left w:val="none" w:sz="0" w:space="0" w:color="auto"/>
                <w:bottom w:val="none" w:sz="0" w:space="0" w:color="auto"/>
                <w:right w:val="none" w:sz="0" w:space="0" w:color="auto"/>
              </w:divBdr>
            </w:div>
            <w:div w:id="791628708">
              <w:marLeft w:val="0"/>
              <w:marRight w:val="0"/>
              <w:marTop w:val="0"/>
              <w:marBottom w:val="0"/>
              <w:divBdr>
                <w:top w:val="none" w:sz="0" w:space="0" w:color="auto"/>
                <w:left w:val="none" w:sz="0" w:space="0" w:color="auto"/>
                <w:bottom w:val="none" w:sz="0" w:space="0" w:color="auto"/>
                <w:right w:val="none" w:sz="0" w:space="0" w:color="auto"/>
              </w:divBdr>
            </w:div>
            <w:div w:id="1933775715">
              <w:marLeft w:val="0"/>
              <w:marRight w:val="0"/>
              <w:marTop w:val="0"/>
              <w:marBottom w:val="0"/>
              <w:divBdr>
                <w:top w:val="none" w:sz="0" w:space="0" w:color="auto"/>
                <w:left w:val="none" w:sz="0" w:space="0" w:color="auto"/>
                <w:bottom w:val="none" w:sz="0" w:space="0" w:color="auto"/>
                <w:right w:val="none" w:sz="0" w:space="0" w:color="auto"/>
              </w:divBdr>
            </w:div>
            <w:div w:id="1459304048">
              <w:marLeft w:val="0"/>
              <w:marRight w:val="0"/>
              <w:marTop w:val="0"/>
              <w:marBottom w:val="0"/>
              <w:divBdr>
                <w:top w:val="none" w:sz="0" w:space="0" w:color="auto"/>
                <w:left w:val="none" w:sz="0" w:space="0" w:color="auto"/>
                <w:bottom w:val="none" w:sz="0" w:space="0" w:color="auto"/>
                <w:right w:val="none" w:sz="0" w:space="0" w:color="auto"/>
              </w:divBdr>
            </w:div>
            <w:div w:id="1927641742">
              <w:marLeft w:val="0"/>
              <w:marRight w:val="0"/>
              <w:marTop w:val="0"/>
              <w:marBottom w:val="0"/>
              <w:divBdr>
                <w:top w:val="none" w:sz="0" w:space="0" w:color="auto"/>
                <w:left w:val="none" w:sz="0" w:space="0" w:color="auto"/>
                <w:bottom w:val="none" w:sz="0" w:space="0" w:color="auto"/>
                <w:right w:val="none" w:sz="0" w:space="0" w:color="auto"/>
              </w:divBdr>
            </w:div>
            <w:div w:id="890381879">
              <w:marLeft w:val="0"/>
              <w:marRight w:val="0"/>
              <w:marTop w:val="0"/>
              <w:marBottom w:val="0"/>
              <w:divBdr>
                <w:top w:val="none" w:sz="0" w:space="0" w:color="auto"/>
                <w:left w:val="none" w:sz="0" w:space="0" w:color="auto"/>
                <w:bottom w:val="none" w:sz="0" w:space="0" w:color="auto"/>
                <w:right w:val="none" w:sz="0" w:space="0" w:color="auto"/>
              </w:divBdr>
            </w:div>
            <w:div w:id="632171735">
              <w:marLeft w:val="0"/>
              <w:marRight w:val="0"/>
              <w:marTop w:val="0"/>
              <w:marBottom w:val="0"/>
              <w:divBdr>
                <w:top w:val="none" w:sz="0" w:space="0" w:color="auto"/>
                <w:left w:val="none" w:sz="0" w:space="0" w:color="auto"/>
                <w:bottom w:val="none" w:sz="0" w:space="0" w:color="auto"/>
                <w:right w:val="none" w:sz="0" w:space="0" w:color="auto"/>
              </w:divBdr>
            </w:div>
            <w:div w:id="1534801268">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216698653">
              <w:marLeft w:val="0"/>
              <w:marRight w:val="0"/>
              <w:marTop w:val="0"/>
              <w:marBottom w:val="0"/>
              <w:divBdr>
                <w:top w:val="none" w:sz="0" w:space="0" w:color="auto"/>
                <w:left w:val="none" w:sz="0" w:space="0" w:color="auto"/>
                <w:bottom w:val="none" w:sz="0" w:space="0" w:color="auto"/>
                <w:right w:val="none" w:sz="0" w:space="0" w:color="auto"/>
              </w:divBdr>
            </w:div>
            <w:div w:id="1144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Salunkhe</dc:creator>
  <cp:lastModifiedBy>Deep Salunkhe</cp:lastModifiedBy>
  <cp:revision>3</cp:revision>
  <dcterms:created xsi:type="dcterms:W3CDTF">2025-02-21T13:23:00Z</dcterms:created>
  <dcterms:modified xsi:type="dcterms:W3CDTF">2025-02-21T13:25:00Z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