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09AA4B29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FFBA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27044E">
        <w:rPr>
          <w:spacing w:val="-5"/>
        </w:rPr>
        <w:t>1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38A66023" w:rsidR="004222EE" w:rsidRDefault="00DA2B4D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19434B3A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34819501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39794C44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9248E1">
        <w:rPr>
          <w:rFonts w:ascii="Segoe UI" w:hAnsi="Segoe UI" w:cs="Segoe UI"/>
          <w:sz w:val="24"/>
          <w:szCs w:val="24"/>
          <w:lang w:val="en-IN"/>
        </w:rPr>
        <w:t>YouTube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video sentiment analysis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3AFB910A" w14:textId="500FA254" w:rsidR="00C876E2" w:rsidRPr="00C876E2" w:rsidRDefault="00DA2B4D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Implementation</w:t>
      </w:r>
      <w:r w:rsidR="00C876E2"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55F0DABC" w14:textId="61CE3A64" w:rsidR="00C876E2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FA2EC70" wp14:editId="2EE72968">
            <wp:extent cx="6058746" cy="6354062"/>
            <wp:effectExtent l="0" t="0" r="0" b="8890"/>
            <wp:docPr id="20001156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563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AD6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9546D41" w14:textId="76A14805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2454E8B2" wp14:editId="5E58C7CA">
            <wp:extent cx="6400800" cy="3496310"/>
            <wp:effectExtent l="0" t="0" r="0" b="8890"/>
            <wp:docPr id="157181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102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51F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107C766" w14:textId="115CE93C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46C5D04" wp14:editId="53C89F34">
            <wp:extent cx="5534797" cy="7163800"/>
            <wp:effectExtent l="0" t="0" r="8890" b="0"/>
            <wp:docPr id="139602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17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D38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CB6B6C4" w14:textId="67A19E82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E4AC123" wp14:editId="48D4CB2A">
            <wp:extent cx="6400800" cy="6240145"/>
            <wp:effectExtent l="0" t="0" r="0" b="8255"/>
            <wp:docPr id="14462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6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BCF" w14:textId="77777777" w:rsidR="00C34A83" w:rsidRDefault="00C34A83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2093AEF" w14:textId="77777777" w:rsidR="00C34A83" w:rsidRDefault="00C34A83" w:rsidP="00C34A83">
      <w:pPr>
        <w:pStyle w:val="BodyText"/>
        <w:spacing w:before="251"/>
        <w:ind w:right="1106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34A83">
        <w:rPr>
          <w:rFonts w:ascii="Segoe UI" w:hAnsi="Segoe UI" w:cs="Segoe UI"/>
          <w:b/>
          <w:bCs/>
          <w:sz w:val="24"/>
          <w:szCs w:val="24"/>
          <w:lang w:val="en-IN"/>
        </w:rPr>
        <w:t>Insights: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p w14:paraId="7E948B30" w14:textId="71562D00" w:rsidR="00C34A83" w:rsidRDefault="00C34A83" w:rsidP="00C34A83">
      <w:pPr>
        <w:pStyle w:val="BodyText"/>
        <w:spacing w:before="251"/>
        <w:ind w:right="1106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-   Most of the audience thought the trail of average not too good not to bad</w:t>
      </w:r>
    </w:p>
    <w:p w14:paraId="1B13E107" w14:textId="5438E5D5" w:rsidR="00C34A83" w:rsidRPr="00C34A83" w:rsidRDefault="00C34A83" w:rsidP="00C34A83">
      <w:pPr>
        <w:pStyle w:val="BodyText"/>
        <w:numPr>
          <w:ilvl w:val="0"/>
          <w:numId w:val="14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Very few </w:t>
      </w:r>
      <w:proofErr w:type="gramStart"/>
      <w:r>
        <w:rPr>
          <w:rFonts w:ascii="Segoe UI" w:hAnsi="Segoe UI" w:cs="Segoe UI"/>
          <w:sz w:val="24"/>
          <w:szCs w:val="24"/>
          <w:lang w:val="en-IN"/>
        </w:rPr>
        <w:t>thought</w:t>
      </w:r>
      <w:proofErr w:type="gramEnd"/>
      <w:r>
        <w:rPr>
          <w:rFonts w:ascii="Segoe UI" w:hAnsi="Segoe UI" w:cs="Segoe UI"/>
          <w:sz w:val="24"/>
          <w:szCs w:val="24"/>
          <w:lang w:val="en-IN"/>
        </w:rPr>
        <w:t xml:space="preserve"> it was bad adaptation.</w:t>
      </w:r>
      <w:r w:rsidRPr="00C34A83"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sectPr w:rsidR="00C34A83" w:rsidRPr="00C34A83">
      <w:footerReference w:type="default" r:id="rId12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03071" w14:textId="77777777" w:rsidR="00030687" w:rsidRDefault="00030687">
      <w:r>
        <w:separator/>
      </w:r>
    </w:p>
  </w:endnote>
  <w:endnote w:type="continuationSeparator" w:id="0">
    <w:p w14:paraId="62EF3653" w14:textId="77777777" w:rsidR="00030687" w:rsidRDefault="0003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DEAAB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2750768F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2750768F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939FE" w14:textId="77777777" w:rsidR="00030687" w:rsidRDefault="00030687">
      <w:r>
        <w:separator/>
      </w:r>
    </w:p>
  </w:footnote>
  <w:footnote w:type="continuationSeparator" w:id="0">
    <w:p w14:paraId="09DA5E0A" w14:textId="77777777" w:rsidR="00030687" w:rsidRDefault="00030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3"/>
  </w:num>
  <w:num w:numId="2" w16cid:durableId="1218009555">
    <w:abstractNumId w:val="9"/>
  </w:num>
  <w:num w:numId="3" w16cid:durableId="322903263">
    <w:abstractNumId w:val="1"/>
  </w:num>
  <w:num w:numId="4" w16cid:durableId="1550458541">
    <w:abstractNumId w:val="7"/>
  </w:num>
  <w:num w:numId="5" w16cid:durableId="2076002656">
    <w:abstractNumId w:val="13"/>
  </w:num>
  <w:num w:numId="6" w16cid:durableId="47001385">
    <w:abstractNumId w:val="5"/>
  </w:num>
  <w:num w:numId="7" w16cid:durableId="702098925">
    <w:abstractNumId w:val="11"/>
  </w:num>
  <w:num w:numId="8" w16cid:durableId="131021821">
    <w:abstractNumId w:val="0"/>
  </w:num>
  <w:num w:numId="9" w16cid:durableId="1547833360">
    <w:abstractNumId w:val="4"/>
  </w:num>
  <w:num w:numId="10" w16cid:durableId="980157906">
    <w:abstractNumId w:val="8"/>
  </w:num>
  <w:num w:numId="11" w16cid:durableId="772436895">
    <w:abstractNumId w:val="12"/>
  </w:num>
  <w:num w:numId="12" w16cid:durableId="765662283">
    <w:abstractNumId w:val="10"/>
  </w:num>
  <w:num w:numId="13" w16cid:durableId="2061781864">
    <w:abstractNumId w:val="2"/>
  </w:num>
  <w:num w:numId="14" w16cid:durableId="1409961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636F"/>
    <w:rsid w:val="00030687"/>
    <w:rsid w:val="001104D9"/>
    <w:rsid w:val="001D0F2F"/>
    <w:rsid w:val="0027044E"/>
    <w:rsid w:val="00270C46"/>
    <w:rsid w:val="00402180"/>
    <w:rsid w:val="004222EE"/>
    <w:rsid w:val="0047226B"/>
    <w:rsid w:val="0049542E"/>
    <w:rsid w:val="005768A4"/>
    <w:rsid w:val="005817BF"/>
    <w:rsid w:val="006B380A"/>
    <w:rsid w:val="009248E1"/>
    <w:rsid w:val="0098775E"/>
    <w:rsid w:val="00BD4C67"/>
    <w:rsid w:val="00BD64F4"/>
    <w:rsid w:val="00C34A83"/>
    <w:rsid w:val="00C876E2"/>
    <w:rsid w:val="00D16E22"/>
    <w:rsid w:val="00D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2</cp:revision>
  <cp:lastPrinted>2025-01-25T03:58:00Z</cp:lastPrinted>
  <dcterms:created xsi:type="dcterms:W3CDTF">2025-01-25T04:49:00Z</dcterms:created>
  <dcterms:modified xsi:type="dcterms:W3CDTF">2025-01-25T04:49:00Z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