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F4E79"/>
          <w:sz w:val="48"/>
          <w:szCs w:val="48"/>
        </w:rPr>
        <w:t xml:space="preserve">Oracle FLEXCUBE</w:t>
      </w:r>
      <w:r>
        <w:rPr>
          <w:rFonts w:ascii="Arial" w:cs="Arial" w:eastAsia="Arial" w:hAnsi="Arial"/>
          <w:color w:val="595959"/>
          <w:sz w:val="40"/>
          <w:szCs w:val="40"/>
        </w:rPr>
        <w:t xml:space="preserve">  —  </w:t>
      </w:r>
      <w:r>
        <w:rPr>
          <w:rFonts w:ascii="Arial" w:cs="Arial" w:eastAsia="Arial" w:hAnsi="Arial"/>
          <w:b/>
          <w:bCs/>
          <w:color w:val="2E75B6"/>
          <w:sz w:val="48"/>
          <w:szCs w:val="48"/>
        </w:rPr>
        <w:t xml:space="preserve">Error Documentation Guide</w:t>
      </w:r>
    </w:p>
    <w:p>
      <w:pPr>
        <w:spacing w:after="60"/>
        <w:jc w:val="center"/>
      </w:pPr>
      <w:r>
        <w:rPr>
          <w:rFonts w:ascii="Arial" w:cs="Arial" w:eastAsia="Arial" w:hAnsi="Arial"/>
          <w:i/>
          <w:iCs/>
          <w:color w:val="595959"/>
          <w:sz w:val="22"/>
          <w:szCs w:val="22"/>
        </w:rPr>
        <w:t xml:space="preserve">IT Support Reference  |  First 100 Error Codes  |  Technical Description &amp; Resolution</w:t>
      </w:r>
    </w:p>
    <w:p>
      <w:pPr>
        <w:pBdr>
          <w:bottom w:val="single" w:color="2E75B6" w:sz="8" w:space="4"/>
        </w:pBdr>
        <w:spacing w:after="400"/>
      </w:pPr>
    </w:p>
    <w:p>
      <w:pPr>
        <w:spacing w:after="80" w:before="0"/>
      </w:pPr>
      <w:r>
        <w:rPr>
          <w:rFonts w:ascii="Arial Narrow" w:cs="Arial Narrow" w:eastAsia="Arial Narrow" w:hAnsi="Arial Narrow"/>
          <w:b/>
          <w:bCs/>
          <w:color w:val="2E75B6"/>
          <w:sz w:val="28"/>
          <w:szCs w:val="28"/>
        </w:rPr>
        <w:t xml:space="preserve">001  </w:t>
      </w:r>
      <w:r>
        <w:rPr>
          <w:rFonts w:ascii="Arial" w:cs="Arial" w:eastAsia="Arial" w:hAnsi="Arial"/>
          <w:b/>
          <w:bCs/>
          <w:color w:val="C00000"/>
          <w:sz w:val="30"/>
          <w:szCs w:val="30"/>
        </w:rPr>
        <w:t xml:space="preserve">SL-SCP03</w:t>
      </w:r>
      <w:r>
        <w:rPr>
          <w:rFonts w:ascii="Arial" w:cs="Arial" w:eastAsia="Arial" w:hAnsi="Arial"/>
          <w:color w:val="595959"/>
          <w:sz w:val="24"/>
          <w:szCs w:val="24"/>
        </w:rPr>
        <w:t xml:space="preserve">   |   </w:t>
      </w:r>
      <w:r>
        <w:rPr>
          <w:rFonts w:ascii="Arial" w:cs="Arial" w:eastAsia="Arial" w:hAnsi="Arial"/>
          <w:b w:val="false"/>
          <w:bCs w:val="false"/>
          <w:i/>
          <w:iCs/>
          <w:color w:val="595959"/>
          <w:sz w:val="24"/>
          <w:szCs w:val="24"/>
        </w:rPr>
        <w:t xml:space="preserve">Employee CIF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b w:val="false"/>
          <w:bCs w:val="false"/>
          <w:color w:val="2E75B6"/>
          <w:sz w:val="20"/>
          <w:szCs w:val="20"/>
        </w:rPr>
        <w:t xml:space="preserve">SLDSALCP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occurs in the Oracle FLEXCUBE Salary Capture module when the Employee Customer Information File (CIF) identifier is not provided during salary processing. The CIF is a mandatory reference that links an employee to their banking profile within the core system. Without a valid CIF, the system cannot route salary disbursement to the correct account, resulting in a halt of the payroll processing pipeline. This failure directly impacts payroll operations and may cause delays in employee salary crediting, potentially triggering compliance and HR escalations.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Salary Capture screen (SLDSALCP) and verify the Employee CIF field is populated.</w:t>
      </w:r>
    </w:p>
    <w:p>
      <w:pPr>
        <w:spacing w:after="60"/>
        <w:ind w:left="360"/>
      </w:pPr>
      <w:r>
        <w:rPr>
          <w:rFonts w:ascii="Arial" w:cs="Arial" w:eastAsia="Arial" w:hAnsi="Arial"/>
          <w:color w:val="1A1A1A"/>
          <w:sz w:val="20"/>
          <w:szCs w:val="20"/>
        </w:rPr>
        <w:t xml:space="preserve">2. Retrieve the correct Employee CIF from the Customer Master (STDCIF) by searching with employee name or ID.</w:t>
      </w:r>
    </w:p>
    <w:p>
      <w:pPr>
        <w:spacing w:after="60"/>
        <w:ind w:left="360"/>
      </w:pPr>
      <w:r>
        <w:rPr>
          <w:rFonts w:ascii="Arial" w:cs="Arial" w:eastAsia="Arial" w:hAnsi="Arial"/>
          <w:color w:val="1A1A1A"/>
          <w:sz w:val="20"/>
          <w:szCs w:val="20"/>
        </w:rPr>
        <w:t xml:space="preserve">3. Ensure the CIF is in an Active and Authorized status before entry.</w:t>
      </w:r>
    </w:p>
    <w:p>
      <w:pPr>
        <w:spacing w:after="60"/>
        <w:ind w:left="360"/>
      </w:pPr>
      <w:r>
        <w:rPr>
          <w:rFonts w:ascii="Arial" w:cs="Arial" w:eastAsia="Arial" w:hAnsi="Arial"/>
          <w:color w:val="1A1A1A"/>
          <w:sz w:val="20"/>
          <w:szCs w:val="20"/>
        </w:rPr>
        <w:t xml:space="preserve">4. If CIF does not exist, create the customer record via STDCIF and get it authorized by a supervisor.</w:t>
      </w:r>
    </w:p>
    <w:p>
      <w:pPr>
        <w:spacing w:after="60"/>
        <w:ind w:left="360"/>
      </w:pPr>
      <w:r>
        <w:rPr>
          <w:rFonts w:ascii="Arial" w:cs="Arial" w:eastAsia="Arial" w:hAnsi="Arial"/>
          <w:color w:val="1A1A1A"/>
          <w:sz w:val="20"/>
          <w:szCs w:val="20"/>
        </w:rPr>
        <w:t xml:space="preserve">5. Re-enter the salary details with the valid CIF and resubmit.</w:t>
      </w:r>
    </w:p>
    <w:p>
      <w:pPr>
        <w:pBdr>
          <w:bottom w:val="single" w:color="D9E2F3" w:sz="4" w:space="2"/>
        </w:pBdr>
        <w:spacing w:after="120" w:before="240"/>
      </w:pPr>
    </w:p>
    <w:p>
      <w:pPr>
        <w:spacing w:after="80" w:before="0"/>
      </w:pPr>
      <w:r>
        <w:rPr>
          <w:rFonts w:ascii="Arial Narrow" w:cs="Arial Narrow" w:eastAsia="Arial Narrow" w:hAnsi="Arial Narrow"/>
          <w:b/>
          <w:bCs/>
          <w:color w:val="2E75B6"/>
          <w:sz w:val="28"/>
          <w:szCs w:val="28"/>
        </w:rPr>
        <w:t xml:space="preserve">002  </w:t>
      </w:r>
      <w:r>
        <w:rPr>
          <w:rFonts w:ascii="Arial" w:cs="Arial" w:eastAsia="Arial" w:hAnsi="Arial"/>
          <w:b/>
          <w:bCs/>
          <w:color w:val="C00000"/>
          <w:sz w:val="30"/>
          <w:szCs w:val="30"/>
        </w:rPr>
        <w:t xml:space="preserve">00026</w:t>
      </w:r>
      <w:r>
        <w:rPr>
          <w:rFonts w:ascii="Arial" w:cs="Arial" w:eastAsia="Arial" w:hAnsi="Arial"/>
          <w:color w:val="595959"/>
          <w:sz w:val="24"/>
          <w:szCs w:val="24"/>
        </w:rPr>
        <w:t xml:space="preserve">   |   </w:t>
      </w:r>
      <w:r>
        <w:rPr>
          <w:rFonts w:ascii="Arial" w:cs="Arial" w:eastAsia="Arial" w:hAnsi="Arial"/>
          <w:b w:val="false"/>
          <w:bCs w:val="false"/>
          <w:i/>
          <w:iCs/>
          <w:color w:val="595959"/>
          <w:sz w:val="24"/>
          <w:szCs w:val="24"/>
        </w:rPr>
        <w:t xml:space="preserve">Customer should be entered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b w:val="false"/>
          <w:bCs w:val="false"/>
          <w:color w:val="2E75B6"/>
          <w:sz w:val="20"/>
          <w:szCs w:val="20"/>
        </w:rPr>
        <w:t xml:space="preserve">MIDPROF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raised by the Microfinance/MIS Profile function (MIDPROF) when a transaction or record is being saved without associating a valid customer. In Oracle FLEXCUBE, every financial transaction must be linked to a customer record for audit trail, regulatory, and processing purposes. The absence of a customer reference breaks the integrity of the transaction lifecycle and prevents downstream processing such as accounting entries and statement generation. This is a mandatory validation enforced at the data entry layer to ensure data completeness across all modules.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Open the relevant screen in MIDPROF and locate the Customer field.</w:t>
      </w:r>
    </w:p>
    <w:p>
      <w:pPr>
        <w:spacing w:after="60"/>
        <w:ind w:left="360"/>
      </w:pPr>
      <w:r>
        <w:rPr>
          <w:rFonts w:ascii="Arial" w:cs="Arial" w:eastAsia="Arial" w:hAnsi="Arial"/>
          <w:color w:val="1A1A1A"/>
          <w:sz w:val="20"/>
          <w:szCs w:val="20"/>
        </w:rPr>
        <w:t xml:space="preserve">2. Use the search LOV (List of Values) to find and select the appropriate customer.</w:t>
      </w:r>
    </w:p>
    <w:p>
      <w:pPr>
        <w:spacing w:after="60"/>
        <w:ind w:left="360"/>
      </w:pPr>
      <w:r>
        <w:rPr>
          <w:rFonts w:ascii="Arial" w:cs="Arial" w:eastAsia="Arial" w:hAnsi="Arial"/>
          <w:color w:val="1A1A1A"/>
          <w:sz w:val="20"/>
          <w:szCs w:val="20"/>
        </w:rPr>
        <w:t xml:space="preserve">3. Verify the customer CIF is in Active/Authorized status in STDCIF.</w:t>
      </w:r>
    </w:p>
    <w:p>
      <w:pPr>
        <w:spacing w:after="60"/>
        <w:ind w:left="360"/>
      </w:pPr>
      <w:r>
        <w:rPr>
          <w:rFonts w:ascii="Arial" w:cs="Arial" w:eastAsia="Arial" w:hAnsi="Arial"/>
          <w:color w:val="1A1A1A"/>
          <w:sz w:val="20"/>
          <w:szCs w:val="20"/>
        </w:rPr>
        <w:t xml:space="preserve">4. If the customer is not yet created, initiate customer onboarding via the Customer Information screen.</w:t>
      </w:r>
    </w:p>
    <w:p>
      <w:pPr>
        <w:spacing w:after="60"/>
        <w:ind w:left="360"/>
      </w:pPr>
      <w:r>
        <w:rPr>
          <w:rFonts w:ascii="Arial" w:cs="Arial" w:eastAsia="Arial" w:hAnsi="Arial"/>
          <w:color w:val="1A1A1A"/>
          <w:sz w:val="20"/>
          <w:szCs w:val="20"/>
        </w:rPr>
        <w:t xml:space="preserve">5. Once a valid customer is selected, resubmit the transaction.</w:t>
      </w:r>
    </w:p>
    <w:p>
      <w:pPr>
        <w:pBdr>
          <w:bottom w:val="single" w:color="D9E2F3" w:sz="4" w:space="2"/>
        </w:pBdr>
        <w:spacing w:after="120" w:before="240"/>
      </w:pPr>
    </w:p>
    <w:p>
      <w:pPr>
        <w:spacing w:after="80" w:before="0"/>
      </w:pPr>
      <w:r>
        <w:rPr>
          <w:rFonts w:ascii="Arial Narrow" w:cs="Arial Narrow" w:eastAsia="Arial Narrow" w:hAnsi="Arial Narrow"/>
          <w:b/>
          <w:bCs/>
          <w:color w:val="2E75B6"/>
          <w:sz w:val="28"/>
          <w:szCs w:val="28"/>
        </w:rPr>
        <w:t xml:space="preserve">003  </w:t>
      </w:r>
      <w:r>
        <w:rPr>
          <w:rFonts w:ascii="Arial" w:cs="Arial" w:eastAsia="Arial" w:hAnsi="Arial"/>
          <w:b/>
          <w:bCs/>
          <w:color w:val="C00000"/>
          <w:sz w:val="30"/>
          <w:szCs w:val="30"/>
        </w:rPr>
        <w:t xml:space="preserve">100</w:t>
      </w:r>
      <w:r>
        <w:rPr>
          <w:rFonts w:ascii="Arial" w:cs="Arial" w:eastAsia="Arial" w:hAnsi="Arial"/>
          <w:color w:val="595959"/>
          <w:sz w:val="24"/>
          <w:szCs w:val="24"/>
        </w:rPr>
        <w:t xml:space="preserve">   |   </w:t>
      </w:r>
      <w:r>
        <w:rPr>
          <w:rFonts w:ascii="Arial" w:cs="Arial" w:eastAsia="Arial" w:hAnsi="Arial"/>
          <w:b w:val="false"/>
          <w:bCs w:val="false"/>
          <w:i/>
          <w:iCs/>
          <w:color w:val="595959"/>
          <w:sz w:val="24"/>
          <w:szCs w:val="24"/>
        </w:rPr>
        <w:t xml:space="preserve">Settlement pickup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b w:val="false"/>
          <w:bCs w:val="false"/>
          <w:color w:val="2E75B6"/>
          <w:sz w:val="20"/>
          <w:szCs w:val="20"/>
        </w:rPr>
        <w:t xml:space="preserve">MMDCONON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occurs in the Money Market Contract Online (MMDCONON) function when the system fails to retrieve or execute the settlement pickup process for a money market deal. Settlement pickup is a critical operation that fetches settlement account details and calculates settlement amounts for contract maturity or liquidation. A failure at this stage can result in unprocessed payments or receipts, directly impacting treasury operations and counterparty obligations. Root causes typically include missing settlement instructions, unavailable NOSTRO accounts, or configuration gaps in the settlement template.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settlement instructions defined for the money market contract in MMDCONON.</w:t>
      </w:r>
    </w:p>
    <w:p>
      <w:pPr>
        <w:spacing w:after="60"/>
        <w:ind w:left="360"/>
      </w:pPr>
      <w:r>
        <w:rPr>
          <w:rFonts w:ascii="Arial" w:cs="Arial" w:eastAsia="Arial" w:hAnsi="Arial"/>
          <w:color w:val="1A1A1A"/>
          <w:sz w:val="20"/>
          <w:szCs w:val="20"/>
        </w:rPr>
        <w:t xml:space="preserve">2. Verify that the settlement accounts (NOSTRO/VOSTRO) are active and properly maintained.</w:t>
      </w:r>
    </w:p>
    <w:p>
      <w:pPr>
        <w:spacing w:after="60"/>
        <w:ind w:left="360"/>
      </w:pPr>
      <w:r>
        <w:rPr>
          <w:rFonts w:ascii="Arial" w:cs="Arial" w:eastAsia="Arial" w:hAnsi="Arial"/>
          <w:color w:val="1A1A1A"/>
          <w:sz w:val="20"/>
          <w:szCs w:val="20"/>
        </w:rPr>
        <w:t xml:space="preserve">3. Review the settlement template configuration for the product associated with the contract.</w:t>
      </w:r>
    </w:p>
    <w:p>
      <w:pPr>
        <w:spacing w:after="60"/>
        <w:ind w:left="360"/>
      </w:pPr>
      <w:r>
        <w:rPr>
          <w:rFonts w:ascii="Arial" w:cs="Arial" w:eastAsia="Arial" w:hAnsi="Arial"/>
          <w:color w:val="1A1A1A"/>
          <w:sz w:val="20"/>
          <w:szCs w:val="20"/>
        </w:rPr>
        <w:t xml:space="preserve">4. Check for any network or database connectivity issues impacting settlement service availability.</w:t>
      </w:r>
    </w:p>
    <w:p>
      <w:pPr>
        <w:spacing w:after="60"/>
        <w:ind w:left="360"/>
      </w:pPr>
      <w:r>
        <w:rPr>
          <w:rFonts w:ascii="Arial" w:cs="Arial" w:eastAsia="Arial" w:hAnsi="Arial"/>
          <w:color w:val="1A1A1A"/>
          <w:sz w:val="20"/>
          <w:szCs w:val="20"/>
        </w:rPr>
        <w:t xml:space="preserve">5. Retry the settlement pickup after resolving configuration issues; escalate to treasury operations if the issue persists.</w:t>
      </w:r>
    </w:p>
    <w:p>
      <w:pPr>
        <w:pBdr>
          <w:bottom w:val="single" w:color="D9E2F3" w:sz="4" w:space="2"/>
        </w:pBdr>
        <w:spacing w:after="120" w:before="240"/>
      </w:pPr>
    </w:p>
    <w:p>
      <w:pPr>
        <w:spacing w:after="80" w:before="0"/>
      </w:pPr>
      <w:r>
        <w:rPr>
          <w:rFonts w:ascii="Arial Narrow" w:cs="Arial Narrow" w:eastAsia="Arial Narrow" w:hAnsi="Arial Narrow"/>
          <w:b/>
          <w:bCs/>
          <w:color w:val="2E75B6"/>
          <w:sz w:val="28"/>
          <w:szCs w:val="28"/>
        </w:rPr>
        <w:t xml:space="preserve">004  </w:t>
      </w:r>
      <w:r>
        <w:rPr>
          <w:rFonts w:ascii="Arial" w:cs="Arial" w:eastAsia="Arial" w:hAnsi="Arial"/>
          <w:b/>
          <w:bCs/>
          <w:color w:val="C00000"/>
          <w:sz w:val="30"/>
          <w:szCs w:val="30"/>
        </w:rPr>
        <w:t xml:space="preserve">10001</w:t>
      </w:r>
      <w:r>
        <w:rPr>
          <w:rFonts w:ascii="Arial" w:cs="Arial" w:eastAsia="Arial" w:hAnsi="Arial"/>
          <w:color w:val="595959"/>
          <w:sz w:val="24"/>
          <w:szCs w:val="24"/>
        </w:rPr>
        <w:t xml:space="preserve">   |   </w:t>
      </w:r>
      <w:r>
        <w:rPr>
          <w:rFonts w:ascii="Arial" w:cs="Arial" w:eastAsia="Arial" w:hAnsi="Arial"/>
          <w:b w:val="false"/>
          <w:bCs w:val="false"/>
          <w:i/>
          <w:iCs/>
          <w:color w:val="595959"/>
          <w:sz w:val="24"/>
          <w:szCs w:val="24"/>
        </w:rPr>
        <w:t xml:space="preserve">No data found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b w:val="false"/>
          <w:bCs w:val="false"/>
          <w:color w:val="2E75B6"/>
          <w:sz w:val="20"/>
          <w:szCs w:val="20"/>
        </w:rPr>
        <w:t xml:space="preserve">IFATMMN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ATM Interface module (IFATMMN) when a database query returns no records for the requested transaction or entity lookup. In a core banking context, this typically occurs when an ATM transaction references an account or customer record that cannot be found in the FLEXCUBE database, either due to data synchronization lag or incorrect account details being passed from the ATM switch. This impacts customer-facing ATM services and can cause transaction failures at the point of service. Immediate investigation is required to prevent customer experience degradation.</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account number sent from the ATM switch matches the account in FLEXCUBE.</w:t>
      </w:r>
    </w:p>
    <w:p>
      <w:pPr>
        <w:spacing w:after="60"/>
        <w:ind w:left="360"/>
      </w:pPr>
      <w:r>
        <w:rPr>
          <w:rFonts w:ascii="Arial" w:cs="Arial" w:eastAsia="Arial" w:hAnsi="Arial"/>
          <w:color w:val="1A1A1A"/>
          <w:sz w:val="20"/>
          <w:szCs w:val="20"/>
        </w:rPr>
        <w:t xml:space="preserve">2. Check the ATM interface logs for the exact request payload and compare with database records.</w:t>
      </w:r>
    </w:p>
    <w:p>
      <w:pPr>
        <w:spacing w:after="60"/>
        <w:ind w:left="360"/>
      </w:pPr>
      <w:r>
        <w:rPr>
          <w:rFonts w:ascii="Arial" w:cs="Arial" w:eastAsia="Arial" w:hAnsi="Arial"/>
          <w:color w:val="1A1A1A"/>
          <w:sz w:val="20"/>
          <w:szCs w:val="20"/>
        </w:rPr>
        <w:t xml:space="preserve">3. Confirm the account is active and not in a dormant or closed state.</w:t>
      </w:r>
    </w:p>
    <w:p>
      <w:pPr>
        <w:spacing w:after="60"/>
        <w:ind w:left="360"/>
      </w:pPr>
      <w:r>
        <w:rPr>
          <w:rFonts w:ascii="Arial" w:cs="Arial" w:eastAsia="Arial" w:hAnsi="Arial"/>
          <w:color w:val="1A1A1A"/>
          <w:sz w:val="20"/>
          <w:szCs w:val="20"/>
        </w:rPr>
        <w:t xml:space="preserve">4. Review the ATM-FLEXCUBE interface mapping tables for any mismatches.</w:t>
      </w:r>
    </w:p>
    <w:p>
      <w:pPr>
        <w:spacing w:after="60"/>
        <w:ind w:left="360"/>
      </w:pPr>
      <w:r>
        <w:rPr>
          <w:rFonts w:ascii="Arial" w:cs="Arial" w:eastAsia="Arial" w:hAnsi="Arial"/>
          <w:color w:val="1A1A1A"/>
          <w:sz w:val="20"/>
          <w:szCs w:val="20"/>
        </w:rPr>
        <w:t xml:space="preserve">5. If the account exists but is not found, check for database replication issues and contact DBA team.</w:t>
      </w:r>
    </w:p>
    <w:p>
      <w:pPr>
        <w:pBdr>
          <w:bottom w:val="single" w:color="D9E2F3" w:sz="4" w:space="2"/>
        </w:pBdr>
        <w:spacing w:after="120" w:before="240"/>
      </w:pPr>
    </w:p>
    <w:p>
      <w:pPr>
        <w:spacing w:after="80" w:before="0"/>
      </w:pPr>
      <w:r>
        <w:rPr>
          <w:rFonts w:ascii="Arial Narrow" w:cs="Arial Narrow" w:eastAsia="Arial Narrow" w:hAnsi="Arial Narrow"/>
          <w:b/>
          <w:bCs/>
          <w:color w:val="2E75B6"/>
          <w:sz w:val="28"/>
          <w:szCs w:val="28"/>
        </w:rPr>
        <w:t xml:space="preserve">005  </w:t>
      </w:r>
      <w:r>
        <w:rPr>
          <w:rFonts w:ascii="Arial" w:cs="Arial" w:eastAsia="Arial" w:hAnsi="Arial"/>
          <w:b/>
          <w:bCs/>
          <w:color w:val="C00000"/>
          <w:sz w:val="30"/>
          <w:szCs w:val="30"/>
        </w:rPr>
        <w:t xml:space="preserve">10002</w:t>
      </w:r>
      <w:r>
        <w:rPr>
          <w:rFonts w:ascii="Arial" w:cs="Arial" w:eastAsia="Arial" w:hAnsi="Arial"/>
          <w:color w:val="595959"/>
          <w:sz w:val="24"/>
          <w:szCs w:val="24"/>
        </w:rPr>
        <w:t xml:space="preserve">   |   </w:t>
      </w:r>
      <w:r>
        <w:rPr>
          <w:rFonts w:ascii="Arial" w:cs="Arial" w:eastAsia="Arial" w:hAnsi="Arial"/>
          <w:b w:val="false"/>
          <w:bCs w:val="false"/>
          <w:i/>
          <w:iCs/>
          <w:color w:val="595959"/>
          <w:sz w:val="24"/>
          <w:szCs w:val="24"/>
        </w:rPr>
        <w:t xml:space="preserve">ATM Facility is not available for this account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b w:val="false"/>
          <w:bCs w:val="false"/>
          <w:color w:val="2E75B6"/>
          <w:sz w:val="20"/>
          <w:szCs w:val="20"/>
        </w:rPr>
        <w:t xml:space="preserve">IFATMMN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thrown by the ATM Interface function (IFATMMN) when a customer attempts an ATM transaction on an account that has not been enabled for ATM services. In Oracle FLEXCUBE, ATM facility must be explicitly activated for each account by configuring the appropriate service parameters in the account master. This validation prevents unauthorized ATM access and ensures only accounts with proper ATM enrollment can perform transactions. The error halts the ATM transaction and returns a decline to the ATM switch, impacting customer service quality.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Log in to FLEXCUBE and navigate to the Customer Account screen (STDCUSAC).</w:t>
      </w:r>
    </w:p>
    <w:p>
      <w:pPr>
        <w:spacing w:after="60"/>
        <w:ind w:left="360"/>
      </w:pPr>
      <w:r>
        <w:rPr>
          <w:rFonts w:ascii="Arial" w:cs="Arial" w:eastAsia="Arial" w:hAnsi="Arial"/>
          <w:color w:val="1A1A1A"/>
          <w:sz w:val="20"/>
          <w:szCs w:val="20"/>
        </w:rPr>
        <w:t xml:space="preserve">2. Search for the customer account and check the ATM facility flag under the services section.</w:t>
      </w:r>
    </w:p>
    <w:p>
      <w:pPr>
        <w:spacing w:after="60"/>
        <w:ind w:left="360"/>
      </w:pPr>
      <w:r>
        <w:rPr>
          <w:rFonts w:ascii="Arial" w:cs="Arial" w:eastAsia="Arial" w:hAnsi="Arial"/>
          <w:color w:val="1A1A1A"/>
          <w:sz w:val="20"/>
          <w:szCs w:val="20"/>
        </w:rPr>
        <w:t xml:space="preserve">3. If not enabled, update the account to enable ATM facility and submit for authorization.</w:t>
      </w:r>
    </w:p>
    <w:p>
      <w:pPr>
        <w:spacing w:after="60"/>
        <w:ind w:left="360"/>
      </w:pPr>
      <w:r>
        <w:rPr>
          <w:rFonts w:ascii="Arial" w:cs="Arial" w:eastAsia="Arial" w:hAnsi="Arial"/>
          <w:color w:val="1A1A1A"/>
          <w:sz w:val="20"/>
          <w:szCs w:val="20"/>
        </w:rPr>
        <w:t xml:space="preserve">4. Ensure the ATM card is linked to the correct account in the card management system.</w:t>
      </w:r>
    </w:p>
    <w:p>
      <w:pPr>
        <w:spacing w:after="60"/>
        <w:ind w:left="360"/>
      </w:pPr>
      <w:r>
        <w:rPr>
          <w:rFonts w:ascii="Arial" w:cs="Arial" w:eastAsia="Arial" w:hAnsi="Arial"/>
          <w:color w:val="1A1A1A"/>
          <w:sz w:val="20"/>
          <w:szCs w:val="20"/>
        </w:rPr>
        <w:t xml:space="preserve">5. Once authorized, test the ATM transaction again and confirm resolution.</w:t>
      </w:r>
    </w:p>
    <w:p>
      <w:pPr>
        <w:pBdr>
          <w:bottom w:val="single" w:color="D9E2F3" w:sz="4" w:space="2"/>
        </w:pBdr>
        <w:spacing w:after="120" w:before="240"/>
      </w:pPr>
    </w:p>
    <w:p>
      <w:pPr>
        <w:spacing w:after="80" w:before="0"/>
      </w:pPr>
      <w:r>
        <w:rPr>
          <w:rFonts w:ascii="Arial Narrow" w:cs="Arial Narrow" w:eastAsia="Arial Narrow" w:hAnsi="Arial Narrow"/>
          <w:b/>
          <w:bCs/>
          <w:color w:val="2E75B6"/>
          <w:sz w:val="28"/>
          <w:szCs w:val="28"/>
        </w:rPr>
        <w:t xml:space="preserve">006  </w:t>
      </w:r>
      <w:r>
        <w:rPr>
          <w:rFonts w:ascii="Arial" w:cs="Arial" w:eastAsia="Arial" w:hAnsi="Arial"/>
          <w:b/>
          <w:bCs/>
          <w:color w:val="C00000"/>
          <w:sz w:val="30"/>
          <w:szCs w:val="30"/>
        </w:rPr>
        <w:t xml:space="preserve">10003</w:t>
      </w:r>
      <w:r>
        <w:rPr>
          <w:rFonts w:ascii="Arial" w:cs="Arial" w:eastAsia="Arial" w:hAnsi="Arial"/>
          <w:color w:val="595959"/>
          <w:sz w:val="24"/>
          <w:szCs w:val="24"/>
        </w:rPr>
        <w:t xml:space="preserve">   |   </w:t>
      </w:r>
      <w:r>
        <w:rPr>
          <w:rFonts w:ascii="Arial" w:cs="Arial" w:eastAsia="Arial" w:hAnsi="Arial"/>
          <w:b w:val="false"/>
          <w:bCs w:val="false"/>
          <w:i/>
          <w:iCs/>
          <w:color w:val="595959"/>
          <w:sz w:val="24"/>
          <w:szCs w:val="24"/>
        </w:rPr>
        <w:t xml:space="preserve">Withdrawal Amount or Number of Transactions exceeds the limit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b w:val="false"/>
          <w:bCs w:val="false"/>
          <w:color w:val="2E75B6"/>
          <w:sz w:val="20"/>
          <w:szCs w:val="20"/>
        </w:rPr>
        <w:t xml:space="preserve">IFATMMN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ATM Interface (IFATMMN) error is triggered when a withdrawal request or transaction count from an ATM exceeds the pre-configured limits set for the account or ATM product. Oracle FLEXCUBE enforces daily withdrawal limits and transaction count restrictions as a risk control measure to prevent fraud and unauthorized fund access. When the requested transaction amount or cumulative daily count breaches these limits, the system blocks the transaction and returns this error to the ATM switch. This is a critical security validation that protects customers from over-withdrawal and fraud exposure.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ATM transaction limits configured at the product level in the ATM product maintenance screen.</w:t>
      </w:r>
    </w:p>
    <w:p>
      <w:pPr>
        <w:spacing w:after="60"/>
        <w:ind w:left="360"/>
      </w:pPr>
      <w:r>
        <w:rPr>
          <w:rFonts w:ascii="Arial" w:cs="Arial" w:eastAsia="Arial" w:hAnsi="Arial"/>
          <w:color w:val="1A1A1A"/>
          <w:sz w:val="20"/>
          <w:szCs w:val="20"/>
        </w:rPr>
        <w:t xml:space="preserve">2. Verify the customer's account-level limits and compare with the attempted transaction.</w:t>
      </w:r>
    </w:p>
    <w:p>
      <w:pPr>
        <w:spacing w:after="60"/>
        <w:ind w:left="360"/>
      </w:pPr>
      <w:r>
        <w:rPr>
          <w:rFonts w:ascii="Arial" w:cs="Arial" w:eastAsia="Arial" w:hAnsi="Arial"/>
          <w:color w:val="1A1A1A"/>
          <w:sz w:val="20"/>
          <w:szCs w:val="20"/>
        </w:rPr>
        <w:t xml:space="preserve">3. Review daily transaction count and cumulative withdrawal amount for the account.</w:t>
      </w:r>
    </w:p>
    <w:p>
      <w:pPr>
        <w:spacing w:after="60"/>
        <w:ind w:left="360"/>
      </w:pPr>
      <w:r>
        <w:rPr>
          <w:rFonts w:ascii="Arial" w:cs="Arial" w:eastAsia="Arial" w:hAnsi="Arial"/>
          <w:color w:val="1A1A1A"/>
          <w:sz w:val="20"/>
          <w:szCs w:val="20"/>
        </w:rPr>
        <w:t xml:space="preserve">4. If the customer has a legitimate need, a supervisor can temporarily increase limits through the account amendment screen.</w:t>
      </w:r>
    </w:p>
    <w:p>
      <w:pPr>
        <w:spacing w:after="60"/>
        <w:ind w:left="360"/>
      </w:pPr>
      <w:r>
        <w:rPr>
          <w:rFonts w:ascii="Arial" w:cs="Arial" w:eastAsia="Arial" w:hAnsi="Arial"/>
          <w:color w:val="1A1A1A"/>
          <w:sz w:val="20"/>
          <w:szCs w:val="20"/>
        </w:rPr>
        <w:t xml:space="preserve">5. Document the override reason and ensure proper authorization trail is maintained.</w:t>
      </w:r>
    </w:p>
    <w:p>
      <w:pPr>
        <w:pBdr>
          <w:bottom w:val="single" w:color="D9E2F3" w:sz="4" w:space="2"/>
        </w:pBdr>
        <w:spacing w:after="120" w:before="240"/>
      </w:pPr>
    </w:p>
    <w:p>
      <w:pPr>
        <w:spacing w:after="80" w:before="0"/>
      </w:pPr>
      <w:r>
        <w:rPr>
          <w:rFonts w:ascii="Arial Narrow" w:cs="Arial Narrow" w:eastAsia="Arial Narrow" w:hAnsi="Arial Narrow"/>
          <w:b/>
          <w:bCs/>
          <w:color w:val="2E75B6"/>
          <w:sz w:val="28"/>
          <w:szCs w:val="28"/>
        </w:rPr>
        <w:t xml:space="preserve">007  </w:t>
      </w:r>
      <w:r>
        <w:rPr>
          <w:rFonts w:ascii="Arial" w:cs="Arial" w:eastAsia="Arial" w:hAnsi="Arial"/>
          <w:b/>
          <w:bCs/>
          <w:color w:val="C00000"/>
          <w:sz w:val="30"/>
          <w:szCs w:val="30"/>
        </w:rPr>
        <w:t xml:space="preserve">10004</w:t>
      </w:r>
      <w:r>
        <w:rPr>
          <w:rFonts w:ascii="Arial" w:cs="Arial" w:eastAsia="Arial" w:hAnsi="Arial"/>
          <w:color w:val="595959"/>
          <w:sz w:val="24"/>
          <w:szCs w:val="24"/>
        </w:rPr>
        <w:t xml:space="preserve">   |   </w:t>
      </w:r>
      <w:r>
        <w:rPr>
          <w:rFonts w:ascii="Arial" w:cs="Arial" w:eastAsia="Arial" w:hAnsi="Arial"/>
          <w:b w:val="false"/>
          <w:bCs w:val="false"/>
          <w:i/>
          <w:iCs/>
          <w:color w:val="595959"/>
          <w:sz w:val="24"/>
          <w:szCs w:val="24"/>
        </w:rPr>
        <w:t xml:space="preserve">Error Code conversion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b w:val="false"/>
          <w:bCs w:val="false"/>
          <w:color w:val="2E75B6"/>
          <w:sz w:val="20"/>
          <w:szCs w:val="20"/>
        </w:rPr>
        <w:t xml:space="preserve">IFATMMN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occurs in the ATM Interface module (IFATMMN) when the system fails to convert or map ATM-specific error codes to the FLEXCUBE internal error code format. The ATM switch communicates using ISO 8583 message formats with proprietary response codes that must be translated into FLEXCUBE's error taxonomy for proper processing and logging. A failure in this conversion process disrupts the communication protocol between the ATM switch and FLEXCUBE, potentially leaving transactions in an indeterminate state. This requires immediate attention from the interface/middleware team to restore proper code translation.</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ATM error code mapping table configured in the interface parameters.</w:t>
      </w:r>
    </w:p>
    <w:p>
      <w:pPr>
        <w:spacing w:after="60"/>
        <w:ind w:left="360"/>
      </w:pPr>
      <w:r>
        <w:rPr>
          <w:rFonts w:ascii="Arial" w:cs="Arial" w:eastAsia="Arial" w:hAnsi="Arial"/>
          <w:color w:val="1A1A1A"/>
          <w:sz w:val="20"/>
          <w:szCs w:val="20"/>
        </w:rPr>
        <w:t xml:space="preserve">2. Identify the specific ATM error code that could not be converted by examining the interface logs.</w:t>
      </w:r>
    </w:p>
    <w:p>
      <w:pPr>
        <w:spacing w:after="60"/>
        <w:ind w:left="360"/>
      </w:pPr>
      <w:r>
        <w:rPr>
          <w:rFonts w:ascii="Arial" w:cs="Arial" w:eastAsia="Arial" w:hAnsi="Arial"/>
          <w:color w:val="1A1A1A"/>
          <w:sz w:val="20"/>
          <w:szCs w:val="20"/>
        </w:rPr>
        <w:t xml:space="preserve">3. Add or correct the mapping entry for the unmapped code in the ATM code conversion table.</w:t>
      </w:r>
    </w:p>
    <w:p>
      <w:pPr>
        <w:spacing w:after="60"/>
        <w:ind w:left="360"/>
      </w:pPr>
      <w:r>
        <w:rPr>
          <w:rFonts w:ascii="Arial" w:cs="Arial" w:eastAsia="Arial" w:hAnsi="Arial"/>
          <w:color w:val="1A1A1A"/>
          <w:sz w:val="20"/>
          <w:szCs w:val="20"/>
        </w:rPr>
        <w:t xml:space="preserve">4. Restart the ATM interface adapter after updating the mapping configuration.</w:t>
      </w:r>
    </w:p>
    <w:p>
      <w:pPr>
        <w:spacing w:after="60"/>
        <w:ind w:left="360"/>
      </w:pPr>
      <w:r>
        <w:rPr>
          <w:rFonts w:ascii="Arial" w:cs="Arial" w:eastAsia="Arial" w:hAnsi="Arial"/>
          <w:color w:val="1A1A1A"/>
          <w:sz w:val="20"/>
          <w:szCs w:val="20"/>
        </w:rPr>
        <w:t xml:space="preserve">5. Reprocess the failed transaction and verify the error code is now correctly translated.</w:t>
      </w:r>
    </w:p>
    <w:p>
      <w:pPr>
        <w:pBdr>
          <w:bottom w:val="single" w:color="D9E2F3" w:sz="4" w:space="2"/>
        </w:pBdr>
        <w:spacing w:after="120" w:before="240"/>
      </w:pPr>
    </w:p>
    <w:p>
      <w:pPr>
        <w:spacing w:after="80" w:before="0"/>
      </w:pPr>
      <w:r>
        <w:rPr>
          <w:rFonts w:ascii="Arial Narrow" w:cs="Arial Narrow" w:eastAsia="Arial Narrow" w:hAnsi="Arial Narrow"/>
          <w:b/>
          <w:bCs/>
          <w:color w:val="2E75B6"/>
          <w:sz w:val="28"/>
          <w:szCs w:val="28"/>
        </w:rPr>
        <w:t xml:space="preserve">008  </w:t>
      </w:r>
      <w:r>
        <w:rPr>
          <w:rFonts w:ascii="Arial" w:cs="Arial" w:eastAsia="Arial" w:hAnsi="Arial"/>
          <w:b/>
          <w:bCs/>
          <w:color w:val="C00000"/>
          <w:sz w:val="30"/>
          <w:szCs w:val="30"/>
        </w:rPr>
        <w:t xml:space="preserve">10005</w:t>
      </w:r>
      <w:r>
        <w:rPr>
          <w:rFonts w:ascii="Arial" w:cs="Arial" w:eastAsia="Arial" w:hAnsi="Arial"/>
          <w:color w:val="595959"/>
          <w:sz w:val="24"/>
          <w:szCs w:val="24"/>
        </w:rPr>
        <w:t xml:space="preserve">   |   </w:t>
      </w:r>
      <w:r>
        <w:rPr>
          <w:rFonts w:ascii="Arial" w:cs="Arial" w:eastAsia="Arial" w:hAnsi="Arial"/>
          <w:b w:val="false"/>
          <w:bCs w:val="false"/>
          <w:i/>
          <w:iCs/>
          <w:color w:val="595959"/>
          <w:sz w:val="24"/>
          <w:szCs w:val="24"/>
        </w:rPr>
        <w:t xml:space="preserve">Could not get Process Reference No</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b w:val="false"/>
          <w:bCs w:val="false"/>
          <w:color w:val="2E75B6"/>
          <w:sz w:val="20"/>
          <w:szCs w:val="20"/>
        </w:rPr>
        <w:t xml:space="preserve">IFATMMN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raised by the ATM Interface function (IFATMMN) when the system is unable to generate or retrieve a unique Process Reference Number for an ATM transaction. The Process Reference Number is a critical identifier used to track transactions across the ATM switch, FLEXCUBE, and downstream systems, ensuring idempotency and enabling reconciliation. Failure to obtain this reference number prevents the transaction from being uniquely identified, posing risks of duplicate processing or untracked entries. This is typically caused by sequence generator failures or database connectivity issues at the time of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database sequence generator used for ATM transaction reference numbers.</w:t>
      </w:r>
    </w:p>
    <w:p>
      <w:pPr>
        <w:spacing w:after="60"/>
        <w:ind w:left="360"/>
      </w:pPr>
      <w:r>
        <w:rPr>
          <w:rFonts w:ascii="Arial" w:cs="Arial" w:eastAsia="Arial" w:hAnsi="Arial"/>
          <w:color w:val="1A1A1A"/>
          <w:sz w:val="20"/>
          <w:szCs w:val="20"/>
        </w:rPr>
        <w:t xml:space="preserve">2. Verify database connectivity and confirm that the sequence is not exhausted or locked.</w:t>
      </w:r>
    </w:p>
    <w:p>
      <w:pPr>
        <w:spacing w:after="60"/>
        <w:ind w:left="360"/>
      </w:pPr>
      <w:r>
        <w:rPr>
          <w:rFonts w:ascii="Arial" w:cs="Arial" w:eastAsia="Arial" w:hAnsi="Arial"/>
          <w:color w:val="1A1A1A"/>
          <w:sz w:val="20"/>
          <w:szCs w:val="20"/>
        </w:rPr>
        <w:t xml:space="preserve">3. Review the ATM interface middleware logs for errors related to reference number generation.</w:t>
      </w:r>
    </w:p>
    <w:p>
      <w:pPr>
        <w:spacing w:after="60"/>
        <w:ind w:left="360"/>
      </w:pPr>
      <w:r>
        <w:rPr>
          <w:rFonts w:ascii="Arial" w:cs="Arial" w:eastAsia="Arial" w:hAnsi="Arial"/>
          <w:color w:val="1A1A1A"/>
          <w:sz w:val="20"/>
          <w:szCs w:val="20"/>
        </w:rPr>
        <w:t xml:space="preserve">4. If the sequence is exhausted, reconfigure or reset it with appropriate next values after coordinating with DBA.</w:t>
      </w:r>
    </w:p>
    <w:p>
      <w:pPr>
        <w:spacing w:after="60"/>
        <w:ind w:left="360"/>
      </w:pPr>
      <w:r>
        <w:rPr>
          <w:rFonts w:ascii="Arial" w:cs="Arial" w:eastAsia="Arial" w:hAnsi="Arial"/>
          <w:color w:val="1A1A1A"/>
          <w:sz w:val="20"/>
          <w:szCs w:val="20"/>
        </w:rPr>
        <w:t xml:space="preserve">5. Re-trigger the transaction processing after resolving the sequence issue.</w:t>
      </w:r>
    </w:p>
    <w:p>
      <w:pPr>
        <w:pBdr>
          <w:bottom w:val="single" w:color="D9E2F3" w:sz="4" w:space="2"/>
        </w:pBdr>
        <w:spacing w:after="120" w:before="240"/>
      </w:pPr>
    </w:p>
    <w:p>
      <w:pPr>
        <w:spacing w:after="80" w:before="0"/>
      </w:pPr>
      <w:r>
        <w:rPr>
          <w:rFonts w:ascii="Arial Narrow" w:cs="Arial Narrow" w:eastAsia="Arial Narrow" w:hAnsi="Arial Narrow"/>
          <w:b/>
          <w:bCs/>
          <w:color w:val="2E75B6"/>
          <w:sz w:val="28"/>
          <w:szCs w:val="28"/>
        </w:rPr>
        <w:t xml:space="preserve">009  </w:t>
      </w:r>
      <w:r>
        <w:rPr>
          <w:rFonts w:ascii="Arial" w:cs="Arial" w:eastAsia="Arial" w:hAnsi="Arial"/>
          <w:b/>
          <w:bCs/>
          <w:color w:val="C00000"/>
          <w:sz w:val="30"/>
          <w:szCs w:val="30"/>
        </w:rPr>
        <w:t xml:space="preserve">10006</w:t>
      </w:r>
      <w:r>
        <w:rPr>
          <w:rFonts w:ascii="Arial" w:cs="Arial" w:eastAsia="Arial" w:hAnsi="Arial"/>
          <w:color w:val="595959"/>
          <w:sz w:val="24"/>
          <w:szCs w:val="24"/>
        </w:rPr>
        <w:t xml:space="preserve">   |   </w:t>
      </w:r>
      <w:r>
        <w:rPr>
          <w:rFonts w:ascii="Arial" w:cs="Arial" w:eastAsia="Arial" w:hAnsi="Arial"/>
          <w:b w:val="false"/>
          <w:bCs w:val="false"/>
          <w:i/>
          <w:iCs/>
          <w:color w:val="595959"/>
          <w:sz w:val="24"/>
          <w:szCs w:val="24"/>
        </w:rPr>
        <w:t xml:space="preserve">Undefined exception in accounting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b w:val="false"/>
          <w:bCs w:val="false"/>
          <w:color w:val="2E75B6"/>
          <w:sz w:val="20"/>
          <w:szCs w:val="20"/>
        </w:rPr>
        <w:t xml:space="preserve">IFATMMN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indicates an unhandled or unexpected exception within the accounting processing pipeline of the ATM Interface module (IFATMMN). During ATM transaction processing, FLEXCUBE performs real-time accounting entries to debit the customer account and credit the relevant GL accounts. An undefined exception at this stage means the system encountered an error condition that was not explicitly handled in the code path, which could result in incomplete or inconsistent accounting entries. This is a critical error that requires immediate investigation as it may lead to accounting imbalances and discrepancies in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Immediately review the FLEXCUBE application server logs for stack traces related to this exception.</w:t>
      </w:r>
    </w:p>
    <w:p>
      <w:pPr>
        <w:spacing w:after="60"/>
        <w:ind w:left="360"/>
      </w:pPr>
      <w:r>
        <w:rPr>
          <w:rFonts w:ascii="Arial" w:cs="Arial" w:eastAsia="Arial" w:hAnsi="Arial"/>
          <w:color w:val="1A1A1A"/>
          <w:sz w:val="20"/>
          <w:szCs w:val="20"/>
        </w:rPr>
        <w:t xml:space="preserve">2. Identify the specific transaction that triggered the error from the ATM interface log tables.</w:t>
      </w:r>
    </w:p>
    <w:p>
      <w:pPr>
        <w:spacing w:after="60"/>
        <w:ind w:left="360"/>
      </w:pPr>
      <w:r>
        <w:rPr>
          <w:rFonts w:ascii="Arial" w:cs="Arial" w:eastAsia="Arial" w:hAnsi="Arial"/>
          <w:color w:val="1A1A1A"/>
          <w:sz w:val="20"/>
          <w:szCs w:val="20"/>
        </w:rPr>
        <w:t xml:space="preserve">3. Check the accounting template configuration for ATM products to ensure all required GL mappings are present.</w:t>
      </w:r>
    </w:p>
    <w:p>
      <w:pPr>
        <w:spacing w:after="60"/>
        <w:ind w:left="360"/>
      </w:pPr>
      <w:r>
        <w:rPr>
          <w:rFonts w:ascii="Arial" w:cs="Arial" w:eastAsia="Arial" w:hAnsi="Arial"/>
          <w:color w:val="1A1A1A"/>
          <w:sz w:val="20"/>
          <w:szCs w:val="20"/>
        </w:rPr>
        <w:t xml:space="preserve">4. Verify that the branch and currency parameters are correctly configured for ATM accounting.</w:t>
      </w:r>
    </w:p>
    <w:p>
      <w:pPr>
        <w:spacing w:after="60"/>
        <w:ind w:left="360"/>
      </w:pPr>
      <w:r>
        <w:rPr>
          <w:rFonts w:ascii="Arial" w:cs="Arial" w:eastAsia="Arial" w:hAnsi="Arial"/>
          <w:color w:val="1A1A1A"/>
          <w:sz w:val="20"/>
          <w:szCs w:val="20"/>
        </w:rPr>
        <w:t xml:space="preserve">5. Escalate to the Oracle FLEXCUBE support team with full log details if the root cause cannot be determined.</w:t>
      </w:r>
    </w:p>
    <w:p>
      <w:pPr>
        <w:pBdr>
          <w:bottom w:val="single" w:color="D9E2F3" w:sz="4" w:space="2"/>
        </w:pBdr>
        <w:spacing w:after="120" w:before="240"/>
      </w:pPr>
    </w:p>
    <w:p>
      <w:pPr>
        <w:spacing w:after="80" w:before="0"/>
      </w:pPr>
      <w:r>
        <w:rPr>
          <w:rFonts w:ascii="Arial Narrow" w:cs="Arial Narrow" w:eastAsia="Arial Narrow" w:hAnsi="Arial Narrow"/>
          <w:b/>
          <w:bCs/>
          <w:color w:val="2E75B6"/>
          <w:sz w:val="28"/>
          <w:szCs w:val="28"/>
        </w:rPr>
        <w:t xml:space="preserve">010  </w:t>
      </w:r>
      <w:r>
        <w:rPr>
          <w:rFonts w:ascii="Arial" w:cs="Arial" w:eastAsia="Arial" w:hAnsi="Arial"/>
          <w:b/>
          <w:bCs/>
          <w:color w:val="C00000"/>
          <w:sz w:val="30"/>
          <w:szCs w:val="30"/>
        </w:rPr>
        <w:t xml:space="preserve">10007</w:t>
      </w:r>
      <w:r>
        <w:rPr>
          <w:rFonts w:ascii="Arial" w:cs="Arial" w:eastAsia="Arial" w:hAnsi="Arial"/>
          <w:color w:val="595959"/>
          <w:sz w:val="24"/>
          <w:szCs w:val="24"/>
        </w:rPr>
        <w:t xml:space="preserve">   |   </w:t>
      </w:r>
      <w:r>
        <w:rPr>
          <w:rFonts w:ascii="Arial" w:cs="Arial" w:eastAsia="Arial" w:hAnsi="Arial"/>
          <w:b w:val="false"/>
          <w:bCs w:val="false"/>
          <w:i/>
          <w:iCs/>
          <w:color w:val="595959"/>
          <w:sz w:val="24"/>
          <w:szCs w:val="24"/>
        </w:rPr>
        <w:t xml:space="preserve">Undefined exception in accounting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b w:val="false"/>
          <w:bCs w:val="false"/>
          <w:color w:val="2E75B6"/>
          <w:sz w:val="20"/>
          <w:szCs w:val="20"/>
        </w:rPr>
        <w:t xml:space="preserve">IFATMMN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Similar to error 10006, this represents another variant of an unhandled accounting exception within the ATM Interface function (IFATMMN). This error typically occurs during the secondary accounting phase of ATM transaction processing, such as inter-branch posting or fee accounting, where an unexpected condition arises that the system cannot gracefully handle. The recurrence of undefined accounting exceptions may indicate systemic issues with accounting template configurations or data integrity problems in the GL master. Unresolved accounting exceptions pose significant risk to financial statement accuracy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Pull the complete exception stack trace from the application server logs.</w:t>
      </w:r>
    </w:p>
    <w:p>
      <w:pPr>
        <w:spacing w:after="60"/>
        <w:ind w:left="360"/>
      </w:pPr>
      <w:r>
        <w:rPr>
          <w:rFonts w:ascii="Arial" w:cs="Arial" w:eastAsia="Arial" w:hAnsi="Arial"/>
          <w:color w:val="1A1A1A"/>
          <w:sz w:val="20"/>
          <w:szCs w:val="20"/>
        </w:rPr>
        <w:t xml:space="preserve">2. Cross-reference with the ATM transaction log to identify the failing transaction details.</w:t>
      </w:r>
    </w:p>
    <w:p>
      <w:pPr>
        <w:spacing w:after="60"/>
        <w:ind w:left="360"/>
      </w:pPr>
      <w:r>
        <w:rPr>
          <w:rFonts w:ascii="Arial" w:cs="Arial" w:eastAsia="Arial" w:hAnsi="Arial"/>
          <w:color w:val="1A1A1A"/>
          <w:sz w:val="20"/>
          <w:szCs w:val="20"/>
        </w:rPr>
        <w:t xml:space="preserve">3. Review all accounting entries generated for the transaction to check for incomplete postings.</w:t>
      </w:r>
    </w:p>
    <w:p>
      <w:pPr>
        <w:spacing w:after="60"/>
        <w:ind w:left="360"/>
      </w:pPr>
      <w:r>
        <w:rPr>
          <w:rFonts w:ascii="Arial" w:cs="Arial" w:eastAsia="Arial" w:hAnsi="Arial"/>
          <w:color w:val="1A1A1A"/>
          <w:sz w:val="20"/>
          <w:szCs w:val="20"/>
        </w:rPr>
        <w:t xml:space="preserve">4. Examine the GL configuration for ATM-related accounting codes and verify all mappings are complete.</w:t>
      </w:r>
    </w:p>
    <w:p>
      <w:pPr>
        <w:spacing w:after="60"/>
        <w:ind w:left="360"/>
      </w:pPr>
      <w:r>
        <w:rPr>
          <w:rFonts w:ascii="Arial" w:cs="Arial" w:eastAsia="Arial" w:hAnsi="Arial"/>
          <w:color w:val="1A1A1A"/>
          <w:sz w:val="20"/>
          <w:szCs w:val="20"/>
        </w:rPr>
        <w:t xml:space="preserve">5. Reverse any partial accounting entries if necessary and repost after resolving the configuration issue.</w:t>
      </w:r>
    </w:p>
    <w:p>
      <w:pPr>
        <w:pBdr>
          <w:bottom w:val="single" w:color="D9E2F3" w:sz="4" w:space="2"/>
        </w:pBdr>
        <w:spacing w:after="120" w:before="240"/>
      </w:pPr>
    </w:p>
    <w:p>
      <w:pPr>
        <w:spacing w:after="80" w:before="0"/>
      </w:pPr>
      <w:r>
        <w:rPr>
          <w:rFonts w:ascii="Arial Narrow" w:cs="Arial Narrow" w:eastAsia="Arial Narrow" w:hAnsi="Arial Narrow"/>
          <w:b/>
          <w:bCs/>
          <w:color w:val="2E75B6"/>
          <w:sz w:val="28"/>
          <w:szCs w:val="28"/>
        </w:rPr>
        <w:t xml:space="preserve">011  </w:t>
      </w:r>
      <w:r>
        <w:rPr>
          <w:rFonts w:ascii="Arial" w:cs="Arial" w:eastAsia="Arial" w:hAnsi="Arial"/>
          <w:b/>
          <w:bCs/>
          <w:color w:val="C00000"/>
          <w:sz w:val="30"/>
          <w:szCs w:val="30"/>
        </w:rPr>
        <w:t xml:space="preserve">10008</w:t>
      </w:r>
      <w:r>
        <w:rPr>
          <w:rFonts w:ascii="Arial" w:cs="Arial" w:eastAsia="Arial" w:hAnsi="Arial"/>
          <w:color w:val="595959"/>
          <w:sz w:val="24"/>
          <w:szCs w:val="24"/>
        </w:rPr>
        <w:t xml:space="preserve">   |   </w:t>
      </w:r>
      <w:r>
        <w:rPr>
          <w:rFonts w:ascii="Arial" w:cs="Arial" w:eastAsia="Arial" w:hAnsi="Arial"/>
          <w:b w:val="false"/>
          <w:bCs w:val="false"/>
          <w:i/>
          <w:iCs/>
          <w:color w:val="595959"/>
          <w:sz w:val="24"/>
          <w:szCs w:val="24"/>
        </w:rPr>
        <w:t xml:space="preserve">Undefined exception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b w:val="false"/>
          <w:bCs w:val="false"/>
          <w:color w:val="2E75B6"/>
          <w:sz w:val="20"/>
          <w:szCs w:val="20"/>
        </w:rPr>
        <w:t xml:space="preserve">IFATMMN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denotes a generic undefined exception in the ATM Interface processing layer (IFATMMN) that falls outside any specific accounting context. Unlike the accounting-specific errors 10006 and 10007, this exception can occur at any point in the ATM transaction lifecycle including authorization, validation, or response generation phases. The undefined nature of this exception suggests the system encountered an edge case or unexpected input that was not anticipated in the error handling logic. This type of error requires detailed log analysis to determine the precise failure point and develop an appropriate fix or workaround.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Capture the full exception details from the FLEXCUBE application logs immediately after occurrence.</w:t>
      </w:r>
    </w:p>
    <w:p>
      <w:pPr>
        <w:spacing w:after="60"/>
        <w:ind w:left="360"/>
      </w:pPr>
      <w:r>
        <w:rPr>
          <w:rFonts w:ascii="Arial" w:cs="Arial" w:eastAsia="Arial" w:hAnsi="Arial"/>
          <w:color w:val="1A1A1A"/>
          <w:sz w:val="20"/>
          <w:szCs w:val="20"/>
        </w:rPr>
        <w:t xml:space="preserve">2. Identify the transaction type, account, amount, and timestamp associated with the exception.</w:t>
      </w:r>
    </w:p>
    <w:p>
      <w:pPr>
        <w:spacing w:after="60"/>
        <w:ind w:left="360"/>
      </w:pPr>
      <w:r>
        <w:rPr>
          <w:rFonts w:ascii="Arial" w:cs="Arial" w:eastAsia="Arial" w:hAnsi="Arial"/>
          <w:color w:val="1A1A1A"/>
          <w:sz w:val="20"/>
          <w:szCs w:val="20"/>
        </w:rPr>
        <w:t xml:space="preserve">3. Check for any recent system changes, patches, or configuration updates that may have introduced this behavior.</w:t>
      </w:r>
    </w:p>
    <w:p>
      <w:pPr>
        <w:spacing w:after="60"/>
        <w:ind w:left="360"/>
      </w:pPr>
      <w:r>
        <w:rPr>
          <w:rFonts w:ascii="Arial" w:cs="Arial" w:eastAsia="Arial" w:hAnsi="Arial"/>
          <w:color w:val="1A1A1A"/>
          <w:sz w:val="20"/>
          <w:szCs w:val="20"/>
        </w:rPr>
        <w:t xml:space="preserve">4. Test the same transaction in a non-production environment to reproduce and isolate the issue.</w:t>
      </w:r>
    </w:p>
    <w:p>
      <w:pPr>
        <w:spacing w:after="60"/>
        <w:ind w:left="360"/>
      </w:pPr>
      <w:r>
        <w:rPr>
          <w:rFonts w:ascii="Arial" w:cs="Arial" w:eastAsia="Arial" w:hAnsi="Arial"/>
          <w:color w:val="1A1A1A"/>
          <w:sz w:val="20"/>
          <w:szCs w:val="20"/>
        </w:rPr>
        <w:t xml:space="preserve">5. Log a support ticket with Oracle and provide full diagnostic information including logs and reproduction steps.</w:t>
      </w:r>
    </w:p>
    <w:p>
      <w:pPr>
        <w:pBdr>
          <w:bottom w:val="single" w:color="D9E2F3" w:sz="4" w:space="2"/>
        </w:pBdr>
        <w:spacing w:after="120" w:before="240"/>
      </w:pPr>
    </w:p>
    <w:p>
      <w:pPr>
        <w:spacing w:after="80" w:before="0"/>
      </w:pPr>
      <w:r>
        <w:rPr>
          <w:rFonts w:ascii="Arial Narrow" w:cs="Arial Narrow" w:eastAsia="Arial Narrow" w:hAnsi="Arial Narrow"/>
          <w:b/>
          <w:bCs/>
          <w:color w:val="2E75B6"/>
          <w:sz w:val="28"/>
          <w:szCs w:val="28"/>
        </w:rPr>
        <w:t xml:space="preserve">012  </w:t>
      </w:r>
      <w:r>
        <w:rPr>
          <w:rFonts w:ascii="Arial" w:cs="Arial" w:eastAsia="Arial" w:hAnsi="Arial"/>
          <w:b/>
          <w:bCs/>
          <w:color w:val="C00000"/>
          <w:sz w:val="30"/>
          <w:szCs w:val="30"/>
        </w:rPr>
        <w:t xml:space="preserve">AC-00213</w:t>
      </w:r>
      <w:r>
        <w:rPr>
          <w:rFonts w:ascii="Arial" w:cs="Arial" w:eastAsia="Arial" w:hAnsi="Arial"/>
          <w:color w:val="595959"/>
          <w:sz w:val="24"/>
          <w:szCs w:val="24"/>
        </w:rPr>
        <w:t xml:space="preserve">   |   </w:t>
      </w:r>
      <w:r>
        <w:rPr>
          <w:rFonts w:ascii="Arial" w:cs="Arial" w:eastAsia="Arial" w:hAnsi="Arial"/>
          <w:b w:val="false"/>
          <w:bCs w:val="false"/>
          <w:i/>
          <w:iCs/>
          <w:color w:val="595959"/>
          <w:sz w:val="24"/>
          <w:szCs w:val="24"/>
        </w:rPr>
        <w:t xml:space="preserve">Accrual Start Month is missing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b w:val="false"/>
          <w:bCs w:val="false"/>
          <w:color w:val="2E75B6"/>
          <w:sz w:val="20"/>
          <w:szCs w:val="20"/>
        </w:rPr>
        <w:t xml:space="preserve">LDDPRMNT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LDDPRMNT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LDDPRMNT screen and locate the highlighted mandatory field.</w:t>
      </w:r>
    </w:p>
    <w:p>
      <w:pPr>
        <w:spacing w:after="60"/>
        <w:ind w:left="360"/>
      </w:pPr>
      <w:r>
        <w:rPr>
          <w:rFonts w:ascii="Arial" w:cs="Arial" w:eastAsia="Arial" w:hAnsi="Arial"/>
          <w:color w:val="1A1A1A"/>
          <w:sz w:val="20"/>
          <w:szCs w:val="20"/>
        </w:rPr>
        <w:t xml:space="preserve">3. Enter a valid value for the field as per the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before="0"/>
      </w:pPr>
      <w:r>
        <w:rPr>
          <w:rFonts w:ascii="Arial Narrow" w:cs="Arial Narrow" w:eastAsia="Arial Narrow" w:hAnsi="Arial Narrow"/>
          <w:b/>
          <w:bCs/>
          <w:color w:val="2E75B6"/>
          <w:sz w:val="28"/>
          <w:szCs w:val="28"/>
        </w:rPr>
        <w:t xml:space="preserve">013  </w:t>
      </w:r>
      <w:r>
        <w:rPr>
          <w:rFonts w:ascii="Arial" w:cs="Arial" w:eastAsia="Arial" w:hAnsi="Arial"/>
          <w:b/>
          <w:bCs/>
          <w:color w:val="C00000"/>
          <w:sz w:val="30"/>
          <w:szCs w:val="30"/>
        </w:rPr>
        <w:t xml:space="preserve">AC-00214</w:t>
      </w:r>
      <w:r>
        <w:rPr>
          <w:rFonts w:ascii="Arial" w:cs="Arial" w:eastAsia="Arial" w:hAnsi="Arial"/>
          <w:color w:val="595959"/>
          <w:sz w:val="24"/>
          <w:szCs w:val="24"/>
        </w:rPr>
        <w:t xml:space="preserve">   |   </w:t>
      </w:r>
      <w:r>
        <w:rPr>
          <w:rFonts w:ascii="Arial" w:cs="Arial" w:eastAsia="Arial" w:hAnsi="Arial"/>
          <w:b w:val="false"/>
          <w:bCs w:val="false"/>
          <w:i/>
          <w:iCs/>
          <w:color w:val="595959"/>
          <w:sz w:val="24"/>
          <w:szCs w:val="24"/>
        </w:rPr>
        <w:t xml:space="preserve">Accrual Start Month is missing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b w:val="false"/>
          <w:bCs w:val="false"/>
          <w:color w:val="2E75B6"/>
          <w:sz w:val="20"/>
          <w:szCs w:val="20"/>
        </w:rPr>
        <w:t xml:space="preserve">LDDPRMNT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LDDPRMNT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LDDPRMNT screen and locate the highlighted mandatory field.</w:t>
      </w:r>
    </w:p>
    <w:p>
      <w:pPr>
        <w:spacing w:after="60"/>
        <w:ind w:left="360"/>
      </w:pPr>
      <w:r>
        <w:rPr>
          <w:rFonts w:ascii="Arial" w:cs="Arial" w:eastAsia="Arial" w:hAnsi="Arial"/>
          <w:color w:val="1A1A1A"/>
          <w:sz w:val="20"/>
          <w:szCs w:val="20"/>
        </w:rPr>
        <w:t xml:space="preserve">3. Enter a valid value for the field as per the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before="0"/>
      </w:pPr>
      <w:r>
        <w:rPr>
          <w:rFonts w:ascii="Arial Narrow" w:cs="Arial Narrow" w:eastAsia="Arial Narrow" w:hAnsi="Arial Narrow"/>
          <w:b/>
          <w:bCs/>
          <w:color w:val="2E75B6"/>
          <w:sz w:val="28"/>
          <w:szCs w:val="28"/>
        </w:rPr>
        <w:t xml:space="preserve">014  </w:t>
      </w:r>
      <w:r>
        <w:rPr>
          <w:rFonts w:ascii="Arial" w:cs="Arial" w:eastAsia="Arial" w:hAnsi="Arial"/>
          <w:b/>
          <w:bCs/>
          <w:color w:val="C00000"/>
          <w:sz w:val="30"/>
          <w:szCs w:val="30"/>
        </w:rPr>
        <w:t xml:space="preserve">AC-00216</w:t>
      </w:r>
      <w:r>
        <w:rPr>
          <w:rFonts w:ascii="Arial" w:cs="Arial" w:eastAsia="Arial" w:hAnsi="Arial"/>
          <w:color w:val="595959"/>
          <w:sz w:val="24"/>
          <w:szCs w:val="24"/>
        </w:rPr>
        <w:t xml:space="preserve">   |   </w:t>
      </w:r>
      <w:r>
        <w:rPr>
          <w:rFonts w:ascii="Arial" w:cs="Arial" w:eastAsia="Arial" w:hAnsi="Arial"/>
          <w:b w:val="false"/>
          <w:bCs w:val="false"/>
          <w:i/>
          <w:iCs/>
          <w:color w:val="595959"/>
          <w:sz w:val="24"/>
          <w:szCs w:val="24"/>
        </w:rPr>
        <w:t xml:space="preserve">The General Ledger $1 is not allowed for the user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b w:val="false"/>
          <w:bCs w:val="false"/>
          <w:color w:val="2E75B6"/>
          <w:sz w:val="20"/>
          <w:szCs w:val="20"/>
        </w:rPr>
        <w:t xml:space="preserve">ACCSERV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ACCSERV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user's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before="0"/>
      </w:pPr>
      <w:r>
        <w:rPr>
          <w:rFonts w:ascii="Arial Narrow" w:cs="Arial Narrow" w:eastAsia="Arial Narrow" w:hAnsi="Arial Narrow"/>
          <w:b/>
          <w:bCs/>
          <w:color w:val="2E75B6"/>
          <w:sz w:val="28"/>
          <w:szCs w:val="28"/>
        </w:rPr>
        <w:t xml:space="preserve">015  </w:t>
      </w:r>
      <w:r>
        <w:rPr>
          <w:rFonts w:ascii="Arial" w:cs="Arial" w:eastAsia="Arial" w:hAnsi="Arial"/>
          <w:b/>
          <w:bCs/>
          <w:color w:val="C00000"/>
          <w:sz w:val="30"/>
          <w:szCs w:val="30"/>
        </w:rPr>
        <w:t xml:space="preserve">AC-941-0001</w:t>
      </w:r>
      <w:r>
        <w:rPr>
          <w:rFonts w:ascii="Arial" w:cs="Arial" w:eastAsia="Arial" w:hAnsi="Arial"/>
          <w:color w:val="595959"/>
          <w:sz w:val="24"/>
          <w:szCs w:val="24"/>
        </w:rPr>
        <w:t xml:space="preserve">   |   </w:t>
      </w:r>
      <w:r>
        <w:rPr>
          <w:rFonts w:ascii="Arial" w:cs="Arial" w:eastAsia="Arial" w:hAnsi="Arial"/>
          <w:b w:val="false"/>
          <w:bCs w:val="false"/>
          <w:i/>
          <w:iCs/>
          <w:color w:val="595959"/>
          <w:sz w:val="24"/>
          <w:szCs w:val="24"/>
        </w:rPr>
        <w:t xml:space="preserve">Entered value is not a valid branch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b w:val="false"/>
          <w:bCs w:val="false"/>
          <w:color w:val="2E75B6"/>
          <w:sz w:val="20"/>
          <w:szCs w:val="20"/>
        </w:rPr>
        <w:t xml:space="preserve">ACDADCRP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ACDADCRP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before="0"/>
      </w:pPr>
      <w:r>
        <w:rPr>
          <w:rFonts w:ascii="Arial Narrow" w:cs="Arial Narrow" w:eastAsia="Arial Narrow" w:hAnsi="Arial Narrow"/>
          <w:b/>
          <w:bCs/>
          <w:color w:val="2E75B6"/>
          <w:sz w:val="28"/>
          <w:szCs w:val="28"/>
        </w:rPr>
        <w:t xml:space="preserve">016  </w:t>
      </w:r>
      <w:r>
        <w:rPr>
          <w:rFonts w:ascii="Arial" w:cs="Arial" w:eastAsia="Arial" w:hAnsi="Arial"/>
          <w:b/>
          <w:bCs/>
          <w:color w:val="C00000"/>
          <w:sz w:val="30"/>
          <w:szCs w:val="30"/>
        </w:rPr>
        <w:t xml:space="preserve">AC-941-0002</w:t>
      </w:r>
      <w:r>
        <w:rPr>
          <w:rFonts w:ascii="Arial" w:cs="Arial" w:eastAsia="Arial" w:hAnsi="Arial"/>
          <w:color w:val="595959"/>
          <w:sz w:val="24"/>
          <w:szCs w:val="24"/>
        </w:rPr>
        <w:t xml:space="preserve">   |   </w:t>
      </w:r>
      <w:r>
        <w:rPr>
          <w:rFonts w:ascii="Arial" w:cs="Arial" w:eastAsia="Arial" w:hAnsi="Arial"/>
          <w:b w:val="false"/>
          <w:bCs w:val="false"/>
          <w:i/>
          <w:iCs/>
          <w:color w:val="595959"/>
          <w:sz w:val="24"/>
          <w:szCs w:val="24"/>
        </w:rPr>
        <w:t xml:space="preserve">Entered value is not a valid customer account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b w:val="false"/>
          <w:bCs w:val="false"/>
          <w:color w:val="2E75B6"/>
          <w:sz w:val="20"/>
          <w:szCs w:val="20"/>
        </w:rPr>
        <w:t xml:space="preserve">ACDADCRP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ACDADCRP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(CIF)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before="0"/>
      </w:pPr>
      <w:r>
        <w:rPr>
          <w:rFonts w:ascii="Arial Narrow" w:cs="Arial Narrow" w:eastAsia="Arial Narrow" w:hAnsi="Arial Narrow"/>
          <w:b/>
          <w:bCs/>
          <w:color w:val="2E75B6"/>
          <w:sz w:val="28"/>
          <w:szCs w:val="28"/>
        </w:rPr>
        <w:t xml:space="preserve">017  </w:t>
      </w:r>
      <w:r>
        <w:rPr>
          <w:rFonts w:ascii="Arial" w:cs="Arial" w:eastAsia="Arial" w:hAnsi="Arial"/>
          <w:b/>
          <w:bCs/>
          <w:color w:val="C00000"/>
          <w:sz w:val="30"/>
          <w:szCs w:val="30"/>
        </w:rPr>
        <w:t xml:space="preserve">AC-941-0003</w:t>
      </w:r>
      <w:r>
        <w:rPr>
          <w:rFonts w:ascii="Arial" w:cs="Arial" w:eastAsia="Arial" w:hAnsi="Arial"/>
          <w:color w:val="595959"/>
          <w:sz w:val="24"/>
          <w:szCs w:val="24"/>
        </w:rPr>
        <w:t xml:space="preserve">   |   </w:t>
      </w:r>
      <w:r>
        <w:rPr>
          <w:rFonts w:ascii="Arial" w:cs="Arial" w:eastAsia="Arial" w:hAnsi="Arial"/>
          <w:b w:val="false"/>
          <w:bCs w:val="false"/>
          <w:i/>
          <w:iCs/>
          <w:color w:val="595959"/>
          <w:sz w:val="24"/>
          <w:szCs w:val="24"/>
        </w:rPr>
        <w:t xml:space="preserve">Tag 52 Party ID is not a valid customer.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b w:val="false"/>
          <w:bCs w:val="false"/>
          <w:color w:val="2E75B6"/>
          <w:sz w:val="20"/>
          <w:szCs w:val="20"/>
        </w:rPr>
        <w:t xml:space="preserve">ACDADCRP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ACDADCRP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(CIF)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before="0"/>
      </w:pPr>
      <w:r>
        <w:rPr>
          <w:rFonts w:ascii="Arial Narrow" w:cs="Arial Narrow" w:eastAsia="Arial Narrow" w:hAnsi="Arial Narrow"/>
          <w:b/>
          <w:bCs/>
          <w:color w:val="2E75B6"/>
          <w:sz w:val="28"/>
          <w:szCs w:val="28"/>
        </w:rPr>
        <w:t xml:space="preserve">018  </w:t>
      </w:r>
      <w:r>
        <w:rPr>
          <w:rFonts w:ascii="Arial" w:cs="Arial" w:eastAsia="Arial" w:hAnsi="Arial"/>
          <w:b/>
          <w:bCs/>
          <w:color w:val="C00000"/>
          <w:sz w:val="30"/>
          <w:szCs w:val="30"/>
        </w:rPr>
        <w:t xml:space="preserve">AC-941-01</w:t>
      </w:r>
      <w:r>
        <w:rPr>
          <w:rFonts w:ascii="Arial" w:cs="Arial" w:eastAsia="Arial" w:hAnsi="Arial"/>
          <w:color w:val="595959"/>
          <w:sz w:val="24"/>
          <w:szCs w:val="24"/>
        </w:rPr>
        <w:t xml:space="preserve">   |   </w:t>
      </w:r>
      <w:r>
        <w:rPr>
          <w:rFonts w:ascii="Arial" w:cs="Arial" w:eastAsia="Arial" w:hAnsi="Arial"/>
          <w:b w:val="false"/>
          <w:bCs w:val="false"/>
          <w:i/>
          <w:iCs/>
          <w:color w:val="595959"/>
          <w:sz w:val="24"/>
          <w:szCs w:val="24"/>
        </w:rPr>
        <w:t xml:space="preserve">No record to process MT 941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b w:val="false"/>
          <w:bCs w:val="false"/>
          <w:color w:val="2E75B6"/>
          <w:sz w:val="20"/>
          <w:szCs w:val="20"/>
        </w:rPr>
        <w:t xml:space="preserve">ACDADCRP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ACDADCRP function when a database lookup fails to locate the requested record, account, or entity within the Oracle FLEXCUBE system. The absence of the expected data record indicates either that the entity has not been created, is in an unauthorized state, or the search parameters used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(account number, CIF, contract ID, etc.)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before="0"/>
      </w:pPr>
      <w:r>
        <w:rPr>
          <w:rFonts w:ascii="Arial Narrow" w:cs="Arial Narrow" w:eastAsia="Arial Narrow" w:hAnsi="Arial Narrow"/>
          <w:b/>
          <w:bCs/>
          <w:color w:val="2E75B6"/>
          <w:sz w:val="28"/>
          <w:szCs w:val="28"/>
        </w:rPr>
        <w:t xml:space="preserve">019  </w:t>
      </w:r>
      <w:r>
        <w:rPr>
          <w:rFonts w:ascii="Arial" w:cs="Arial" w:eastAsia="Arial" w:hAnsi="Arial"/>
          <w:b/>
          <w:bCs/>
          <w:color w:val="C00000"/>
          <w:sz w:val="30"/>
          <w:szCs w:val="30"/>
        </w:rPr>
        <w:t xml:space="preserve">AC-942-01</w:t>
      </w:r>
      <w:r>
        <w:rPr>
          <w:rFonts w:ascii="Arial" w:cs="Arial" w:eastAsia="Arial" w:hAnsi="Arial"/>
          <w:color w:val="595959"/>
          <w:sz w:val="24"/>
          <w:szCs w:val="24"/>
        </w:rPr>
        <w:t xml:space="preserve">   |   </w:t>
      </w:r>
      <w:r>
        <w:rPr>
          <w:rFonts w:ascii="Arial" w:cs="Arial" w:eastAsia="Arial" w:hAnsi="Arial"/>
          <w:b w:val="false"/>
          <w:bCs w:val="false"/>
          <w:i/>
          <w:iCs/>
          <w:color w:val="595959"/>
          <w:sz w:val="24"/>
          <w:szCs w:val="24"/>
        </w:rPr>
        <w:t xml:space="preserve">No record to process MT 942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b w:val="false"/>
          <w:bCs w:val="false"/>
          <w:color w:val="2E75B6"/>
          <w:sz w:val="20"/>
          <w:szCs w:val="20"/>
        </w:rPr>
        <w:t xml:space="preserve">ACDADCRP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ACDADCRP function when a database lookup fails to locate the requested record, account, or entity within the Oracle FLEXCUBE system. The absence of the expected data record indicates either that the entity has not been created, is in an unauthorized state, or the search parameters used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(account number, CIF, contract ID, etc.)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before="0"/>
      </w:pPr>
      <w:r>
        <w:rPr>
          <w:rFonts w:ascii="Arial Narrow" w:cs="Arial Narrow" w:eastAsia="Arial Narrow" w:hAnsi="Arial Narrow"/>
          <w:b/>
          <w:bCs/>
          <w:color w:val="2E75B6"/>
          <w:sz w:val="28"/>
          <w:szCs w:val="28"/>
        </w:rPr>
        <w:t xml:space="preserve">020  </w:t>
      </w:r>
      <w:r>
        <w:rPr>
          <w:rFonts w:ascii="Arial" w:cs="Arial" w:eastAsia="Arial" w:hAnsi="Arial"/>
          <w:b/>
          <w:bCs/>
          <w:color w:val="C00000"/>
          <w:sz w:val="30"/>
          <w:szCs w:val="30"/>
        </w:rPr>
        <w:t xml:space="preserve">AC-ACCTEM01</w:t>
      </w:r>
      <w:r>
        <w:rPr>
          <w:rFonts w:ascii="Arial" w:cs="Arial" w:eastAsia="Arial" w:hAnsi="Arial"/>
          <w:color w:val="595959"/>
          <w:sz w:val="24"/>
          <w:szCs w:val="24"/>
        </w:rPr>
        <w:t xml:space="preserve">   |   </w:t>
      </w:r>
      <w:r>
        <w:rPr>
          <w:rFonts w:ascii="Arial" w:cs="Arial" w:eastAsia="Arial" w:hAnsi="Arial"/>
          <w:b w:val="false"/>
          <w:bCs w:val="false"/>
          <w:i/>
          <w:iCs/>
          <w:color w:val="595959"/>
          <w:sz w:val="24"/>
          <w:szCs w:val="24"/>
        </w:rPr>
        <w:t xml:space="preserve">Unable to get template for the given accounting code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b w:val="false"/>
          <w:bCs w:val="false"/>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N/A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N/A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escalate to Oracle support if unresolved.</w:t>
      </w:r>
    </w:p>
    <w:p>
      <w:pPr>
        <w:pBdr>
          <w:bottom w:val="single" w:color="D9E2F3" w:sz="4" w:space="2"/>
        </w:pBdr>
        <w:spacing w:after="120" w:before="240"/>
      </w:pPr>
    </w:p>
    <w:p>
      <w:pPr>
        <w:spacing w:after="80" w:before="0"/>
      </w:pPr>
      <w:r>
        <w:rPr>
          <w:rFonts w:ascii="Arial Narrow" w:cs="Arial Narrow" w:eastAsia="Arial Narrow" w:hAnsi="Arial Narrow"/>
          <w:b/>
          <w:bCs/>
          <w:color w:val="2E75B6"/>
          <w:sz w:val="28"/>
          <w:szCs w:val="28"/>
        </w:rPr>
        <w:t xml:space="preserve">021  </w:t>
      </w:r>
      <w:r>
        <w:rPr>
          <w:rFonts w:ascii="Arial" w:cs="Arial" w:eastAsia="Arial" w:hAnsi="Arial"/>
          <w:b/>
          <w:bCs/>
          <w:color w:val="C00000"/>
          <w:sz w:val="30"/>
          <w:szCs w:val="30"/>
        </w:rPr>
        <w:t xml:space="preserve">AC-ACCTEM02</w:t>
      </w:r>
      <w:r>
        <w:rPr>
          <w:rFonts w:ascii="Arial" w:cs="Arial" w:eastAsia="Arial" w:hAnsi="Arial"/>
          <w:color w:val="595959"/>
          <w:sz w:val="24"/>
          <w:szCs w:val="24"/>
        </w:rPr>
        <w:t xml:space="preserve">   |   </w:t>
      </w:r>
      <w:r>
        <w:rPr>
          <w:rFonts w:ascii="Arial" w:cs="Arial" w:eastAsia="Arial" w:hAnsi="Arial"/>
          <w:b w:val="false"/>
          <w:bCs w:val="false"/>
          <w:i/>
          <w:iCs/>
          <w:color w:val="595959"/>
          <w:sz w:val="24"/>
          <w:szCs w:val="24"/>
        </w:rPr>
        <w:t xml:space="preserve">Unable to get account details for the transaction account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b w:val="false"/>
          <w:bCs w:val="false"/>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N/A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N/A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escalate to Oracle support if unresolved.</w:t>
      </w:r>
    </w:p>
    <w:p>
      <w:pPr>
        <w:pBdr>
          <w:bottom w:val="single" w:color="D9E2F3" w:sz="4" w:space="2"/>
        </w:pBdr>
        <w:spacing w:after="120" w:before="240"/>
      </w:pPr>
    </w:p>
    <w:p>
      <w:pPr>
        <w:spacing w:after="80" w:before="0"/>
      </w:pPr>
      <w:r>
        <w:rPr>
          <w:rFonts w:ascii="Arial Narrow" w:cs="Arial Narrow" w:eastAsia="Arial Narrow" w:hAnsi="Arial Narrow"/>
          <w:b/>
          <w:bCs/>
          <w:color w:val="2E75B6"/>
          <w:sz w:val="28"/>
          <w:szCs w:val="28"/>
        </w:rPr>
        <w:t xml:space="preserve">022  </w:t>
      </w:r>
      <w:r>
        <w:rPr>
          <w:rFonts w:ascii="Arial" w:cs="Arial" w:eastAsia="Arial" w:hAnsi="Arial"/>
          <w:b/>
          <w:bCs/>
          <w:color w:val="C00000"/>
          <w:sz w:val="30"/>
          <w:szCs w:val="30"/>
        </w:rPr>
        <w:t xml:space="preserve">AC-ACCTEM03</w:t>
      </w:r>
      <w:r>
        <w:rPr>
          <w:rFonts w:ascii="Arial" w:cs="Arial" w:eastAsia="Arial" w:hAnsi="Arial"/>
          <w:color w:val="595959"/>
          <w:sz w:val="24"/>
          <w:szCs w:val="24"/>
        </w:rPr>
        <w:t xml:space="preserve">   |   </w:t>
      </w:r>
      <w:r>
        <w:rPr>
          <w:rFonts w:ascii="Arial" w:cs="Arial" w:eastAsia="Arial" w:hAnsi="Arial"/>
          <w:b w:val="false"/>
          <w:bCs w:val="false"/>
          <w:i/>
          <w:iCs/>
          <w:color w:val="595959"/>
          <w:sz w:val="24"/>
          <w:szCs w:val="24"/>
        </w:rPr>
        <w:t xml:space="preserve">Unable to get account details for the offset account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b w:val="false"/>
          <w:bCs w:val="false"/>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N/A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N/A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escalate to Oracle support if unresolved.</w:t>
      </w:r>
    </w:p>
    <w:p>
      <w:pPr>
        <w:pBdr>
          <w:bottom w:val="single" w:color="D9E2F3" w:sz="4" w:space="2"/>
        </w:pBdr>
        <w:spacing w:after="120" w:before="240"/>
      </w:pPr>
    </w:p>
    <w:p>
      <w:pPr>
        <w:spacing w:after="80" w:before="0"/>
      </w:pPr>
      <w:r>
        <w:rPr>
          <w:rFonts w:ascii="Arial Narrow" w:cs="Arial Narrow" w:eastAsia="Arial Narrow" w:hAnsi="Arial Narrow"/>
          <w:b/>
          <w:bCs/>
          <w:color w:val="2E75B6"/>
          <w:sz w:val="28"/>
          <w:szCs w:val="28"/>
        </w:rPr>
        <w:t xml:space="preserve">023  </w:t>
      </w:r>
      <w:r>
        <w:rPr>
          <w:rFonts w:ascii="Arial" w:cs="Arial" w:eastAsia="Arial" w:hAnsi="Arial"/>
          <w:b/>
          <w:bCs/>
          <w:color w:val="C00000"/>
          <w:sz w:val="30"/>
          <w:szCs w:val="30"/>
        </w:rPr>
        <w:t xml:space="preserve">AC-ACCTEM04</w:t>
      </w:r>
      <w:r>
        <w:rPr>
          <w:rFonts w:ascii="Arial" w:cs="Arial" w:eastAsia="Arial" w:hAnsi="Arial"/>
          <w:color w:val="595959"/>
          <w:sz w:val="24"/>
          <w:szCs w:val="24"/>
        </w:rPr>
        <w:t xml:space="preserve">   |   </w:t>
      </w:r>
      <w:r>
        <w:rPr>
          <w:rFonts w:ascii="Arial" w:cs="Arial" w:eastAsia="Arial" w:hAnsi="Arial"/>
          <w:b w:val="false"/>
          <w:bCs w:val="false"/>
          <w:i/>
          <w:iCs/>
          <w:color w:val="595959"/>
          <w:sz w:val="24"/>
          <w:szCs w:val="24"/>
        </w:rPr>
        <w:t xml:space="preserve">Unable to get template for the given accounting code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b w:val="false"/>
          <w:bCs w:val="false"/>
          <w:color w:val="2E75B6"/>
          <w:sz w:val="20"/>
          <w:szCs w:val="20"/>
        </w:rPr>
        <w:t xml:space="preserve">ACDACCTL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ACDACCTL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ACDACCTL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escalate to Oracle support if unresolved.</w:t>
      </w:r>
    </w:p>
    <w:p>
      <w:pPr>
        <w:pBdr>
          <w:bottom w:val="single" w:color="D9E2F3" w:sz="4" w:space="2"/>
        </w:pBdr>
        <w:spacing w:after="120" w:before="240"/>
      </w:pPr>
    </w:p>
    <w:p>
      <w:pPr>
        <w:spacing w:after="80" w:before="0"/>
      </w:pPr>
      <w:r>
        <w:rPr>
          <w:rFonts w:ascii="Arial Narrow" w:cs="Arial Narrow" w:eastAsia="Arial Narrow" w:hAnsi="Arial Narrow"/>
          <w:b/>
          <w:bCs/>
          <w:color w:val="2E75B6"/>
          <w:sz w:val="28"/>
          <w:szCs w:val="28"/>
        </w:rPr>
        <w:t xml:space="preserve">024  </w:t>
      </w:r>
      <w:r>
        <w:rPr>
          <w:rFonts w:ascii="Arial" w:cs="Arial" w:eastAsia="Arial" w:hAnsi="Arial"/>
          <w:b/>
          <w:bCs/>
          <w:color w:val="C00000"/>
          <w:sz w:val="30"/>
          <w:szCs w:val="30"/>
        </w:rPr>
        <w:t xml:space="preserve">AC-ACCTEM05</w:t>
      </w:r>
      <w:r>
        <w:rPr>
          <w:rFonts w:ascii="Arial" w:cs="Arial" w:eastAsia="Arial" w:hAnsi="Arial"/>
          <w:color w:val="595959"/>
          <w:sz w:val="24"/>
          <w:szCs w:val="24"/>
        </w:rPr>
        <w:t xml:space="preserve">   |   </w:t>
      </w:r>
      <w:r>
        <w:rPr>
          <w:rFonts w:ascii="Arial" w:cs="Arial" w:eastAsia="Arial" w:hAnsi="Arial"/>
          <w:b w:val="false"/>
          <w:bCs w:val="false"/>
          <w:i/>
          <w:iCs/>
          <w:color w:val="595959"/>
          <w:sz w:val="24"/>
          <w:szCs w:val="24"/>
        </w:rPr>
        <w:t xml:space="preserve">Unable to get the branch details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b w:val="false"/>
          <w:bCs w:val="false"/>
          <w:color w:val="2E75B6"/>
          <w:sz w:val="20"/>
          <w:szCs w:val="20"/>
        </w:rPr>
        <w:t xml:space="preserve">ACDACCTL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ACDACCTL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ACDACCTL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escalate to Oracle support if unresolved.</w:t>
      </w:r>
    </w:p>
    <w:p>
      <w:pPr>
        <w:pBdr>
          <w:bottom w:val="single" w:color="D9E2F3" w:sz="4" w:space="2"/>
        </w:pBdr>
        <w:spacing w:after="120" w:before="240"/>
      </w:pPr>
    </w:p>
    <w:p>
      <w:pPr>
        <w:spacing w:after="80" w:before="0"/>
      </w:pPr>
      <w:r>
        <w:rPr>
          <w:rFonts w:ascii="Arial Narrow" w:cs="Arial Narrow" w:eastAsia="Arial Narrow" w:hAnsi="Arial Narrow"/>
          <w:b/>
          <w:bCs/>
          <w:color w:val="2E75B6"/>
          <w:sz w:val="28"/>
          <w:szCs w:val="28"/>
        </w:rPr>
        <w:t xml:space="preserve">025  </w:t>
      </w:r>
      <w:r>
        <w:rPr>
          <w:rFonts w:ascii="Arial" w:cs="Arial" w:eastAsia="Arial" w:hAnsi="Arial"/>
          <w:b/>
          <w:bCs/>
          <w:color w:val="C00000"/>
          <w:sz w:val="30"/>
          <w:szCs w:val="30"/>
        </w:rPr>
        <w:t xml:space="preserve">AC-ACCTEM06</w:t>
      </w:r>
      <w:r>
        <w:rPr>
          <w:rFonts w:ascii="Arial" w:cs="Arial" w:eastAsia="Arial" w:hAnsi="Arial"/>
          <w:color w:val="595959"/>
          <w:sz w:val="24"/>
          <w:szCs w:val="24"/>
        </w:rPr>
        <w:t xml:space="preserve">   |   </w:t>
      </w:r>
      <w:r>
        <w:rPr>
          <w:rFonts w:ascii="Arial" w:cs="Arial" w:eastAsia="Arial" w:hAnsi="Arial"/>
          <w:b w:val="false"/>
          <w:bCs w:val="false"/>
          <w:i/>
          <w:iCs/>
          <w:color w:val="595959"/>
          <w:sz w:val="24"/>
          <w:szCs w:val="24"/>
        </w:rPr>
        <w:t xml:space="preserve">Failed in accounting handoff</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b w:val="false"/>
          <w:bCs w:val="false"/>
          <w:color w:val="2E75B6"/>
          <w:sz w:val="20"/>
          <w:szCs w:val="20"/>
        </w:rPr>
        <w:t xml:space="preserve">ACDACCTL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ACDACCTL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ACDACCTL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escalate to Oracle support if unresolved.</w:t>
      </w:r>
    </w:p>
    <w:p>
      <w:pPr>
        <w:pBdr>
          <w:bottom w:val="single" w:color="D9E2F3" w:sz="4" w:space="2"/>
        </w:pBdr>
        <w:spacing w:after="120" w:before="240"/>
      </w:pPr>
    </w:p>
    <w:p>
      <w:pPr>
        <w:spacing w:after="80" w:before="0"/>
      </w:pPr>
      <w:r>
        <w:rPr>
          <w:rFonts w:ascii="Arial Narrow" w:cs="Arial Narrow" w:eastAsia="Arial Narrow" w:hAnsi="Arial Narrow"/>
          <w:b/>
          <w:bCs/>
          <w:color w:val="2E75B6"/>
          <w:sz w:val="28"/>
          <w:szCs w:val="28"/>
        </w:rPr>
        <w:t xml:space="preserve">026  </w:t>
      </w:r>
      <w:r>
        <w:rPr>
          <w:rFonts w:ascii="Arial" w:cs="Arial" w:eastAsia="Arial" w:hAnsi="Arial"/>
          <w:b/>
          <w:bCs/>
          <w:color w:val="C00000"/>
          <w:sz w:val="30"/>
          <w:szCs w:val="30"/>
        </w:rPr>
        <w:t xml:space="preserve">AC-ACCTEM07</w:t>
      </w:r>
      <w:r>
        <w:rPr>
          <w:rFonts w:ascii="Arial" w:cs="Arial" w:eastAsia="Arial" w:hAnsi="Arial"/>
          <w:color w:val="595959"/>
          <w:sz w:val="24"/>
          <w:szCs w:val="24"/>
        </w:rPr>
        <w:t xml:space="preserve">   |   </w:t>
      </w:r>
      <w:r>
        <w:rPr>
          <w:rFonts w:ascii="Arial" w:cs="Arial" w:eastAsia="Arial" w:hAnsi="Arial"/>
          <w:b w:val="false"/>
          <w:bCs w:val="false"/>
          <w:i/>
          <w:iCs/>
          <w:color w:val="595959"/>
          <w:sz w:val="24"/>
          <w:szCs w:val="24"/>
        </w:rPr>
        <w:t xml:space="preserve">Failed in processing with the given template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b w:val="false"/>
          <w:bCs w:val="false"/>
          <w:color w:val="2E75B6"/>
          <w:sz w:val="20"/>
          <w:szCs w:val="20"/>
        </w:rPr>
        <w:t xml:space="preserve">ACDACCTL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ACDACCTL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ACDACCTL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escalate to Oracle support if unresolved.</w:t>
      </w:r>
    </w:p>
    <w:p>
      <w:pPr>
        <w:pBdr>
          <w:bottom w:val="single" w:color="D9E2F3" w:sz="4" w:space="2"/>
        </w:pBdr>
        <w:spacing w:after="120" w:before="240"/>
      </w:pPr>
    </w:p>
    <w:p>
      <w:pPr>
        <w:spacing w:after="80" w:before="0"/>
      </w:pPr>
      <w:r>
        <w:rPr>
          <w:rFonts w:ascii="Arial Narrow" w:cs="Arial Narrow" w:eastAsia="Arial Narrow" w:hAnsi="Arial Narrow"/>
          <w:b/>
          <w:bCs/>
          <w:color w:val="2E75B6"/>
          <w:sz w:val="28"/>
          <w:szCs w:val="28"/>
        </w:rPr>
        <w:t xml:space="preserve">027  </w:t>
      </w:r>
      <w:r>
        <w:rPr>
          <w:rFonts w:ascii="Arial" w:cs="Arial" w:eastAsia="Arial" w:hAnsi="Arial"/>
          <w:b/>
          <w:bCs/>
          <w:color w:val="C00000"/>
          <w:sz w:val="30"/>
          <w:szCs w:val="30"/>
        </w:rPr>
        <w:t xml:space="preserve">AC-ACCTEM08</w:t>
      </w:r>
      <w:r>
        <w:rPr>
          <w:rFonts w:ascii="Arial" w:cs="Arial" w:eastAsia="Arial" w:hAnsi="Arial"/>
          <w:color w:val="595959"/>
          <w:sz w:val="24"/>
          <w:szCs w:val="24"/>
        </w:rPr>
        <w:t xml:space="preserve">   |   </w:t>
      </w:r>
      <w:r>
        <w:rPr>
          <w:rFonts w:ascii="Arial" w:cs="Arial" w:eastAsia="Arial" w:hAnsi="Arial"/>
          <w:b w:val="false"/>
          <w:bCs w:val="false"/>
          <w:i/>
          <w:iCs/>
          <w:color w:val="595959"/>
          <w:sz w:val="24"/>
          <w:szCs w:val="24"/>
        </w:rPr>
        <w:t xml:space="preserve">Unable to get default transaction details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b w:val="false"/>
          <w:bCs w:val="false"/>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N/A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N/A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escalate to Oracle support if unresolved.</w:t>
      </w:r>
    </w:p>
    <w:p>
      <w:pPr>
        <w:pBdr>
          <w:bottom w:val="single" w:color="D9E2F3" w:sz="4" w:space="2"/>
        </w:pBdr>
        <w:spacing w:after="120" w:before="240"/>
      </w:pPr>
    </w:p>
    <w:p>
      <w:pPr>
        <w:spacing w:after="80" w:before="0"/>
      </w:pPr>
      <w:r>
        <w:rPr>
          <w:rFonts w:ascii="Arial Narrow" w:cs="Arial Narrow" w:eastAsia="Arial Narrow" w:hAnsi="Arial Narrow"/>
          <w:b/>
          <w:bCs/>
          <w:color w:val="2E75B6"/>
          <w:sz w:val="28"/>
          <w:szCs w:val="28"/>
        </w:rPr>
        <w:t xml:space="preserve">028  </w:t>
      </w:r>
      <w:r>
        <w:rPr>
          <w:rFonts w:ascii="Arial" w:cs="Arial" w:eastAsia="Arial" w:hAnsi="Arial"/>
          <w:b/>
          <w:bCs/>
          <w:color w:val="C00000"/>
          <w:sz w:val="30"/>
          <w:szCs w:val="30"/>
        </w:rPr>
        <w:t xml:space="preserve">AC-ACCTEM09</w:t>
      </w:r>
      <w:r>
        <w:rPr>
          <w:rFonts w:ascii="Arial" w:cs="Arial" w:eastAsia="Arial" w:hAnsi="Arial"/>
          <w:color w:val="595959"/>
          <w:sz w:val="24"/>
          <w:szCs w:val="24"/>
        </w:rPr>
        <w:t xml:space="preserve">   |   </w:t>
      </w:r>
      <w:r>
        <w:rPr>
          <w:rFonts w:ascii="Arial" w:cs="Arial" w:eastAsia="Arial" w:hAnsi="Arial"/>
          <w:b w:val="false"/>
          <w:bCs w:val="false"/>
          <w:i/>
          <w:iCs/>
          <w:color w:val="595959"/>
          <w:sz w:val="24"/>
          <w:szCs w:val="24"/>
        </w:rPr>
        <w:t xml:space="preserve">Unable to get details from Template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b w:val="false"/>
          <w:bCs w:val="false"/>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N/A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N/A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escalate to Oracle support if unresolved.</w:t>
      </w:r>
    </w:p>
    <w:p>
      <w:pPr>
        <w:pBdr>
          <w:bottom w:val="single" w:color="D9E2F3" w:sz="4" w:space="2"/>
        </w:pBdr>
        <w:spacing w:after="120" w:before="240"/>
      </w:pPr>
    </w:p>
    <w:p>
      <w:pPr>
        <w:spacing w:after="80" w:before="0"/>
      </w:pPr>
      <w:r>
        <w:rPr>
          <w:rFonts w:ascii="Arial Narrow" w:cs="Arial Narrow" w:eastAsia="Arial Narrow" w:hAnsi="Arial Narrow"/>
          <w:b/>
          <w:bCs/>
          <w:color w:val="2E75B6"/>
          <w:sz w:val="28"/>
          <w:szCs w:val="28"/>
        </w:rPr>
        <w:t xml:space="preserve">029  </w:t>
      </w:r>
      <w:r>
        <w:rPr>
          <w:rFonts w:ascii="Arial" w:cs="Arial" w:eastAsia="Arial" w:hAnsi="Arial"/>
          <w:b/>
          <w:bCs/>
          <w:color w:val="C00000"/>
          <w:sz w:val="30"/>
          <w:szCs w:val="30"/>
        </w:rPr>
        <w:t xml:space="preserve">AC-ADUP01</w:t>
      </w:r>
      <w:r>
        <w:rPr>
          <w:rFonts w:ascii="Arial" w:cs="Arial" w:eastAsia="Arial" w:hAnsi="Arial"/>
          <w:color w:val="595959"/>
          <w:sz w:val="24"/>
          <w:szCs w:val="24"/>
        </w:rPr>
        <w:t xml:space="preserve">   |   </w:t>
      </w:r>
      <w:r>
        <w:rPr>
          <w:rFonts w:ascii="Arial" w:cs="Arial" w:eastAsia="Arial" w:hAnsi="Arial"/>
          <w:b w:val="false"/>
          <w:bCs w:val="false"/>
          <w:i/>
          <w:iCs/>
          <w:color w:val="595959"/>
          <w:sz w:val="24"/>
          <w:szCs w:val="24"/>
        </w:rPr>
        <w:t xml:space="preserve">Value is invalid for the field $1 / record is unauthorized or closed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b w:val="false"/>
          <w:bCs w:val="false"/>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N/A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user's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before="0"/>
      </w:pPr>
      <w:r>
        <w:rPr>
          <w:rFonts w:ascii="Arial Narrow" w:cs="Arial Narrow" w:eastAsia="Arial Narrow" w:hAnsi="Arial Narrow"/>
          <w:b/>
          <w:bCs/>
          <w:color w:val="2E75B6"/>
          <w:sz w:val="28"/>
          <w:szCs w:val="28"/>
        </w:rPr>
        <w:t xml:space="preserve">030  </w:t>
      </w:r>
      <w:r>
        <w:rPr>
          <w:rFonts w:ascii="Arial" w:cs="Arial" w:eastAsia="Arial" w:hAnsi="Arial"/>
          <w:b/>
          <w:bCs/>
          <w:color w:val="C00000"/>
          <w:sz w:val="30"/>
          <w:szCs w:val="30"/>
        </w:rPr>
        <w:t xml:space="preserve">AC-ADUP02</w:t>
      </w:r>
      <w:r>
        <w:rPr>
          <w:rFonts w:ascii="Arial" w:cs="Arial" w:eastAsia="Arial" w:hAnsi="Arial"/>
          <w:color w:val="595959"/>
          <w:sz w:val="24"/>
          <w:szCs w:val="24"/>
        </w:rPr>
        <w:t xml:space="preserve">   |   </w:t>
      </w:r>
      <w:r>
        <w:rPr>
          <w:rFonts w:ascii="Arial" w:cs="Arial" w:eastAsia="Arial" w:hAnsi="Arial"/>
          <w:b w:val="false"/>
          <w:bCs w:val="false"/>
          <w:i/>
          <w:iCs/>
          <w:color w:val="595959"/>
          <w:sz w:val="24"/>
          <w:szCs w:val="24"/>
        </w:rPr>
        <w:t xml:space="preserve">Default address already available for the account number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b w:val="false"/>
          <w:bCs w:val="false"/>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N/A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N/A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before="0"/>
      </w:pPr>
      <w:r>
        <w:rPr>
          <w:rFonts w:ascii="Arial Narrow" w:cs="Arial Narrow" w:eastAsia="Arial Narrow" w:hAnsi="Arial Narrow"/>
          <w:b/>
          <w:bCs/>
          <w:color w:val="2E75B6"/>
          <w:sz w:val="28"/>
          <w:szCs w:val="28"/>
        </w:rPr>
        <w:t xml:space="preserve">031  </w:t>
      </w:r>
      <w:r>
        <w:rPr>
          <w:rFonts w:ascii="Arial" w:cs="Arial" w:eastAsia="Arial" w:hAnsi="Arial"/>
          <w:b/>
          <w:bCs/>
          <w:color w:val="C00000"/>
          <w:sz w:val="30"/>
          <w:szCs w:val="30"/>
        </w:rPr>
        <w:t xml:space="preserve">AC-ADUP03</w:t>
      </w:r>
      <w:r>
        <w:rPr>
          <w:rFonts w:ascii="Arial" w:cs="Arial" w:eastAsia="Arial" w:hAnsi="Arial"/>
          <w:color w:val="595959"/>
          <w:sz w:val="24"/>
          <w:szCs w:val="24"/>
        </w:rPr>
        <w:t xml:space="preserve">   |   </w:t>
      </w:r>
      <w:r>
        <w:rPr>
          <w:rFonts w:ascii="Arial" w:cs="Arial" w:eastAsia="Arial" w:hAnsi="Arial"/>
          <w:b w:val="false"/>
          <w:bCs w:val="false"/>
          <w:i/>
          <w:iCs/>
          <w:color w:val="595959"/>
          <w:sz w:val="24"/>
          <w:szCs w:val="24"/>
        </w:rPr>
        <w:t xml:space="preserve">Unexpected internal error in uploading customer address during $1 phase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b w:val="false"/>
          <w:bCs w:val="false"/>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N/A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N/A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escalate to Oracle support if unresolved.</w:t>
      </w:r>
    </w:p>
    <w:p>
      <w:pPr>
        <w:pBdr>
          <w:bottom w:val="single" w:color="D9E2F3" w:sz="4" w:space="2"/>
        </w:pBdr>
        <w:spacing w:after="120" w:before="240"/>
      </w:pPr>
    </w:p>
    <w:p>
      <w:pPr>
        <w:spacing w:after="80" w:before="0"/>
      </w:pPr>
      <w:r>
        <w:rPr>
          <w:rFonts w:ascii="Arial Narrow" w:cs="Arial Narrow" w:eastAsia="Arial Narrow" w:hAnsi="Arial Narrow"/>
          <w:b/>
          <w:bCs/>
          <w:color w:val="2E75B6"/>
          <w:sz w:val="28"/>
          <w:szCs w:val="28"/>
        </w:rPr>
        <w:t xml:space="preserve">032  </w:t>
      </w:r>
      <w:r>
        <w:rPr>
          <w:rFonts w:ascii="Arial" w:cs="Arial" w:eastAsia="Arial" w:hAnsi="Arial"/>
          <w:b/>
          <w:bCs/>
          <w:color w:val="C00000"/>
          <w:sz w:val="30"/>
          <w:szCs w:val="30"/>
        </w:rPr>
        <w:t xml:space="preserve">AC-ADUP04</w:t>
      </w:r>
      <w:r>
        <w:rPr>
          <w:rFonts w:ascii="Arial" w:cs="Arial" w:eastAsia="Arial" w:hAnsi="Arial"/>
          <w:color w:val="595959"/>
          <w:sz w:val="24"/>
          <w:szCs w:val="24"/>
        </w:rPr>
        <w:t xml:space="preserve">   |   </w:t>
      </w:r>
      <w:r>
        <w:rPr>
          <w:rFonts w:ascii="Arial" w:cs="Arial" w:eastAsia="Arial" w:hAnsi="Arial"/>
          <w:b w:val="false"/>
          <w:bCs w:val="false"/>
          <w:i/>
          <w:iCs/>
          <w:color w:val="595959"/>
          <w:sz w:val="24"/>
          <w:szCs w:val="24"/>
        </w:rPr>
        <w:t xml:space="preserve">Primary Address already defaulted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b w:val="false"/>
          <w:bCs w:val="false"/>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N/A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N/A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before="0"/>
      </w:pPr>
      <w:r>
        <w:rPr>
          <w:rFonts w:ascii="Arial Narrow" w:cs="Arial Narrow" w:eastAsia="Arial Narrow" w:hAnsi="Arial Narrow"/>
          <w:b/>
          <w:bCs/>
          <w:color w:val="2E75B6"/>
          <w:sz w:val="28"/>
          <w:szCs w:val="28"/>
        </w:rPr>
        <w:t xml:space="preserve">033  </w:t>
      </w:r>
      <w:r>
        <w:rPr>
          <w:rFonts w:ascii="Arial" w:cs="Arial" w:eastAsia="Arial" w:hAnsi="Arial"/>
          <w:b/>
          <w:bCs/>
          <w:color w:val="C00000"/>
          <w:sz w:val="30"/>
          <w:szCs w:val="30"/>
        </w:rPr>
        <w:t xml:space="preserve">AC-ADUP05</w:t>
      </w:r>
      <w:r>
        <w:rPr>
          <w:rFonts w:ascii="Arial" w:cs="Arial" w:eastAsia="Arial" w:hAnsi="Arial"/>
          <w:color w:val="595959"/>
          <w:sz w:val="24"/>
          <w:szCs w:val="24"/>
        </w:rPr>
        <w:t xml:space="preserve">   |   </w:t>
      </w:r>
      <w:r>
        <w:rPr>
          <w:rFonts w:ascii="Arial" w:cs="Arial" w:eastAsia="Arial" w:hAnsi="Arial"/>
          <w:b w:val="false"/>
          <w:bCs w:val="false"/>
          <w:i/>
          <w:iCs/>
          <w:color w:val="595959"/>
          <w:sz w:val="24"/>
          <w:szCs w:val="24"/>
        </w:rPr>
        <w:t xml:space="preserve">Record does not exist for the combination of Account Number / Branch / Location / Media</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b w:val="false"/>
          <w:bCs w:val="false"/>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N/A function when a database lookup fails to locate the requested record, account, or entity within the Oracle FLEXCUBE system. The absence of the expected data record indicates either that the entity has not been created, is in an unauthorized state, or the search parameters used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(account number, CIF, contract ID, etc.)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before="0"/>
      </w:pPr>
      <w:r>
        <w:rPr>
          <w:rFonts w:ascii="Arial Narrow" w:cs="Arial Narrow" w:eastAsia="Arial Narrow" w:hAnsi="Arial Narrow"/>
          <w:b/>
          <w:bCs/>
          <w:color w:val="2E75B6"/>
          <w:sz w:val="28"/>
          <w:szCs w:val="28"/>
        </w:rPr>
        <w:t xml:space="preserve">034  </w:t>
      </w:r>
      <w:r>
        <w:rPr>
          <w:rFonts w:ascii="Arial" w:cs="Arial" w:eastAsia="Arial" w:hAnsi="Arial"/>
          <w:b/>
          <w:bCs/>
          <w:color w:val="C00000"/>
          <w:sz w:val="30"/>
          <w:szCs w:val="30"/>
        </w:rPr>
        <w:t xml:space="preserve">AC-ADUP06</w:t>
      </w:r>
      <w:r>
        <w:rPr>
          <w:rFonts w:ascii="Arial" w:cs="Arial" w:eastAsia="Arial" w:hAnsi="Arial"/>
          <w:color w:val="595959"/>
          <w:sz w:val="24"/>
          <w:szCs w:val="24"/>
        </w:rPr>
        <w:t xml:space="preserve">   |   </w:t>
      </w:r>
      <w:r>
        <w:rPr>
          <w:rFonts w:ascii="Arial" w:cs="Arial" w:eastAsia="Arial" w:hAnsi="Arial"/>
          <w:b w:val="false"/>
          <w:bCs w:val="false"/>
          <w:i/>
          <w:iCs/>
          <w:color w:val="595959"/>
          <w:sz w:val="24"/>
          <w:szCs w:val="24"/>
        </w:rPr>
        <w:t xml:space="preserve">$2 Field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b w:val="false"/>
          <w:bCs w:val="false"/>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N/A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N/A screen and locate the highlighted mandatory field.</w:t>
      </w:r>
    </w:p>
    <w:p>
      <w:pPr>
        <w:spacing w:after="60"/>
        <w:ind w:left="360"/>
      </w:pPr>
      <w:r>
        <w:rPr>
          <w:rFonts w:ascii="Arial" w:cs="Arial" w:eastAsia="Arial" w:hAnsi="Arial"/>
          <w:color w:val="1A1A1A"/>
          <w:sz w:val="20"/>
          <w:szCs w:val="20"/>
        </w:rPr>
        <w:t xml:space="preserve">3. Enter a valid value for the field as per the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before="0"/>
      </w:pPr>
      <w:r>
        <w:rPr>
          <w:rFonts w:ascii="Arial Narrow" w:cs="Arial Narrow" w:eastAsia="Arial Narrow" w:hAnsi="Arial Narrow"/>
          <w:b/>
          <w:bCs/>
          <w:color w:val="2E75B6"/>
          <w:sz w:val="28"/>
          <w:szCs w:val="28"/>
        </w:rPr>
        <w:t xml:space="preserve">035  </w:t>
      </w:r>
      <w:r>
        <w:rPr>
          <w:rFonts w:ascii="Arial" w:cs="Arial" w:eastAsia="Arial" w:hAnsi="Arial"/>
          <w:b/>
          <w:bCs/>
          <w:color w:val="C00000"/>
          <w:sz w:val="30"/>
          <w:szCs w:val="30"/>
        </w:rPr>
        <w:t xml:space="preserve">AC-ADUP07</w:t>
      </w:r>
      <w:r>
        <w:rPr>
          <w:rFonts w:ascii="Arial" w:cs="Arial" w:eastAsia="Arial" w:hAnsi="Arial"/>
          <w:color w:val="595959"/>
          <w:sz w:val="24"/>
          <w:szCs w:val="24"/>
        </w:rPr>
        <w:t xml:space="preserve">   |   </w:t>
      </w:r>
      <w:r>
        <w:rPr>
          <w:rFonts w:ascii="Arial" w:cs="Arial" w:eastAsia="Arial" w:hAnsi="Arial"/>
          <w:b w:val="false"/>
          <w:bCs w:val="false"/>
          <w:i/>
          <w:iCs/>
          <w:color w:val="595959"/>
          <w:sz w:val="24"/>
          <w:szCs w:val="24"/>
        </w:rPr>
        <w:t xml:space="preserve">$1 Field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b w:val="false"/>
          <w:bCs w:val="false"/>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N/A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N/A screen and locate the highlighted mandatory field.</w:t>
      </w:r>
    </w:p>
    <w:p>
      <w:pPr>
        <w:spacing w:after="60"/>
        <w:ind w:left="360"/>
      </w:pPr>
      <w:r>
        <w:rPr>
          <w:rFonts w:ascii="Arial" w:cs="Arial" w:eastAsia="Arial" w:hAnsi="Arial"/>
          <w:color w:val="1A1A1A"/>
          <w:sz w:val="20"/>
          <w:szCs w:val="20"/>
        </w:rPr>
        <w:t xml:space="preserve">3. Enter a valid value for the field as per the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before="0"/>
      </w:pPr>
      <w:r>
        <w:rPr>
          <w:rFonts w:ascii="Arial Narrow" w:cs="Arial Narrow" w:eastAsia="Arial Narrow" w:hAnsi="Arial Narrow"/>
          <w:b/>
          <w:bCs/>
          <w:color w:val="2E75B6"/>
          <w:sz w:val="28"/>
          <w:szCs w:val="28"/>
        </w:rPr>
        <w:t xml:space="preserve">036  </w:t>
      </w:r>
      <w:r>
        <w:rPr>
          <w:rFonts w:ascii="Arial" w:cs="Arial" w:eastAsia="Arial" w:hAnsi="Arial"/>
          <w:b/>
          <w:bCs/>
          <w:color w:val="C00000"/>
          <w:sz w:val="30"/>
          <w:szCs w:val="30"/>
        </w:rPr>
        <w:t xml:space="preserve">AC-ADUP08</w:t>
      </w:r>
      <w:r>
        <w:rPr>
          <w:rFonts w:ascii="Arial" w:cs="Arial" w:eastAsia="Arial" w:hAnsi="Arial"/>
          <w:color w:val="595959"/>
          <w:sz w:val="24"/>
          <w:szCs w:val="24"/>
        </w:rPr>
        <w:t xml:space="preserve">   |   </w:t>
      </w:r>
      <w:r>
        <w:rPr>
          <w:rFonts w:ascii="Arial" w:cs="Arial" w:eastAsia="Arial" w:hAnsi="Arial"/>
          <w:b w:val="false"/>
          <w:bCs w:val="false"/>
          <w:i/>
          <w:iCs/>
          <w:color w:val="595959"/>
          <w:sz w:val="24"/>
          <w:szCs w:val="24"/>
        </w:rPr>
        <w:t xml:space="preserve">Factory shipped details for customer address amendment not maintained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b w:val="false"/>
          <w:bCs w:val="false"/>
          <w:color w:val="2E75B6"/>
          <w:sz w:val="20"/>
          <w:szCs w:val="20"/>
        </w:rPr>
        <w:t xml:space="preserve">MSDCUSAC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MSDCUSAC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(CIF)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before="0"/>
      </w:pPr>
      <w:r>
        <w:rPr>
          <w:rFonts w:ascii="Arial Narrow" w:cs="Arial Narrow" w:eastAsia="Arial Narrow" w:hAnsi="Arial Narrow"/>
          <w:b/>
          <w:bCs/>
          <w:color w:val="2E75B6"/>
          <w:sz w:val="28"/>
          <w:szCs w:val="28"/>
        </w:rPr>
        <w:t xml:space="preserve">037  </w:t>
      </w:r>
      <w:r>
        <w:rPr>
          <w:rFonts w:ascii="Arial" w:cs="Arial" w:eastAsia="Arial" w:hAnsi="Arial"/>
          <w:b/>
          <w:bCs/>
          <w:color w:val="C00000"/>
          <w:sz w:val="30"/>
          <w:szCs w:val="30"/>
        </w:rPr>
        <w:t xml:space="preserve">AC-ADUP09</w:t>
      </w:r>
      <w:r>
        <w:rPr>
          <w:rFonts w:ascii="Arial" w:cs="Arial" w:eastAsia="Arial" w:hAnsi="Arial"/>
          <w:color w:val="595959"/>
          <w:sz w:val="24"/>
          <w:szCs w:val="24"/>
        </w:rPr>
        <w:t xml:space="preserve">   |   </w:t>
      </w:r>
      <w:r>
        <w:rPr>
          <w:rFonts w:ascii="Arial" w:cs="Arial" w:eastAsia="Arial" w:hAnsi="Arial"/>
          <w:b w:val="false"/>
          <w:bCs w:val="false"/>
          <w:i/>
          <w:iCs/>
          <w:color w:val="595959"/>
          <w:sz w:val="24"/>
          <w:szCs w:val="24"/>
        </w:rPr>
        <w:t xml:space="preserve">Address Details for Account $1 in Branch $2 already exist. Cannot proceed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b w:val="false"/>
          <w:bCs w:val="false"/>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N/A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before="0"/>
      </w:pPr>
      <w:r>
        <w:rPr>
          <w:rFonts w:ascii="Arial Narrow" w:cs="Arial Narrow" w:eastAsia="Arial Narrow" w:hAnsi="Arial Narrow"/>
          <w:b/>
          <w:bCs/>
          <w:color w:val="2E75B6"/>
          <w:sz w:val="28"/>
          <w:szCs w:val="28"/>
        </w:rPr>
        <w:t xml:space="preserve">038  </w:t>
      </w:r>
      <w:r>
        <w:rPr>
          <w:rFonts w:ascii="Arial" w:cs="Arial" w:eastAsia="Arial" w:hAnsi="Arial"/>
          <w:b/>
          <w:bCs/>
          <w:color w:val="C00000"/>
          <w:sz w:val="30"/>
          <w:szCs w:val="30"/>
        </w:rPr>
        <w:t xml:space="preserve">AC-ADUP10</w:t>
      </w:r>
      <w:r>
        <w:rPr>
          <w:rFonts w:ascii="Arial" w:cs="Arial" w:eastAsia="Arial" w:hAnsi="Arial"/>
          <w:color w:val="595959"/>
          <w:sz w:val="24"/>
          <w:szCs w:val="24"/>
        </w:rPr>
        <w:t xml:space="preserve">   |   </w:t>
      </w:r>
      <w:r>
        <w:rPr>
          <w:rFonts w:ascii="Arial" w:cs="Arial" w:eastAsia="Arial" w:hAnsi="Arial"/>
          <w:b w:val="false"/>
          <w:bCs w:val="false"/>
          <w:i/>
          <w:iCs/>
          <w:color w:val="595959"/>
          <w:sz w:val="24"/>
          <w:szCs w:val="24"/>
        </w:rPr>
        <w:t xml:space="preserve">Account Number $1, Branch Code $2 combination does not exist or is in Closed Status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b w:val="false"/>
          <w:bCs w:val="false"/>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N/A function when a database lookup fails to locate the requested record, account, or entity within the Oracle FLEXCUBE system. The absence of the expected data record indicates either that the entity has not been created, is in an unauthorized state, or the search parameters used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(account number, CIF, contract ID, etc.)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before="0"/>
      </w:pPr>
      <w:r>
        <w:rPr>
          <w:rFonts w:ascii="Arial Narrow" w:cs="Arial Narrow" w:eastAsia="Arial Narrow" w:hAnsi="Arial Narrow"/>
          <w:b/>
          <w:bCs/>
          <w:color w:val="2E75B6"/>
          <w:sz w:val="28"/>
          <w:szCs w:val="28"/>
        </w:rPr>
        <w:t xml:space="preserve">039  </w:t>
      </w:r>
      <w:r>
        <w:rPr>
          <w:rFonts w:ascii="Arial" w:cs="Arial" w:eastAsia="Arial" w:hAnsi="Arial"/>
          <w:b/>
          <w:bCs/>
          <w:color w:val="C00000"/>
          <w:sz w:val="30"/>
          <w:szCs w:val="30"/>
        </w:rPr>
        <w:t xml:space="preserve">AC-ADUP11</w:t>
      </w:r>
      <w:r>
        <w:rPr>
          <w:rFonts w:ascii="Arial" w:cs="Arial" w:eastAsia="Arial" w:hAnsi="Arial"/>
          <w:color w:val="595959"/>
          <w:sz w:val="24"/>
          <w:szCs w:val="24"/>
        </w:rPr>
        <w:t xml:space="preserve">   |   </w:t>
      </w:r>
      <w:r>
        <w:rPr>
          <w:rFonts w:ascii="Arial" w:cs="Arial" w:eastAsia="Arial" w:hAnsi="Arial"/>
          <w:b w:val="false"/>
          <w:bCs w:val="false"/>
          <w:i/>
          <w:iCs/>
          <w:color w:val="595959"/>
          <w:sz w:val="24"/>
          <w:szCs w:val="24"/>
        </w:rPr>
        <w:t xml:space="preserve">No account exists for External Reference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b w:val="false"/>
          <w:bCs w:val="false"/>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N/A function when a database lookup fails to locate the requested record, account, or entity within the Oracle FLEXCUBE system. The absence of the expected data record indicates either that the entity has not been created, is in an unauthorized state, or the search parameters used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(account number, CIF, contract ID, etc.)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before="0"/>
      </w:pPr>
      <w:r>
        <w:rPr>
          <w:rFonts w:ascii="Arial Narrow" w:cs="Arial Narrow" w:eastAsia="Arial Narrow" w:hAnsi="Arial Narrow"/>
          <w:b/>
          <w:bCs/>
          <w:color w:val="2E75B6"/>
          <w:sz w:val="28"/>
          <w:szCs w:val="28"/>
        </w:rPr>
        <w:t xml:space="preserve">040  </w:t>
      </w:r>
      <w:r>
        <w:rPr>
          <w:rFonts w:ascii="Arial" w:cs="Arial" w:eastAsia="Arial" w:hAnsi="Arial"/>
          <w:b/>
          <w:bCs/>
          <w:color w:val="C00000"/>
          <w:sz w:val="30"/>
          <w:szCs w:val="30"/>
        </w:rPr>
        <w:t xml:space="preserve">AC-ADUP12</w:t>
      </w:r>
      <w:r>
        <w:rPr>
          <w:rFonts w:ascii="Arial" w:cs="Arial" w:eastAsia="Arial" w:hAnsi="Arial"/>
          <w:color w:val="595959"/>
          <w:sz w:val="24"/>
          <w:szCs w:val="24"/>
        </w:rPr>
        <w:t xml:space="preserve">   |   </w:t>
      </w:r>
      <w:r>
        <w:rPr>
          <w:rFonts w:ascii="Arial" w:cs="Arial" w:eastAsia="Arial" w:hAnsi="Arial"/>
          <w:b w:val="false"/>
          <w:bCs w:val="false"/>
          <w:i/>
          <w:iCs/>
          <w:color w:val="595959"/>
          <w:sz w:val="24"/>
          <w:szCs w:val="24"/>
        </w:rPr>
        <w:t xml:space="preserve">No Customer exists for Account [$1] in Branch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b w:val="false"/>
          <w:bCs w:val="false"/>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STDCUSAC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before="0"/>
      </w:pPr>
      <w:r>
        <w:rPr>
          <w:rFonts w:ascii="Arial Narrow" w:cs="Arial Narrow" w:eastAsia="Arial Narrow" w:hAnsi="Arial Narrow"/>
          <w:b/>
          <w:bCs/>
          <w:color w:val="2E75B6"/>
          <w:sz w:val="28"/>
          <w:szCs w:val="28"/>
        </w:rPr>
        <w:t xml:space="preserve">041  </w:t>
      </w:r>
      <w:r>
        <w:rPr>
          <w:rFonts w:ascii="Arial" w:cs="Arial" w:eastAsia="Arial" w:hAnsi="Arial"/>
          <w:b/>
          <w:bCs/>
          <w:color w:val="C00000"/>
          <w:sz w:val="30"/>
          <w:szCs w:val="30"/>
        </w:rPr>
        <w:t xml:space="preserve">AC-ATM-022</w:t>
      </w:r>
      <w:r>
        <w:rPr>
          <w:rFonts w:ascii="Arial" w:cs="Arial" w:eastAsia="Arial" w:hAnsi="Arial"/>
          <w:color w:val="595959"/>
          <w:sz w:val="24"/>
          <w:szCs w:val="24"/>
        </w:rPr>
        <w:t xml:space="preserve">   |   </w:t>
      </w:r>
      <w:r>
        <w:rPr>
          <w:rFonts w:ascii="Arial" w:cs="Arial" w:eastAsia="Arial" w:hAnsi="Arial"/>
          <w:b w:val="false"/>
          <w:bCs w:val="false"/>
          <w:i/>
          <w:iCs/>
          <w:color w:val="595959"/>
          <w:sz w:val="24"/>
          <w:szCs w:val="24"/>
        </w:rPr>
        <w:t xml:space="preserve">Exception during Inter Branch postings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b w:val="false"/>
          <w:bCs w:val="false"/>
          <w:color w:val="2E75B6"/>
          <w:sz w:val="20"/>
          <w:szCs w:val="20"/>
        </w:rPr>
        <w:t xml:space="preserve">IFDATMN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IFDATMN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IFDATMN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escalate to Oracle support if unresolved.</w:t>
      </w:r>
    </w:p>
    <w:p>
      <w:pPr>
        <w:pBdr>
          <w:bottom w:val="single" w:color="D9E2F3" w:sz="4" w:space="2"/>
        </w:pBdr>
        <w:spacing w:after="120" w:before="240"/>
      </w:pPr>
    </w:p>
    <w:p>
      <w:pPr>
        <w:spacing w:after="80" w:before="0"/>
      </w:pPr>
      <w:r>
        <w:rPr>
          <w:rFonts w:ascii="Arial Narrow" w:cs="Arial Narrow" w:eastAsia="Arial Narrow" w:hAnsi="Arial Narrow"/>
          <w:b/>
          <w:bCs/>
          <w:color w:val="2E75B6"/>
          <w:sz w:val="28"/>
          <w:szCs w:val="28"/>
        </w:rPr>
        <w:t xml:space="preserve">042  </w:t>
      </w:r>
      <w:r>
        <w:rPr>
          <w:rFonts w:ascii="Arial" w:cs="Arial" w:eastAsia="Arial" w:hAnsi="Arial"/>
          <w:b/>
          <w:bCs/>
          <w:color w:val="C00000"/>
          <w:sz w:val="30"/>
          <w:szCs w:val="30"/>
        </w:rPr>
        <w:t xml:space="preserve">AC-AUTHLVL</w:t>
      </w:r>
      <w:r>
        <w:rPr>
          <w:rFonts w:ascii="Arial" w:cs="Arial" w:eastAsia="Arial" w:hAnsi="Arial"/>
          <w:color w:val="595959"/>
          <w:sz w:val="24"/>
          <w:szCs w:val="24"/>
        </w:rPr>
        <w:t xml:space="preserve">   |   </w:t>
      </w:r>
      <w:r>
        <w:rPr>
          <w:rFonts w:ascii="Arial" w:cs="Arial" w:eastAsia="Arial" w:hAnsi="Arial"/>
          <w:b w:val="false"/>
          <w:bCs w:val="false"/>
          <w:i/>
          <w:iCs/>
          <w:color w:val="595959"/>
          <w:sz w:val="24"/>
          <w:szCs w:val="24"/>
        </w:rPr>
        <w:t xml:space="preserve">Level of Authorization should be greater than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b w:val="false"/>
          <w:bCs w:val="false"/>
          <w:color w:val="2E75B6"/>
          <w:sz w:val="20"/>
          <w:szCs w:val="20"/>
        </w:rPr>
        <w:t xml:space="preserve">LDDCOMNT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LDDCOMNT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LDDCOMNT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before="0"/>
      </w:pPr>
      <w:r>
        <w:rPr>
          <w:rFonts w:ascii="Arial Narrow" w:cs="Arial Narrow" w:eastAsia="Arial Narrow" w:hAnsi="Arial Narrow"/>
          <w:b/>
          <w:bCs/>
          <w:color w:val="2E75B6"/>
          <w:sz w:val="28"/>
          <w:szCs w:val="28"/>
        </w:rPr>
        <w:t xml:space="preserve">043  </w:t>
      </w:r>
      <w:r>
        <w:rPr>
          <w:rFonts w:ascii="Arial" w:cs="Arial" w:eastAsia="Arial" w:hAnsi="Arial"/>
          <w:b/>
          <w:bCs/>
          <w:color w:val="C00000"/>
          <w:sz w:val="30"/>
          <w:szCs w:val="30"/>
        </w:rPr>
        <w:t xml:space="preserve">AC-BAL01</w:t>
      </w:r>
      <w:r>
        <w:rPr>
          <w:rFonts w:ascii="Arial" w:cs="Arial" w:eastAsia="Arial" w:hAnsi="Arial"/>
          <w:color w:val="595959"/>
          <w:sz w:val="24"/>
          <w:szCs w:val="24"/>
        </w:rPr>
        <w:t xml:space="preserve">   |   </w:t>
      </w:r>
      <w:r>
        <w:rPr>
          <w:rFonts w:ascii="Arial" w:cs="Arial" w:eastAsia="Arial" w:hAnsi="Arial"/>
          <w:b w:val="false"/>
          <w:bCs w:val="false"/>
          <w:i/>
          <w:iCs/>
          <w:color w:val="595959"/>
          <w:sz w:val="24"/>
          <w:szCs w:val="24"/>
        </w:rPr>
        <w:t xml:space="preserve">Balance after this transaction is greater than or equal to 0 for this nostro account. This is not allowed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b w:val="false"/>
          <w:bCs w:val="false"/>
          <w:color w:val="2E75B6"/>
          <w:sz w:val="20"/>
          <w:szCs w:val="20"/>
        </w:rPr>
        <w:t xml:space="preserve">ACCSERV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ACCSERV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user's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before="0"/>
      </w:pPr>
      <w:r>
        <w:rPr>
          <w:rFonts w:ascii="Arial Narrow" w:cs="Arial Narrow" w:eastAsia="Arial Narrow" w:hAnsi="Arial Narrow"/>
          <w:b/>
          <w:bCs/>
          <w:color w:val="2E75B6"/>
          <w:sz w:val="28"/>
          <w:szCs w:val="28"/>
        </w:rPr>
        <w:t xml:space="preserve">044  </w:t>
      </w:r>
      <w:r>
        <w:rPr>
          <w:rFonts w:ascii="Arial" w:cs="Arial" w:eastAsia="Arial" w:hAnsi="Arial"/>
          <w:b/>
          <w:bCs/>
          <w:color w:val="C00000"/>
          <w:sz w:val="30"/>
          <w:szCs w:val="30"/>
        </w:rPr>
        <w:t xml:space="preserve">AC-BRGL-001</w:t>
      </w:r>
      <w:r>
        <w:rPr>
          <w:rFonts w:ascii="Arial" w:cs="Arial" w:eastAsia="Arial" w:hAnsi="Arial"/>
          <w:color w:val="595959"/>
          <w:sz w:val="24"/>
          <w:szCs w:val="24"/>
        </w:rPr>
        <w:t xml:space="preserve">   |   </w:t>
      </w:r>
      <w:r>
        <w:rPr>
          <w:rFonts w:ascii="Arial" w:cs="Arial" w:eastAsia="Arial" w:hAnsi="Arial"/>
          <w:b w:val="false"/>
          <w:bCs w:val="false"/>
          <w:i/>
          <w:iCs/>
          <w:color w:val="595959"/>
          <w:sz w:val="24"/>
          <w:szCs w:val="24"/>
        </w:rPr>
        <w:t xml:space="preserve">GL is not allowed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b w:val="false"/>
          <w:bCs w:val="false"/>
          <w:color w:val="2E75B6"/>
          <w:sz w:val="20"/>
          <w:szCs w:val="20"/>
        </w:rPr>
        <w:t xml:space="preserve">ACCSERV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ACCSERV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user's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before="0"/>
      </w:pPr>
      <w:r>
        <w:rPr>
          <w:rFonts w:ascii="Arial Narrow" w:cs="Arial Narrow" w:eastAsia="Arial Narrow" w:hAnsi="Arial Narrow"/>
          <w:b/>
          <w:bCs/>
          <w:color w:val="2E75B6"/>
          <w:sz w:val="28"/>
          <w:szCs w:val="28"/>
        </w:rPr>
        <w:t xml:space="preserve">045  </w:t>
      </w:r>
      <w:r>
        <w:rPr>
          <w:rFonts w:ascii="Arial" w:cs="Arial" w:eastAsia="Arial" w:hAnsi="Arial"/>
          <w:b/>
          <w:bCs/>
          <w:color w:val="C00000"/>
          <w:sz w:val="30"/>
          <w:szCs w:val="30"/>
        </w:rPr>
        <w:t xml:space="preserve">AC-BS-001</w:t>
      </w:r>
      <w:r>
        <w:rPr>
          <w:rFonts w:ascii="Arial" w:cs="Arial" w:eastAsia="Arial" w:hAnsi="Arial"/>
          <w:color w:val="595959"/>
          <w:sz w:val="24"/>
          <w:szCs w:val="24"/>
        </w:rPr>
        <w:t xml:space="preserve">   |   </w:t>
      </w:r>
      <w:r>
        <w:rPr>
          <w:rFonts w:ascii="Arial" w:cs="Arial" w:eastAsia="Arial" w:hAnsi="Arial"/>
          <w:b w:val="false"/>
          <w:bCs w:val="false"/>
          <w:i/>
          <w:iCs/>
          <w:color w:val="595959"/>
          <w:sz w:val="24"/>
          <w:szCs w:val="24"/>
        </w:rPr>
        <w:t xml:space="preserve">Bulk salary parameter not maintained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b w:val="false"/>
          <w:bCs w:val="false"/>
          <w:color w:val="2E75B6"/>
          <w:sz w:val="20"/>
          <w:szCs w:val="20"/>
        </w:rPr>
        <w:t xml:space="preserve">CADAMBLK</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CADAMBLK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before="0"/>
      </w:pPr>
      <w:r>
        <w:rPr>
          <w:rFonts w:ascii="Arial Narrow" w:cs="Arial Narrow" w:eastAsia="Arial Narrow" w:hAnsi="Arial Narrow"/>
          <w:b/>
          <w:bCs/>
          <w:color w:val="2E75B6"/>
          <w:sz w:val="28"/>
          <w:szCs w:val="28"/>
        </w:rPr>
        <w:t xml:space="preserve">046  </w:t>
      </w:r>
      <w:r>
        <w:rPr>
          <w:rFonts w:ascii="Arial" w:cs="Arial" w:eastAsia="Arial" w:hAnsi="Arial"/>
          <w:b/>
          <w:bCs/>
          <w:color w:val="C00000"/>
          <w:sz w:val="30"/>
          <w:szCs w:val="30"/>
        </w:rPr>
        <w:t xml:space="preserve">AC-BT001</w:t>
      </w:r>
      <w:r>
        <w:rPr>
          <w:rFonts w:ascii="Arial" w:cs="Arial" w:eastAsia="Arial" w:hAnsi="Arial"/>
          <w:color w:val="595959"/>
          <w:sz w:val="24"/>
          <w:szCs w:val="24"/>
        </w:rPr>
        <w:t xml:space="preserve">   |   </w:t>
      </w:r>
      <w:r>
        <w:rPr>
          <w:rFonts w:ascii="Arial" w:cs="Arial" w:eastAsia="Arial" w:hAnsi="Arial"/>
          <w:b w:val="false"/>
          <w:bCs w:val="false"/>
          <w:i/>
          <w:iCs/>
          <w:color w:val="595959"/>
          <w:sz w:val="24"/>
          <w:szCs w:val="24"/>
        </w:rPr>
        <w:t xml:space="preserve">Status of the branch does not allow statement handoff</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b w:val="false"/>
          <w:bCs w:val="false"/>
          <w:color w:val="2E75B6"/>
          <w:sz w:val="20"/>
          <w:szCs w:val="20"/>
        </w:rPr>
        <w:t xml:space="preserve">CYPKS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CYPKS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before="0"/>
      </w:pPr>
      <w:r>
        <w:rPr>
          <w:rFonts w:ascii="Arial Narrow" w:cs="Arial Narrow" w:eastAsia="Arial Narrow" w:hAnsi="Arial Narrow"/>
          <w:b/>
          <w:bCs/>
          <w:color w:val="2E75B6"/>
          <w:sz w:val="28"/>
          <w:szCs w:val="28"/>
        </w:rPr>
        <w:t xml:space="preserve">047  </w:t>
      </w:r>
      <w:r>
        <w:rPr>
          <w:rFonts w:ascii="Arial" w:cs="Arial" w:eastAsia="Arial" w:hAnsi="Arial"/>
          <w:b/>
          <w:bCs/>
          <w:color w:val="C00000"/>
          <w:sz w:val="30"/>
          <w:szCs w:val="30"/>
        </w:rPr>
        <w:t xml:space="preserve">AC-CAS01</w:t>
      </w:r>
      <w:r>
        <w:rPr>
          <w:rFonts w:ascii="Arial" w:cs="Arial" w:eastAsia="Arial" w:hAnsi="Arial"/>
          <w:color w:val="595959"/>
          <w:sz w:val="24"/>
          <w:szCs w:val="24"/>
        </w:rPr>
        <w:t xml:space="preserve">   |   </w:t>
      </w:r>
      <w:r>
        <w:rPr>
          <w:rFonts w:ascii="Arial" w:cs="Arial" w:eastAsia="Arial" w:hAnsi="Arial"/>
          <w:b w:val="false"/>
          <w:bCs w:val="false"/>
          <w:i/>
          <w:iCs/>
          <w:color w:val="595959"/>
          <w:sz w:val="24"/>
          <w:szCs w:val="24"/>
        </w:rPr>
        <w:t xml:space="preserve">Account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b w:val="false"/>
          <w:bCs w:val="false"/>
          <w:color w:val="2E75B6"/>
          <w:sz w:val="20"/>
          <w:szCs w:val="20"/>
        </w:rPr>
        <w:t xml:space="preserve">ACRPCASH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ACRPCASH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ACRPCASH screen and locate the highlighted mandatory field.</w:t>
      </w:r>
    </w:p>
    <w:p>
      <w:pPr>
        <w:spacing w:after="60"/>
        <w:ind w:left="360"/>
      </w:pPr>
      <w:r>
        <w:rPr>
          <w:rFonts w:ascii="Arial" w:cs="Arial" w:eastAsia="Arial" w:hAnsi="Arial"/>
          <w:color w:val="1A1A1A"/>
          <w:sz w:val="20"/>
          <w:szCs w:val="20"/>
        </w:rPr>
        <w:t xml:space="preserve">3. Enter a valid value for the field as per the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before="0"/>
      </w:pPr>
      <w:r>
        <w:rPr>
          <w:rFonts w:ascii="Arial Narrow" w:cs="Arial Narrow" w:eastAsia="Arial Narrow" w:hAnsi="Arial Narrow"/>
          <w:b/>
          <w:bCs/>
          <w:color w:val="2E75B6"/>
          <w:sz w:val="28"/>
          <w:szCs w:val="28"/>
        </w:rPr>
        <w:t xml:space="preserve">048  </w:t>
      </w:r>
      <w:r>
        <w:rPr>
          <w:rFonts w:ascii="Arial" w:cs="Arial" w:eastAsia="Arial" w:hAnsi="Arial"/>
          <w:b/>
          <w:bCs/>
          <w:color w:val="C00000"/>
          <w:sz w:val="30"/>
          <w:szCs w:val="30"/>
        </w:rPr>
        <w:t xml:space="preserve">AC-CAS02</w:t>
      </w:r>
      <w:r>
        <w:rPr>
          <w:rFonts w:ascii="Arial" w:cs="Arial" w:eastAsia="Arial" w:hAnsi="Arial"/>
          <w:color w:val="595959"/>
          <w:sz w:val="24"/>
          <w:szCs w:val="24"/>
        </w:rPr>
        <w:t xml:space="preserve">   |   </w:t>
      </w:r>
      <w:r>
        <w:rPr>
          <w:rFonts w:ascii="Arial" w:cs="Arial" w:eastAsia="Arial" w:hAnsi="Arial"/>
          <w:b w:val="false"/>
          <w:bCs w:val="false"/>
          <w:i/>
          <w:iCs/>
          <w:color w:val="595959"/>
          <w:sz w:val="24"/>
          <w:szCs w:val="24"/>
        </w:rPr>
        <w:t xml:space="preserve">Account Class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b w:val="false"/>
          <w:bCs w:val="false"/>
          <w:color w:val="2E75B6"/>
          <w:sz w:val="20"/>
          <w:szCs w:val="20"/>
        </w:rPr>
        <w:t xml:space="preserve">ACRPCASH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ACRPCASH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ACRPCASH screen and locate the highlighted mandatory field.</w:t>
      </w:r>
    </w:p>
    <w:p>
      <w:pPr>
        <w:spacing w:after="60"/>
        <w:ind w:left="360"/>
      </w:pPr>
      <w:r>
        <w:rPr>
          <w:rFonts w:ascii="Arial" w:cs="Arial" w:eastAsia="Arial" w:hAnsi="Arial"/>
          <w:color w:val="1A1A1A"/>
          <w:sz w:val="20"/>
          <w:szCs w:val="20"/>
        </w:rPr>
        <w:t xml:space="preserve">3. Enter a valid value for the field as per the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before="0"/>
      </w:pPr>
      <w:r>
        <w:rPr>
          <w:rFonts w:ascii="Arial Narrow" w:cs="Arial Narrow" w:eastAsia="Arial Narrow" w:hAnsi="Arial Narrow"/>
          <w:b/>
          <w:bCs/>
          <w:color w:val="2E75B6"/>
          <w:sz w:val="28"/>
          <w:szCs w:val="28"/>
        </w:rPr>
        <w:t xml:space="preserve">049  </w:t>
      </w:r>
      <w:r>
        <w:rPr>
          <w:rFonts w:ascii="Arial" w:cs="Arial" w:eastAsia="Arial" w:hAnsi="Arial"/>
          <w:b/>
          <w:bCs/>
          <w:color w:val="C00000"/>
          <w:sz w:val="30"/>
          <w:szCs w:val="30"/>
        </w:rPr>
        <w:t xml:space="preserve">AC-CAS03</w:t>
      </w:r>
      <w:r>
        <w:rPr>
          <w:rFonts w:ascii="Arial" w:cs="Arial" w:eastAsia="Arial" w:hAnsi="Arial"/>
          <w:color w:val="595959"/>
          <w:sz w:val="24"/>
          <w:szCs w:val="24"/>
        </w:rPr>
        <w:t xml:space="preserve">   |   </w:t>
      </w:r>
      <w:r>
        <w:rPr>
          <w:rFonts w:ascii="Arial" w:cs="Arial" w:eastAsia="Arial" w:hAnsi="Arial"/>
          <w:b w:val="false"/>
          <w:bCs w:val="false"/>
          <w:i/>
          <w:iCs/>
          <w:color w:val="595959"/>
          <w:sz w:val="24"/>
          <w:szCs w:val="24"/>
        </w:rPr>
        <w:t xml:space="preserve">Do not enter the value for $1 when All Record  is Selected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b w:val="false"/>
          <w:bCs w:val="false"/>
          <w:color w:val="2E75B6"/>
          <w:sz w:val="20"/>
          <w:szCs w:val="20"/>
        </w:rPr>
        <w:t xml:space="preserve">ACRPFVBL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ACRPFVBL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ACRPFVBL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before="0"/>
      </w:pPr>
      <w:r>
        <w:rPr>
          <w:rFonts w:ascii="Arial Narrow" w:cs="Arial Narrow" w:eastAsia="Arial Narrow" w:hAnsi="Arial Narrow"/>
          <w:b/>
          <w:bCs/>
          <w:color w:val="2E75B6"/>
          <w:sz w:val="28"/>
          <w:szCs w:val="28"/>
        </w:rPr>
        <w:t xml:space="preserve">050  </w:t>
      </w:r>
      <w:r>
        <w:rPr>
          <w:rFonts w:ascii="Arial" w:cs="Arial" w:eastAsia="Arial" w:hAnsi="Arial"/>
          <w:b/>
          <w:bCs/>
          <w:color w:val="C00000"/>
          <w:sz w:val="30"/>
          <w:szCs w:val="30"/>
        </w:rPr>
        <w:t xml:space="preserve">AC-CAS04</w:t>
      </w:r>
      <w:r>
        <w:rPr>
          <w:rFonts w:ascii="Arial" w:cs="Arial" w:eastAsia="Arial" w:hAnsi="Arial"/>
          <w:color w:val="595959"/>
          <w:sz w:val="24"/>
          <w:szCs w:val="24"/>
        </w:rPr>
        <w:t xml:space="preserve">   |   </w:t>
      </w:r>
      <w:r>
        <w:rPr>
          <w:rFonts w:ascii="Arial" w:cs="Arial" w:eastAsia="Arial" w:hAnsi="Arial"/>
          <w:b w:val="false"/>
          <w:bCs w:val="false"/>
          <w:i/>
          <w:iCs/>
          <w:color w:val="595959"/>
          <w:sz w:val="24"/>
          <w:szCs w:val="24"/>
        </w:rPr>
        <w:t xml:space="preserve">Value for Accounts should be selected when Specific Record  is Selected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b w:val="false"/>
          <w:bCs w:val="false"/>
          <w:color w:val="2E75B6"/>
          <w:sz w:val="20"/>
          <w:szCs w:val="20"/>
        </w:rPr>
        <w:t xml:space="preserve">ACRPFVBL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ACRPFVBL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(CIF)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before="0"/>
      </w:pPr>
      <w:r>
        <w:rPr>
          <w:rFonts w:ascii="Arial Narrow" w:cs="Arial Narrow" w:eastAsia="Arial Narrow" w:hAnsi="Arial Narrow"/>
          <w:b/>
          <w:bCs/>
          <w:color w:val="2E75B6"/>
          <w:sz w:val="28"/>
          <w:szCs w:val="28"/>
        </w:rPr>
        <w:t xml:space="preserve">051  </w:t>
      </w:r>
      <w:r>
        <w:rPr>
          <w:rFonts w:ascii="Arial" w:cs="Arial" w:eastAsia="Arial" w:hAnsi="Arial"/>
          <w:b/>
          <w:bCs/>
          <w:color w:val="C00000"/>
          <w:sz w:val="30"/>
          <w:szCs w:val="30"/>
        </w:rPr>
        <w:t xml:space="preserve">AC-CAS05</w:t>
      </w:r>
      <w:r>
        <w:rPr>
          <w:rFonts w:ascii="Arial" w:cs="Arial" w:eastAsia="Arial" w:hAnsi="Arial"/>
          <w:color w:val="595959"/>
          <w:sz w:val="24"/>
          <w:szCs w:val="24"/>
        </w:rPr>
        <w:t xml:space="preserve">   |   </w:t>
      </w:r>
      <w:r>
        <w:rPr>
          <w:rFonts w:ascii="Arial" w:cs="Arial" w:eastAsia="Arial" w:hAnsi="Arial"/>
          <w:b w:val="false"/>
          <w:bCs w:val="false"/>
          <w:i/>
          <w:iCs/>
          <w:color w:val="595959"/>
          <w:sz w:val="24"/>
          <w:szCs w:val="24"/>
        </w:rPr>
        <w:t xml:space="preserve">Same $1 already selected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b w:val="false"/>
          <w:bCs w:val="false"/>
          <w:color w:val="2E75B6"/>
          <w:sz w:val="20"/>
          <w:szCs w:val="20"/>
        </w:rPr>
        <w:t xml:space="preserve">ACRPFVBL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ACRPFVBL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ACRPFVBL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before="0"/>
      </w:pPr>
      <w:r>
        <w:rPr>
          <w:rFonts w:ascii="Arial Narrow" w:cs="Arial Narrow" w:eastAsia="Arial Narrow" w:hAnsi="Arial Narrow"/>
          <w:b/>
          <w:bCs/>
          <w:color w:val="2E75B6"/>
          <w:sz w:val="28"/>
          <w:szCs w:val="28"/>
        </w:rPr>
        <w:t xml:space="preserve">052  </w:t>
      </w:r>
      <w:r>
        <w:rPr>
          <w:rFonts w:ascii="Arial" w:cs="Arial" w:eastAsia="Arial" w:hAnsi="Arial"/>
          <w:b/>
          <w:bCs/>
          <w:color w:val="C00000"/>
          <w:sz w:val="30"/>
          <w:szCs w:val="30"/>
        </w:rPr>
        <w:t xml:space="preserve">AC-CAS06</w:t>
      </w:r>
      <w:r>
        <w:rPr>
          <w:rFonts w:ascii="Arial" w:cs="Arial" w:eastAsia="Arial" w:hAnsi="Arial"/>
          <w:color w:val="595959"/>
          <w:sz w:val="24"/>
          <w:szCs w:val="24"/>
        </w:rPr>
        <w:t xml:space="preserve">   |   </w:t>
      </w:r>
      <w:r>
        <w:rPr>
          <w:rFonts w:ascii="Arial" w:cs="Arial" w:eastAsia="Arial" w:hAnsi="Arial"/>
          <w:b w:val="false"/>
          <w:bCs w:val="false"/>
          <w:i/>
          <w:iCs/>
          <w:color w:val="595959"/>
          <w:sz w:val="24"/>
          <w:szCs w:val="24"/>
        </w:rPr>
        <w:t xml:space="preserve">Do not enter the value for $1 when $2  is Selected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b w:val="false"/>
          <w:bCs w:val="false"/>
          <w:color w:val="2E75B6"/>
          <w:sz w:val="20"/>
          <w:szCs w:val="20"/>
        </w:rPr>
        <w:t xml:space="preserve">ACRPFVBL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ACRPFVBL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ACRPFVBL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before="0"/>
      </w:pPr>
      <w:r>
        <w:rPr>
          <w:rFonts w:ascii="Arial Narrow" w:cs="Arial Narrow" w:eastAsia="Arial Narrow" w:hAnsi="Arial Narrow"/>
          <w:b/>
          <w:bCs/>
          <w:color w:val="2E75B6"/>
          <w:sz w:val="28"/>
          <w:szCs w:val="28"/>
        </w:rPr>
        <w:t xml:space="preserve">053  </w:t>
      </w:r>
      <w:r>
        <w:rPr>
          <w:rFonts w:ascii="Arial" w:cs="Arial" w:eastAsia="Arial" w:hAnsi="Arial"/>
          <w:b/>
          <w:bCs/>
          <w:color w:val="C00000"/>
          <w:sz w:val="30"/>
          <w:szCs w:val="30"/>
        </w:rPr>
        <w:t xml:space="preserve">AC-CBIR1</w:t>
      </w:r>
      <w:r>
        <w:rPr>
          <w:rFonts w:ascii="Arial" w:cs="Arial" w:eastAsia="Arial" w:hAnsi="Arial"/>
          <w:color w:val="595959"/>
          <w:sz w:val="24"/>
          <w:szCs w:val="24"/>
        </w:rPr>
        <w:t xml:space="preserve">   |   </w:t>
      </w:r>
      <w:r>
        <w:rPr>
          <w:rFonts w:ascii="Arial" w:cs="Arial" w:eastAsia="Arial" w:hAnsi="Arial"/>
          <w:b w:val="false"/>
          <w:bCs w:val="false"/>
          <w:i/>
          <w:iCs/>
          <w:color w:val="595959"/>
          <w:sz w:val="24"/>
          <w:szCs w:val="24"/>
        </w:rPr>
        <w:t xml:space="preserve">No transaction details available for this unit holder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b w:val="false"/>
          <w:bCs w:val="false"/>
          <w:color w:val="2E75B6"/>
          <w:sz w:val="20"/>
          <w:szCs w:val="20"/>
        </w:rPr>
        <w:t xml:space="preserve">ACCBIRDT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ACCBIRDT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ACCBIRDT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before="0"/>
      </w:pPr>
      <w:r>
        <w:rPr>
          <w:rFonts w:ascii="Arial Narrow" w:cs="Arial Narrow" w:eastAsia="Arial Narrow" w:hAnsi="Arial Narrow"/>
          <w:b/>
          <w:bCs/>
          <w:color w:val="2E75B6"/>
          <w:sz w:val="28"/>
          <w:szCs w:val="28"/>
        </w:rPr>
        <w:t xml:space="preserve">054  </w:t>
      </w:r>
      <w:r>
        <w:rPr>
          <w:rFonts w:ascii="Arial" w:cs="Arial" w:eastAsia="Arial" w:hAnsi="Arial"/>
          <w:b/>
          <w:bCs/>
          <w:color w:val="C00000"/>
          <w:sz w:val="30"/>
          <w:szCs w:val="30"/>
        </w:rPr>
        <w:t xml:space="preserve">AC-CBIR2</w:t>
      </w:r>
      <w:r>
        <w:rPr>
          <w:rFonts w:ascii="Arial" w:cs="Arial" w:eastAsia="Arial" w:hAnsi="Arial"/>
          <w:color w:val="595959"/>
          <w:sz w:val="24"/>
          <w:szCs w:val="24"/>
        </w:rPr>
        <w:t xml:space="preserve">   |   </w:t>
      </w:r>
      <w:r>
        <w:rPr>
          <w:rFonts w:ascii="Arial" w:cs="Arial" w:eastAsia="Arial" w:hAnsi="Arial"/>
          <w:b w:val="false"/>
          <w:bCs w:val="false"/>
          <w:i/>
          <w:iCs/>
          <w:color w:val="595959"/>
          <w:sz w:val="24"/>
          <w:szCs w:val="24"/>
        </w:rPr>
        <w:t xml:space="preserve">There is no underlying contract for this transaction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b w:val="false"/>
          <w:bCs w:val="false"/>
          <w:color w:val="2E75B6"/>
          <w:sz w:val="20"/>
          <w:szCs w:val="20"/>
        </w:rPr>
        <w:t xml:space="preserve">ACCBIRDT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ACCBIRDT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ACCBIRDT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before="0"/>
      </w:pPr>
      <w:r>
        <w:rPr>
          <w:rFonts w:ascii="Arial Narrow" w:cs="Arial Narrow" w:eastAsia="Arial Narrow" w:hAnsi="Arial Narrow"/>
          <w:b/>
          <w:bCs/>
          <w:color w:val="2E75B6"/>
          <w:sz w:val="28"/>
          <w:szCs w:val="28"/>
        </w:rPr>
        <w:t xml:space="preserve">055  </w:t>
      </w:r>
      <w:r>
        <w:rPr>
          <w:rFonts w:ascii="Arial" w:cs="Arial" w:eastAsia="Arial" w:hAnsi="Arial"/>
          <w:b/>
          <w:bCs/>
          <w:color w:val="C00000"/>
          <w:sz w:val="30"/>
          <w:szCs w:val="30"/>
        </w:rPr>
        <w:t xml:space="preserve">AC-CCY-01</w:t>
      </w:r>
      <w:r>
        <w:rPr>
          <w:rFonts w:ascii="Arial" w:cs="Arial" w:eastAsia="Arial" w:hAnsi="Arial"/>
          <w:color w:val="595959"/>
          <w:sz w:val="24"/>
          <w:szCs w:val="24"/>
        </w:rPr>
        <w:t xml:space="preserve">   |   </w:t>
      </w:r>
      <w:r>
        <w:rPr>
          <w:rFonts w:ascii="Arial" w:cs="Arial" w:eastAsia="Arial" w:hAnsi="Arial"/>
          <w:b w:val="false"/>
          <w:bCs w:val="false"/>
          <w:i/>
          <w:iCs/>
          <w:color w:val="595959"/>
          <w:sz w:val="24"/>
          <w:szCs w:val="24"/>
        </w:rPr>
        <w:t xml:space="preserve">Currency position update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b w:val="false"/>
          <w:bCs w:val="false"/>
          <w:color w:val="2E75B6"/>
          <w:sz w:val="20"/>
          <w:szCs w:val="20"/>
        </w:rPr>
        <w:t xml:space="preserve">ACCCYUPD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ACCCYUPD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ACCCYUPD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escalate to Oracle support if unresolved.</w:t>
      </w:r>
    </w:p>
    <w:p>
      <w:pPr>
        <w:pBdr>
          <w:bottom w:val="single" w:color="D9E2F3" w:sz="4" w:space="2"/>
        </w:pBdr>
        <w:spacing w:after="120" w:before="240"/>
      </w:pPr>
    </w:p>
    <w:p>
      <w:pPr>
        <w:spacing w:after="80" w:before="0"/>
      </w:pPr>
      <w:r>
        <w:rPr>
          <w:rFonts w:ascii="Arial Narrow" w:cs="Arial Narrow" w:eastAsia="Arial Narrow" w:hAnsi="Arial Narrow"/>
          <w:b/>
          <w:bCs/>
          <w:color w:val="2E75B6"/>
          <w:sz w:val="28"/>
          <w:szCs w:val="28"/>
        </w:rPr>
        <w:t xml:space="preserve">056  </w:t>
      </w:r>
      <w:r>
        <w:rPr>
          <w:rFonts w:ascii="Arial" w:cs="Arial" w:eastAsia="Arial" w:hAnsi="Arial"/>
          <w:b/>
          <w:bCs/>
          <w:color w:val="C00000"/>
          <w:sz w:val="30"/>
          <w:szCs w:val="30"/>
        </w:rPr>
        <w:t xml:space="preserve">AC-CG-001</w:t>
      </w:r>
      <w:r>
        <w:rPr>
          <w:rFonts w:ascii="Arial" w:cs="Arial" w:eastAsia="Arial" w:hAnsi="Arial"/>
          <w:color w:val="595959"/>
          <w:sz w:val="24"/>
          <w:szCs w:val="24"/>
        </w:rPr>
        <w:t xml:space="preserve">   |   </w:t>
      </w:r>
      <w:r>
        <w:rPr>
          <w:rFonts w:ascii="Arial" w:cs="Arial" w:eastAsia="Arial" w:hAnsi="Arial"/>
          <w:b w:val="false"/>
          <w:bCs w:val="false"/>
          <w:i/>
          <w:iCs/>
          <w:color w:val="595959"/>
          <w:sz w:val="24"/>
          <w:szCs w:val="24"/>
        </w:rPr>
        <w:t xml:space="preserve">$1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b w:val="false"/>
          <w:bCs w:val="false"/>
          <w:color w:val="2E75B6"/>
          <w:sz w:val="20"/>
          <w:szCs w:val="20"/>
        </w:rPr>
        <w:t xml:space="preserve">ACDMUNCL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ACDMUNCL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ACDMUNCL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before="0"/>
      </w:pPr>
      <w:r>
        <w:rPr>
          <w:rFonts w:ascii="Arial Narrow" w:cs="Arial Narrow" w:eastAsia="Arial Narrow" w:hAnsi="Arial Narrow"/>
          <w:b/>
          <w:bCs/>
          <w:color w:val="2E75B6"/>
          <w:sz w:val="28"/>
          <w:szCs w:val="28"/>
        </w:rPr>
        <w:t xml:space="preserve">057  </w:t>
      </w:r>
      <w:r>
        <w:rPr>
          <w:rFonts w:ascii="Arial" w:cs="Arial" w:eastAsia="Arial" w:hAnsi="Arial"/>
          <w:b/>
          <w:bCs/>
          <w:color w:val="C00000"/>
          <w:sz w:val="30"/>
          <w:szCs w:val="30"/>
        </w:rPr>
        <w:t xml:space="preserve">AC-CLOSE001</w:t>
      </w:r>
      <w:r>
        <w:rPr>
          <w:rFonts w:ascii="Arial" w:cs="Arial" w:eastAsia="Arial" w:hAnsi="Arial"/>
          <w:color w:val="595959"/>
          <w:sz w:val="24"/>
          <w:szCs w:val="24"/>
        </w:rPr>
        <w:t xml:space="preserve">   |   </w:t>
      </w:r>
      <w:r>
        <w:rPr>
          <w:rFonts w:ascii="Arial" w:cs="Arial" w:eastAsia="Arial" w:hAnsi="Arial"/>
          <w:b w:val="false"/>
          <w:bCs w:val="false"/>
          <w:i/>
          <w:iCs/>
          <w:color w:val="595959"/>
          <w:sz w:val="24"/>
          <w:szCs w:val="24"/>
        </w:rPr>
        <w:t xml:space="preserve">Account may already be closed / unauthorized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b w:val="false"/>
          <w:bCs w:val="false"/>
          <w:color w:val="2E75B6"/>
          <w:sz w:val="20"/>
          <w:szCs w:val="20"/>
        </w:rPr>
        <w:t xml:space="preserve">ACCSERV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ACCSERV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user's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before="0"/>
      </w:pPr>
      <w:r>
        <w:rPr>
          <w:rFonts w:ascii="Arial Narrow" w:cs="Arial Narrow" w:eastAsia="Arial Narrow" w:hAnsi="Arial Narrow"/>
          <w:b/>
          <w:bCs/>
          <w:color w:val="2E75B6"/>
          <w:sz w:val="28"/>
          <w:szCs w:val="28"/>
        </w:rPr>
        <w:t xml:space="preserve">058  </w:t>
      </w:r>
      <w:r>
        <w:rPr>
          <w:rFonts w:ascii="Arial" w:cs="Arial" w:eastAsia="Arial" w:hAnsi="Arial"/>
          <w:b/>
          <w:bCs/>
          <w:color w:val="C00000"/>
          <w:sz w:val="30"/>
          <w:szCs w:val="30"/>
        </w:rPr>
        <w:t xml:space="preserve">AC-CLOSE002</w:t>
      </w:r>
      <w:r>
        <w:rPr>
          <w:rFonts w:ascii="Arial" w:cs="Arial" w:eastAsia="Arial" w:hAnsi="Arial"/>
          <w:color w:val="595959"/>
          <w:sz w:val="24"/>
          <w:szCs w:val="24"/>
        </w:rPr>
        <w:t xml:space="preserve">   |   </w:t>
      </w:r>
      <w:r>
        <w:rPr>
          <w:rFonts w:ascii="Arial" w:cs="Arial" w:eastAsia="Arial" w:hAnsi="Arial"/>
          <w:b w:val="false"/>
          <w:bCs w:val="false"/>
          <w:i/>
          <w:iCs/>
          <w:color w:val="595959"/>
          <w:sz w:val="24"/>
          <w:szCs w:val="24"/>
        </w:rPr>
        <w:t xml:space="preserve">Failed while fetching account balances. Ensure that account is a 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b w:val="false"/>
          <w:bCs w:val="false"/>
          <w:color w:val="2E75B6"/>
          <w:sz w:val="20"/>
          <w:szCs w:val="20"/>
        </w:rPr>
        <w:t xml:space="preserve">ACCSERV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ACCSERV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ACCSERV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escalate to Oracle support if unresolved.</w:t>
      </w:r>
    </w:p>
    <w:p>
      <w:pPr>
        <w:pBdr>
          <w:bottom w:val="single" w:color="D9E2F3" w:sz="4" w:space="2"/>
        </w:pBdr>
        <w:spacing w:after="120" w:before="240"/>
      </w:pPr>
    </w:p>
    <w:p>
      <w:pPr>
        <w:spacing w:after="80" w:before="0"/>
      </w:pPr>
      <w:r>
        <w:rPr>
          <w:rFonts w:ascii="Arial Narrow" w:cs="Arial Narrow" w:eastAsia="Arial Narrow" w:hAnsi="Arial Narrow"/>
          <w:b/>
          <w:bCs/>
          <w:color w:val="2E75B6"/>
          <w:sz w:val="28"/>
          <w:szCs w:val="28"/>
        </w:rPr>
        <w:t xml:space="preserve">059  </w:t>
      </w:r>
      <w:r>
        <w:rPr>
          <w:rFonts w:ascii="Arial" w:cs="Arial" w:eastAsia="Arial" w:hAnsi="Arial"/>
          <w:b/>
          <w:bCs/>
          <w:color w:val="C00000"/>
          <w:sz w:val="30"/>
          <w:szCs w:val="30"/>
        </w:rPr>
        <w:t xml:space="preserve">AC-CLOSE003</w:t>
      </w:r>
      <w:r>
        <w:rPr>
          <w:rFonts w:ascii="Arial" w:cs="Arial" w:eastAsia="Arial" w:hAnsi="Arial"/>
          <w:color w:val="595959"/>
          <w:sz w:val="24"/>
          <w:szCs w:val="24"/>
        </w:rPr>
        <w:t xml:space="preserve">   |   </w:t>
      </w:r>
      <w:r>
        <w:rPr>
          <w:rFonts w:ascii="Arial" w:cs="Arial" w:eastAsia="Arial" w:hAnsi="Arial"/>
          <w:b w:val="false"/>
          <w:bCs w:val="false"/>
          <w:i/>
          <w:iCs/>
          <w:color w:val="595959"/>
          <w:sz w:val="24"/>
          <w:szCs w:val="24"/>
        </w:rPr>
        <w:t xml:space="preserve">Failed while fetching account currency. Ensure that account is a 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b w:val="false"/>
          <w:bCs w:val="false"/>
          <w:color w:val="2E75B6"/>
          <w:sz w:val="20"/>
          <w:szCs w:val="20"/>
        </w:rPr>
        <w:t xml:space="preserve">ACCSERV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ACCSERV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ACCSERV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escalate to Oracle support if unresolved.</w:t>
      </w:r>
    </w:p>
    <w:p>
      <w:pPr>
        <w:pBdr>
          <w:bottom w:val="single" w:color="D9E2F3" w:sz="4" w:space="2"/>
        </w:pBdr>
        <w:spacing w:after="120" w:before="240"/>
      </w:pPr>
    </w:p>
    <w:p>
      <w:pPr>
        <w:spacing w:after="80" w:before="0"/>
      </w:pPr>
      <w:r>
        <w:rPr>
          <w:rFonts w:ascii="Arial Narrow" w:cs="Arial Narrow" w:eastAsia="Arial Narrow" w:hAnsi="Arial Narrow"/>
          <w:b/>
          <w:bCs/>
          <w:color w:val="2E75B6"/>
          <w:sz w:val="28"/>
          <w:szCs w:val="28"/>
        </w:rPr>
        <w:t xml:space="preserve">060  </w:t>
      </w:r>
      <w:r>
        <w:rPr>
          <w:rFonts w:ascii="Arial" w:cs="Arial" w:eastAsia="Arial" w:hAnsi="Arial"/>
          <w:b/>
          <w:bCs/>
          <w:color w:val="C00000"/>
          <w:sz w:val="30"/>
          <w:szCs w:val="30"/>
        </w:rPr>
        <w:t xml:space="preserve">AC-CLOSE007</w:t>
      </w:r>
      <w:r>
        <w:rPr>
          <w:rFonts w:ascii="Arial" w:cs="Arial" w:eastAsia="Arial" w:hAnsi="Arial"/>
          <w:color w:val="595959"/>
          <w:sz w:val="24"/>
          <w:szCs w:val="24"/>
        </w:rPr>
        <w:t xml:space="preserve">   |   </w:t>
      </w:r>
      <w:r>
        <w:rPr>
          <w:rFonts w:ascii="Arial" w:cs="Arial" w:eastAsia="Arial" w:hAnsi="Arial"/>
          <w:b w:val="false"/>
          <w:bCs w:val="false"/>
          <w:i/>
          <w:iCs/>
          <w:color w:val="595959"/>
          <w:sz w:val="24"/>
          <w:szCs w:val="24"/>
        </w:rPr>
        <w:t xml:space="preserve">Error while fetching account opening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b w:val="false"/>
          <w:bCs w:val="false"/>
          <w:color w:val="2E75B6"/>
          <w:sz w:val="20"/>
          <w:szCs w:val="20"/>
        </w:rPr>
        <w:t xml:space="preserve">ACCSERV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ACCSERV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ACCSERV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escalate to Oracle support if unresolved.</w:t>
      </w:r>
    </w:p>
    <w:p>
      <w:pPr>
        <w:pBdr>
          <w:bottom w:val="single" w:color="D9E2F3" w:sz="4" w:space="2"/>
        </w:pBdr>
        <w:spacing w:after="120" w:before="240"/>
      </w:pPr>
    </w:p>
    <w:p>
      <w:pPr>
        <w:spacing w:after="80" w:before="0"/>
      </w:pPr>
      <w:r>
        <w:rPr>
          <w:rFonts w:ascii="Arial Narrow" w:cs="Arial Narrow" w:eastAsia="Arial Narrow" w:hAnsi="Arial Narrow"/>
          <w:b/>
          <w:bCs/>
          <w:color w:val="2E75B6"/>
          <w:sz w:val="28"/>
          <w:szCs w:val="28"/>
        </w:rPr>
        <w:t xml:space="preserve">061  </w:t>
      </w:r>
      <w:r>
        <w:rPr>
          <w:rFonts w:ascii="Arial" w:cs="Arial" w:eastAsia="Arial" w:hAnsi="Arial"/>
          <w:b/>
          <w:bCs/>
          <w:color w:val="C00000"/>
          <w:sz w:val="30"/>
          <w:szCs w:val="30"/>
        </w:rPr>
        <w:t xml:space="preserve">AC-CLOSE004</w:t>
      </w:r>
      <w:r>
        <w:rPr>
          <w:rFonts w:ascii="Arial" w:cs="Arial" w:eastAsia="Arial" w:hAnsi="Arial"/>
          <w:color w:val="595959"/>
          <w:sz w:val="24"/>
          <w:szCs w:val="24"/>
        </w:rPr>
        <w:t xml:space="preserve">   |   </w:t>
      </w:r>
      <w:r>
        <w:rPr>
          <w:rFonts w:ascii="Arial" w:cs="Arial" w:eastAsia="Arial" w:hAnsi="Arial"/>
          <w:b w:val="false"/>
          <w:bCs w:val="false"/>
          <w:i/>
          <w:iCs/>
          <w:color w:val="595959"/>
          <w:sz w:val="24"/>
          <w:szCs w:val="24"/>
        </w:rPr>
        <w:t xml:space="preserve">Failed while fetching batch number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b w:val="false"/>
          <w:bCs w:val="false"/>
          <w:color w:val="2E75B6"/>
          <w:sz w:val="20"/>
          <w:szCs w:val="20"/>
        </w:rPr>
        <w:t xml:space="preserve">ACCSERV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ACCSERV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ACCSERV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escalate to Oracle support if unresolved.</w:t>
      </w:r>
    </w:p>
    <w:p>
      <w:pPr>
        <w:pBdr>
          <w:bottom w:val="single" w:color="D9E2F3" w:sz="4" w:space="2"/>
        </w:pBdr>
        <w:spacing w:after="120" w:before="240"/>
      </w:pPr>
    </w:p>
    <w:p>
      <w:pPr>
        <w:spacing w:after="80" w:before="0"/>
      </w:pPr>
      <w:r>
        <w:rPr>
          <w:rFonts w:ascii="Arial Narrow" w:cs="Arial Narrow" w:eastAsia="Arial Narrow" w:hAnsi="Arial Narrow"/>
          <w:b/>
          <w:bCs/>
          <w:color w:val="2E75B6"/>
          <w:sz w:val="28"/>
          <w:szCs w:val="28"/>
        </w:rPr>
        <w:t xml:space="preserve">062  </w:t>
      </w:r>
      <w:r>
        <w:rPr>
          <w:rFonts w:ascii="Arial" w:cs="Arial" w:eastAsia="Arial" w:hAnsi="Arial"/>
          <w:b/>
          <w:bCs/>
          <w:color w:val="C00000"/>
          <w:sz w:val="30"/>
          <w:szCs w:val="30"/>
        </w:rPr>
        <w:t xml:space="preserve">AC-CLOSE005</w:t>
      </w:r>
      <w:r>
        <w:rPr>
          <w:rFonts w:ascii="Arial" w:cs="Arial" w:eastAsia="Arial" w:hAnsi="Arial"/>
          <w:color w:val="595959"/>
          <w:sz w:val="24"/>
          <w:szCs w:val="24"/>
        </w:rPr>
        <w:t xml:space="preserve">   |   </w:t>
      </w:r>
      <w:r>
        <w:rPr>
          <w:rFonts w:ascii="Arial" w:cs="Arial" w:eastAsia="Arial" w:hAnsi="Arial"/>
          <w:b w:val="false"/>
          <w:bCs w:val="false"/>
          <w:i/>
          <w:iCs/>
          <w:color w:val="595959"/>
          <w:sz w:val="24"/>
          <w:szCs w:val="24"/>
        </w:rPr>
        <w:t xml:space="preserve">Offset Account / Exchange Rates specified in wrong formats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b w:val="false"/>
          <w:bCs w:val="false"/>
          <w:color w:val="2E75B6"/>
          <w:sz w:val="20"/>
          <w:szCs w:val="20"/>
        </w:rPr>
        <w:t xml:space="preserve">ACCSERV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ACCSERV function in Oracle FLEXCUBE when there is a mismatch or missing configuration in currency handling during transaction processing. Foreign Currency (FCY) and Local Currency (LCY)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before="0"/>
      </w:pPr>
      <w:r>
        <w:rPr>
          <w:rFonts w:ascii="Arial Narrow" w:cs="Arial Narrow" w:eastAsia="Arial Narrow" w:hAnsi="Arial Narrow"/>
          <w:b/>
          <w:bCs/>
          <w:color w:val="2E75B6"/>
          <w:sz w:val="28"/>
          <w:szCs w:val="28"/>
        </w:rPr>
        <w:t xml:space="preserve">063  </w:t>
      </w:r>
      <w:r>
        <w:rPr>
          <w:rFonts w:ascii="Arial" w:cs="Arial" w:eastAsia="Arial" w:hAnsi="Arial"/>
          <w:b/>
          <w:bCs/>
          <w:color w:val="C00000"/>
          <w:sz w:val="30"/>
          <w:szCs w:val="30"/>
        </w:rPr>
        <w:t xml:space="preserve">AC-CLOSE006</w:t>
      </w:r>
      <w:r>
        <w:rPr>
          <w:rFonts w:ascii="Arial" w:cs="Arial" w:eastAsia="Arial" w:hAnsi="Arial"/>
          <w:color w:val="595959"/>
          <w:sz w:val="24"/>
          <w:szCs w:val="24"/>
        </w:rPr>
        <w:t xml:space="preserve">   |   </w:t>
      </w:r>
      <w:r>
        <w:rPr>
          <w:rFonts w:ascii="Arial" w:cs="Arial" w:eastAsia="Arial" w:hAnsi="Arial"/>
          <w:b w:val="false"/>
          <w:bCs w:val="false"/>
          <w:i/>
          <w:iCs/>
          <w:color w:val="595959"/>
          <w:sz w:val="24"/>
          <w:szCs w:val="24"/>
        </w:rPr>
        <w:t xml:space="preserve">Please check dual data store. It should have just one row</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b w:val="false"/>
          <w:bCs w:val="false"/>
          <w:color w:val="2E75B6"/>
          <w:sz w:val="20"/>
          <w:szCs w:val="20"/>
        </w:rPr>
        <w:t xml:space="preserve">ACCSERV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ACCSERV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ACCSERV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before="0"/>
      </w:pPr>
      <w:r>
        <w:rPr>
          <w:rFonts w:ascii="Arial Narrow" w:cs="Arial Narrow" w:eastAsia="Arial Narrow" w:hAnsi="Arial Narrow"/>
          <w:b/>
          <w:bCs/>
          <w:color w:val="2E75B6"/>
          <w:sz w:val="28"/>
          <w:szCs w:val="28"/>
        </w:rPr>
        <w:t xml:space="preserve">064  </w:t>
      </w:r>
      <w:r>
        <w:rPr>
          <w:rFonts w:ascii="Arial" w:cs="Arial" w:eastAsia="Arial" w:hAnsi="Arial"/>
          <w:b/>
          <w:bCs/>
          <w:color w:val="C00000"/>
          <w:sz w:val="30"/>
          <w:szCs w:val="30"/>
        </w:rPr>
        <w:t xml:space="preserve">AC-CLOSE008</w:t>
      </w:r>
      <w:r>
        <w:rPr>
          <w:rFonts w:ascii="Arial" w:cs="Arial" w:eastAsia="Arial" w:hAnsi="Arial"/>
          <w:color w:val="595959"/>
          <w:sz w:val="24"/>
          <w:szCs w:val="24"/>
        </w:rPr>
        <w:t xml:space="preserve">   |   </w:t>
      </w:r>
      <w:r>
        <w:rPr>
          <w:rFonts w:ascii="Arial" w:cs="Arial" w:eastAsia="Arial" w:hAnsi="Arial"/>
          <w:b w:val="false"/>
          <w:bCs w:val="false"/>
          <w:i/>
          <w:iCs/>
          <w:color w:val="595959"/>
          <w:sz w:val="24"/>
          <w:szCs w:val="24"/>
        </w:rPr>
        <w:t xml:space="preserve">Failed while updating customer account to closed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b w:val="false"/>
          <w:bCs w:val="false"/>
          <w:color w:val="2E75B6"/>
          <w:sz w:val="20"/>
          <w:szCs w:val="20"/>
        </w:rPr>
        <w:t xml:space="preserve">ACCSERV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ACCSERV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ACCSERV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escalate to Oracle support if unresolved.</w:t>
      </w:r>
    </w:p>
    <w:p>
      <w:pPr>
        <w:pBdr>
          <w:bottom w:val="single" w:color="D9E2F3" w:sz="4" w:space="2"/>
        </w:pBdr>
        <w:spacing w:after="120" w:before="240"/>
      </w:pPr>
    </w:p>
    <w:p>
      <w:pPr>
        <w:spacing w:after="80" w:before="0"/>
      </w:pPr>
      <w:r>
        <w:rPr>
          <w:rFonts w:ascii="Arial Narrow" w:cs="Arial Narrow" w:eastAsia="Arial Narrow" w:hAnsi="Arial Narrow"/>
          <w:b/>
          <w:bCs/>
          <w:color w:val="2E75B6"/>
          <w:sz w:val="28"/>
          <w:szCs w:val="28"/>
        </w:rPr>
        <w:t xml:space="preserve">065  </w:t>
      </w:r>
      <w:r>
        <w:rPr>
          <w:rFonts w:ascii="Arial" w:cs="Arial" w:eastAsia="Arial" w:hAnsi="Arial"/>
          <w:b/>
          <w:bCs/>
          <w:color w:val="C00000"/>
          <w:sz w:val="30"/>
          <w:szCs w:val="30"/>
        </w:rPr>
        <w:t xml:space="preserve">AC-CLOSE012</w:t>
      </w:r>
      <w:r>
        <w:rPr>
          <w:rFonts w:ascii="Arial" w:cs="Arial" w:eastAsia="Arial" w:hAnsi="Arial"/>
          <w:color w:val="595959"/>
          <w:sz w:val="24"/>
          <w:szCs w:val="24"/>
        </w:rPr>
        <w:t xml:space="preserve">   |   </w:t>
      </w:r>
      <w:r>
        <w:rPr>
          <w:rFonts w:ascii="Arial" w:cs="Arial" w:eastAsia="Arial" w:hAnsi="Arial"/>
          <w:b w:val="false"/>
          <w:bCs w:val="false"/>
          <w:i/>
          <w:iCs/>
          <w:color w:val="595959"/>
          <w:sz w:val="24"/>
          <w:szCs w:val="24"/>
        </w:rPr>
        <w:t xml:space="preserve">The offset and txn amounts are different while closing an account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b w:val="false"/>
          <w:bCs w:val="false"/>
          <w:color w:val="2E75B6"/>
          <w:sz w:val="20"/>
          <w:szCs w:val="20"/>
        </w:rPr>
        <w:t xml:space="preserve">ACCSERV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ACCSERV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ACCSERV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before="0"/>
      </w:pPr>
      <w:r>
        <w:rPr>
          <w:rFonts w:ascii="Arial Narrow" w:cs="Arial Narrow" w:eastAsia="Arial Narrow" w:hAnsi="Arial Narrow"/>
          <w:b/>
          <w:bCs/>
          <w:color w:val="2E75B6"/>
          <w:sz w:val="28"/>
          <w:szCs w:val="28"/>
        </w:rPr>
        <w:t xml:space="preserve">066  </w:t>
      </w:r>
      <w:r>
        <w:rPr>
          <w:rFonts w:ascii="Arial" w:cs="Arial" w:eastAsia="Arial" w:hAnsi="Arial"/>
          <w:b/>
          <w:bCs/>
          <w:color w:val="C00000"/>
          <w:sz w:val="30"/>
          <w:szCs w:val="30"/>
        </w:rPr>
        <w:t xml:space="preserve">AC-CLOSE009</w:t>
      </w:r>
      <w:r>
        <w:rPr>
          <w:rFonts w:ascii="Arial" w:cs="Arial" w:eastAsia="Arial" w:hAnsi="Arial"/>
          <w:color w:val="595959"/>
          <w:sz w:val="24"/>
          <w:szCs w:val="24"/>
        </w:rPr>
        <w:t xml:space="preserve">   |   </w:t>
      </w:r>
      <w:r>
        <w:rPr>
          <w:rFonts w:ascii="Arial" w:cs="Arial" w:eastAsia="Arial" w:hAnsi="Arial"/>
          <w:b w:val="false"/>
          <w:bCs w:val="false"/>
          <w:i/>
          <w:iCs/>
          <w:color w:val="595959"/>
          <w:sz w:val="24"/>
          <w:szCs w:val="24"/>
        </w:rPr>
        <w:t xml:space="preserve">Error while account closure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b w:val="false"/>
          <w:bCs w:val="false"/>
          <w:color w:val="2E75B6"/>
          <w:sz w:val="20"/>
          <w:szCs w:val="20"/>
        </w:rPr>
        <w:t xml:space="preserve">ACCSERV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ACCSERV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ACCSERV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escalate to Oracle support if unresolved.</w:t>
      </w:r>
    </w:p>
    <w:p>
      <w:pPr>
        <w:pBdr>
          <w:bottom w:val="single" w:color="D9E2F3" w:sz="4" w:space="2"/>
        </w:pBdr>
        <w:spacing w:after="120" w:before="240"/>
      </w:pPr>
    </w:p>
    <w:p>
      <w:pPr>
        <w:spacing w:after="80" w:before="0"/>
      </w:pPr>
      <w:r>
        <w:rPr>
          <w:rFonts w:ascii="Arial Narrow" w:cs="Arial Narrow" w:eastAsia="Arial Narrow" w:hAnsi="Arial Narrow"/>
          <w:b/>
          <w:bCs/>
          <w:color w:val="2E75B6"/>
          <w:sz w:val="28"/>
          <w:szCs w:val="28"/>
        </w:rPr>
        <w:t xml:space="preserve">067  </w:t>
      </w:r>
      <w:r>
        <w:rPr>
          <w:rFonts w:ascii="Arial" w:cs="Arial" w:eastAsia="Arial" w:hAnsi="Arial"/>
          <w:b/>
          <w:bCs/>
          <w:color w:val="C00000"/>
          <w:sz w:val="30"/>
          <w:szCs w:val="30"/>
        </w:rPr>
        <w:t xml:space="preserve">AC-CLOSE010</w:t>
      </w:r>
      <w:r>
        <w:rPr>
          <w:rFonts w:ascii="Arial" w:cs="Arial" w:eastAsia="Arial" w:hAnsi="Arial"/>
          <w:color w:val="595959"/>
          <w:sz w:val="24"/>
          <w:szCs w:val="24"/>
        </w:rPr>
        <w:t xml:space="preserve">   |   </w:t>
      </w:r>
      <w:r>
        <w:rPr>
          <w:rFonts w:ascii="Arial" w:cs="Arial" w:eastAsia="Arial" w:hAnsi="Arial"/>
          <w:b w:val="false"/>
          <w:bCs w:val="false"/>
          <w:i/>
          <w:iCs/>
          <w:color w:val="595959"/>
          <w:sz w:val="24"/>
          <w:szCs w:val="24"/>
        </w:rPr>
        <w:t xml:space="preserve">Error while fetching product for the transaction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b w:val="false"/>
          <w:bCs w:val="false"/>
          <w:color w:val="2E75B6"/>
          <w:sz w:val="20"/>
          <w:szCs w:val="20"/>
        </w:rPr>
        <w:t xml:space="preserve">ACCSERV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ACCSERV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ACCSERV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escalate to Oracle support if unresolved.</w:t>
      </w:r>
    </w:p>
    <w:p>
      <w:pPr>
        <w:pBdr>
          <w:bottom w:val="single" w:color="D9E2F3" w:sz="4" w:space="2"/>
        </w:pBdr>
        <w:spacing w:after="120" w:before="240"/>
      </w:pPr>
    </w:p>
    <w:p>
      <w:pPr>
        <w:spacing w:after="80" w:before="0"/>
      </w:pPr>
      <w:r>
        <w:rPr>
          <w:rFonts w:ascii="Arial Narrow" w:cs="Arial Narrow" w:eastAsia="Arial Narrow" w:hAnsi="Arial Narrow"/>
          <w:b/>
          <w:bCs/>
          <w:color w:val="2E75B6"/>
          <w:sz w:val="28"/>
          <w:szCs w:val="28"/>
        </w:rPr>
        <w:t xml:space="preserve">068  </w:t>
      </w:r>
      <w:r>
        <w:rPr>
          <w:rFonts w:ascii="Arial" w:cs="Arial" w:eastAsia="Arial" w:hAnsi="Arial"/>
          <w:b/>
          <w:bCs/>
          <w:color w:val="C00000"/>
          <w:sz w:val="30"/>
          <w:szCs w:val="30"/>
        </w:rPr>
        <w:t xml:space="preserve">AC-CLOSE011</w:t>
      </w:r>
      <w:r>
        <w:rPr>
          <w:rFonts w:ascii="Arial" w:cs="Arial" w:eastAsia="Arial" w:hAnsi="Arial"/>
          <w:color w:val="595959"/>
          <w:sz w:val="24"/>
          <w:szCs w:val="24"/>
        </w:rPr>
        <w:t xml:space="preserve">   |   </w:t>
      </w:r>
      <w:r>
        <w:rPr>
          <w:rFonts w:ascii="Arial" w:cs="Arial" w:eastAsia="Arial" w:hAnsi="Arial"/>
          <w:b w:val="false"/>
          <w:bCs w:val="false"/>
          <w:i/>
          <w:iCs/>
          <w:color w:val="595959"/>
          <w:sz w:val="24"/>
          <w:szCs w:val="24"/>
        </w:rPr>
        <w:t xml:space="preserve">Account cannot be closed since slave accounts are not closed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b w:val="false"/>
          <w:bCs w:val="false"/>
          <w:color w:val="2E75B6"/>
          <w:sz w:val="20"/>
          <w:szCs w:val="20"/>
        </w:rPr>
        <w:t xml:space="preserve">ACCSERV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ACCSERV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which prevents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before="0"/>
      </w:pPr>
      <w:r>
        <w:rPr>
          <w:rFonts w:ascii="Arial Narrow" w:cs="Arial Narrow" w:eastAsia="Arial Narrow" w:hAnsi="Arial Narrow"/>
          <w:b/>
          <w:bCs/>
          <w:color w:val="2E75B6"/>
          <w:sz w:val="28"/>
          <w:szCs w:val="28"/>
        </w:rPr>
        <w:t xml:space="preserve">069  </w:t>
      </w:r>
      <w:r>
        <w:rPr>
          <w:rFonts w:ascii="Arial" w:cs="Arial" w:eastAsia="Arial" w:hAnsi="Arial"/>
          <w:b/>
          <w:bCs/>
          <w:color w:val="C00000"/>
          <w:sz w:val="30"/>
          <w:szCs w:val="30"/>
        </w:rPr>
        <w:t xml:space="preserve">AC-CLOSE013</w:t>
      </w:r>
      <w:r>
        <w:rPr>
          <w:rFonts w:ascii="Arial" w:cs="Arial" w:eastAsia="Arial" w:hAnsi="Arial"/>
          <w:color w:val="595959"/>
          <w:sz w:val="24"/>
          <w:szCs w:val="24"/>
        </w:rPr>
        <w:t xml:space="preserve">   |   </w:t>
      </w:r>
      <w:r>
        <w:rPr>
          <w:rFonts w:ascii="Arial" w:cs="Arial" w:eastAsia="Arial" w:hAnsi="Arial"/>
          <w:b w:val="false"/>
          <w:bCs w:val="false"/>
          <w:i/>
          <w:iCs/>
          <w:color w:val="595959"/>
          <w:sz w:val="24"/>
          <w:szCs w:val="24"/>
        </w:rPr>
        <w:t xml:space="preserve">Insufficient funds available so account cannot be closed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b w:val="false"/>
          <w:bCs w:val="false"/>
          <w:color w:val="2E75B6"/>
          <w:sz w:val="20"/>
          <w:szCs w:val="20"/>
        </w:rPr>
        <w:t xml:space="preserve">ACCSERV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ACCSERV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which prevents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before="0"/>
      </w:pPr>
      <w:r>
        <w:rPr>
          <w:rFonts w:ascii="Arial Narrow" w:cs="Arial Narrow" w:eastAsia="Arial Narrow" w:hAnsi="Arial Narrow"/>
          <w:b/>
          <w:bCs/>
          <w:color w:val="2E75B6"/>
          <w:sz w:val="28"/>
          <w:szCs w:val="28"/>
        </w:rPr>
        <w:t xml:space="preserve">070  </w:t>
      </w:r>
      <w:r>
        <w:rPr>
          <w:rFonts w:ascii="Arial" w:cs="Arial" w:eastAsia="Arial" w:hAnsi="Arial"/>
          <w:b/>
          <w:bCs/>
          <w:color w:val="C00000"/>
          <w:sz w:val="30"/>
          <w:szCs w:val="30"/>
        </w:rPr>
        <w:t xml:space="preserve">AC-CSHFL001</w:t>
      </w:r>
      <w:r>
        <w:rPr>
          <w:rFonts w:ascii="Arial" w:cs="Arial" w:eastAsia="Arial" w:hAnsi="Arial"/>
          <w:color w:val="595959"/>
          <w:sz w:val="24"/>
          <w:szCs w:val="24"/>
        </w:rPr>
        <w:t xml:space="preserve">   |   </w:t>
      </w:r>
      <w:r>
        <w:rPr>
          <w:rFonts w:ascii="Arial" w:cs="Arial" w:eastAsia="Arial" w:hAnsi="Arial"/>
          <w:b w:val="false"/>
          <w:bCs w:val="false"/>
          <w:i/>
          <w:iCs/>
          <w:color w:val="595959"/>
          <w:sz w:val="24"/>
          <w:szCs w:val="24"/>
        </w:rPr>
        <w:t xml:space="preserve">No records for the above selection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b w:val="false"/>
          <w:bCs w:val="false"/>
          <w:color w:val="2E75B6"/>
          <w:sz w:val="20"/>
          <w:szCs w:val="20"/>
        </w:rPr>
        <w:t xml:space="preserve">ACCASHFL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ACCASHFL function when a database lookup fails to locate the requested record, account, or entity within the Oracle FLEXCUBE system. The absence of the expected data record indicates either that the entity has not been created, is in an unauthorized state, or the search parameters used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(account number, CIF, contract ID, etc.)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before="0"/>
      </w:pPr>
      <w:r>
        <w:rPr>
          <w:rFonts w:ascii="Arial Narrow" w:cs="Arial Narrow" w:eastAsia="Arial Narrow" w:hAnsi="Arial Narrow"/>
          <w:b/>
          <w:bCs/>
          <w:color w:val="2E75B6"/>
          <w:sz w:val="28"/>
          <w:szCs w:val="28"/>
        </w:rPr>
        <w:t xml:space="preserve">071  </w:t>
      </w:r>
      <w:r>
        <w:rPr>
          <w:rFonts w:ascii="Arial" w:cs="Arial" w:eastAsia="Arial" w:hAnsi="Arial"/>
          <w:b/>
          <w:bCs/>
          <w:color w:val="C00000"/>
          <w:sz w:val="30"/>
          <w:szCs w:val="30"/>
        </w:rPr>
        <w:t xml:space="preserve">AC-COM-01</w:t>
      </w:r>
      <w:r>
        <w:rPr>
          <w:rFonts w:ascii="Arial" w:cs="Arial" w:eastAsia="Arial" w:hAnsi="Arial"/>
          <w:color w:val="595959"/>
          <w:sz w:val="24"/>
          <w:szCs w:val="24"/>
        </w:rPr>
        <w:t xml:space="preserve">   |   </w:t>
      </w:r>
      <w:r>
        <w:rPr>
          <w:rFonts w:ascii="Arial" w:cs="Arial" w:eastAsia="Arial" w:hAnsi="Arial"/>
          <w:b w:val="false"/>
          <w:bCs w:val="false"/>
          <w:i/>
          <w:iCs/>
          <w:color w:val="595959"/>
          <w:sz w:val="24"/>
          <w:szCs w:val="24"/>
        </w:rPr>
        <w:t xml:space="preserve">User does not have rights to authorize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b w:val="false"/>
          <w:bCs w:val="false"/>
          <w:color w:val="2E75B6"/>
          <w:sz w:val="20"/>
          <w:szCs w:val="20"/>
        </w:rPr>
        <w:t xml:space="preserve">ACDMUNCL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ACDMUNCL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user's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before="0"/>
      </w:pPr>
      <w:r>
        <w:rPr>
          <w:rFonts w:ascii="Arial Narrow" w:cs="Arial Narrow" w:eastAsia="Arial Narrow" w:hAnsi="Arial Narrow"/>
          <w:b/>
          <w:bCs/>
          <w:color w:val="2E75B6"/>
          <w:sz w:val="28"/>
          <w:szCs w:val="28"/>
        </w:rPr>
        <w:t xml:space="preserve">072  </w:t>
      </w:r>
      <w:r>
        <w:rPr>
          <w:rFonts w:ascii="Arial" w:cs="Arial" w:eastAsia="Arial" w:hAnsi="Arial"/>
          <w:b/>
          <w:bCs/>
          <w:color w:val="C00000"/>
          <w:sz w:val="30"/>
          <w:szCs w:val="30"/>
        </w:rPr>
        <w:t xml:space="preserve">AC-COM-02</w:t>
      </w:r>
      <w:r>
        <w:rPr>
          <w:rFonts w:ascii="Arial" w:cs="Arial" w:eastAsia="Arial" w:hAnsi="Arial"/>
          <w:color w:val="595959"/>
          <w:sz w:val="24"/>
          <w:szCs w:val="24"/>
        </w:rPr>
        <w:t xml:space="preserve">   |   </w:t>
      </w:r>
      <w:r>
        <w:rPr>
          <w:rFonts w:ascii="Arial" w:cs="Arial" w:eastAsia="Arial" w:hAnsi="Arial"/>
          <w:b w:val="false"/>
          <w:bCs w:val="false"/>
          <w:i/>
          <w:iCs/>
          <w:color w:val="595959"/>
          <w:sz w:val="24"/>
          <w:szCs w:val="24"/>
        </w:rPr>
        <w:t xml:space="preserve">User does not have rights to delete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b w:val="false"/>
          <w:bCs w:val="false"/>
          <w:color w:val="2E75B6"/>
          <w:sz w:val="20"/>
          <w:szCs w:val="20"/>
        </w:rPr>
        <w:t xml:space="preserve">ACDMUNCL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ACDMUNCL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user's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before="0"/>
      </w:pPr>
      <w:r>
        <w:rPr>
          <w:rFonts w:ascii="Arial Narrow" w:cs="Arial Narrow" w:eastAsia="Arial Narrow" w:hAnsi="Arial Narrow"/>
          <w:b/>
          <w:bCs/>
          <w:color w:val="2E75B6"/>
          <w:sz w:val="28"/>
          <w:szCs w:val="28"/>
        </w:rPr>
        <w:t xml:space="preserve">073  </w:t>
      </w:r>
      <w:r>
        <w:rPr>
          <w:rFonts w:ascii="Arial" w:cs="Arial" w:eastAsia="Arial" w:hAnsi="Arial"/>
          <w:b/>
          <w:bCs/>
          <w:color w:val="C00000"/>
          <w:sz w:val="30"/>
          <w:szCs w:val="30"/>
        </w:rPr>
        <w:t xml:space="preserve">AC-COM-03</w:t>
      </w:r>
      <w:r>
        <w:rPr>
          <w:rFonts w:ascii="Arial" w:cs="Arial" w:eastAsia="Arial" w:hAnsi="Arial"/>
          <w:color w:val="595959"/>
          <w:sz w:val="24"/>
          <w:szCs w:val="24"/>
        </w:rPr>
        <w:t xml:space="preserve">   |   </w:t>
      </w:r>
      <w:r>
        <w:rPr>
          <w:rFonts w:ascii="Arial" w:cs="Arial" w:eastAsia="Arial" w:hAnsi="Arial"/>
          <w:b w:val="false"/>
          <w:bCs w:val="false"/>
          <w:i/>
          <w:iCs/>
          <w:color w:val="595959"/>
          <w:sz w:val="24"/>
          <w:szCs w:val="24"/>
        </w:rPr>
        <w:t xml:space="preserve">User does not have rights to release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b w:val="false"/>
          <w:bCs w:val="false"/>
          <w:color w:val="2E75B6"/>
          <w:sz w:val="20"/>
          <w:szCs w:val="20"/>
        </w:rPr>
        <w:t xml:space="preserve">ACDMUNCL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ACDMUNCL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user's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before="0"/>
      </w:pPr>
      <w:r>
        <w:rPr>
          <w:rFonts w:ascii="Arial Narrow" w:cs="Arial Narrow" w:eastAsia="Arial Narrow" w:hAnsi="Arial Narrow"/>
          <w:b/>
          <w:bCs/>
          <w:color w:val="2E75B6"/>
          <w:sz w:val="28"/>
          <w:szCs w:val="28"/>
        </w:rPr>
        <w:t xml:space="preserve">074  </w:t>
      </w:r>
      <w:r>
        <w:rPr>
          <w:rFonts w:ascii="Arial" w:cs="Arial" w:eastAsia="Arial" w:hAnsi="Arial"/>
          <w:b/>
          <w:bCs/>
          <w:color w:val="C00000"/>
          <w:sz w:val="30"/>
          <w:szCs w:val="30"/>
        </w:rPr>
        <w:t xml:space="preserve">AC-CUGLAVG1</w:t>
      </w:r>
      <w:r>
        <w:rPr>
          <w:rFonts w:ascii="Arial" w:cs="Arial" w:eastAsia="Arial" w:hAnsi="Arial"/>
          <w:color w:val="595959"/>
          <w:sz w:val="24"/>
          <w:szCs w:val="24"/>
        </w:rPr>
        <w:t xml:space="preserve">   |   </w:t>
      </w:r>
      <w:r>
        <w:rPr>
          <w:rFonts w:ascii="Arial" w:cs="Arial" w:eastAsia="Arial" w:hAnsi="Arial"/>
          <w:b w:val="false"/>
          <w:bCs w:val="false"/>
          <w:i/>
          <w:iCs/>
          <w:color w:val="595959"/>
          <w:sz w:val="24"/>
          <w:szCs w:val="24"/>
        </w:rPr>
        <w:t xml:space="preserve">Error while selecting dates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b w:val="false"/>
          <w:bCs w:val="false"/>
          <w:color w:val="2E75B6"/>
          <w:sz w:val="20"/>
          <w:szCs w:val="20"/>
        </w:rPr>
        <w:t xml:space="preserve">EIMARKST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EIMARKST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EIMARKST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escalate to Oracle support if unresolved.</w:t>
      </w:r>
    </w:p>
    <w:p>
      <w:pPr>
        <w:pBdr>
          <w:bottom w:val="single" w:color="D9E2F3" w:sz="4" w:space="2"/>
        </w:pBdr>
        <w:spacing w:after="120" w:before="240"/>
      </w:pPr>
    </w:p>
    <w:p>
      <w:pPr>
        <w:spacing w:after="80" w:before="0"/>
      </w:pPr>
      <w:r>
        <w:rPr>
          <w:rFonts w:ascii="Arial Narrow" w:cs="Arial Narrow" w:eastAsia="Arial Narrow" w:hAnsi="Arial Narrow"/>
          <w:b/>
          <w:bCs/>
          <w:color w:val="2E75B6"/>
          <w:sz w:val="28"/>
          <w:szCs w:val="28"/>
        </w:rPr>
        <w:t xml:space="preserve">075  </w:t>
      </w:r>
      <w:r>
        <w:rPr>
          <w:rFonts w:ascii="Arial" w:cs="Arial" w:eastAsia="Arial" w:hAnsi="Arial"/>
          <w:b/>
          <w:bCs/>
          <w:color w:val="C00000"/>
          <w:sz w:val="30"/>
          <w:szCs w:val="30"/>
        </w:rPr>
        <w:t xml:space="preserve">AC-CUMFLAG</w:t>
      </w:r>
      <w:r>
        <w:rPr>
          <w:rFonts w:ascii="Arial" w:cs="Arial" w:eastAsia="Arial" w:hAnsi="Arial"/>
          <w:color w:val="595959"/>
          <w:sz w:val="24"/>
          <w:szCs w:val="24"/>
        </w:rPr>
        <w:t xml:space="preserve">   |   </w:t>
      </w:r>
      <w:r>
        <w:rPr>
          <w:rFonts w:ascii="Arial" w:cs="Arial" w:eastAsia="Arial" w:hAnsi="Arial"/>
          <w:b w:val="false"/>
          <w:bCs w:val="false"/>
          <w:i/>
          <w:iCs/>
          <w:color w:val="595959"/>
          <w:sz w:val="24"/>
          <w:szCs w:val="24"/>
        </w:rPr>
        <w:t xml:space="preserve">Cumulative flag is not checked, Minimum Auth Amount should be zero</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b w:val="false"/>
          <w:bCs w:val="false"/>
          <w:color w:val="2E75B6"/>
          <w:sz w:val="20"/>
          <w:szCs w:val="20"/>
        </w:rPr>
        <w:t xml:space="preserve">LDDCOMNT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LDDCOMNT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LDDCOMNT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before="0"/>
      </w:pPr>
      <w:r>
        <w:rPr>
          <w:rFonts w:ascii="Arial Narrow" w:cs="Arial Narrow" w:eastAsia="Arial Narrow" w:hAnsi="Arial Narrow"/>
          <w:b/>
          <w:bCs/>
          <w:color w:val="2E75B6"/>
          <w:sz w:val="28"/>
          <w:szCs w:val="28"/>
        </w:rPr>
        <w:t xml:space="preserve">076  </w:t>
      </w:r>
      <w:r>
        <w:rPr>
          <w:rFonts w:ascii="Arial" w:cs="Arial" w:eastAsia="Arial" w:hAnsi="Arial"/>
          <w:b/>
          <w:bCs/>
          <w:color w:val="C00000"/>
          <w:sz w:val="30"/>
          <w:szCs w:val="30"/>
        </w:rPr>
        <w:t xml:space="preserve">AC-CUGLAVG2</w:t>
      </w:r>
      <w:r>
        <w:rPr>
          <w:rFonts w:ascii="Arial" w:cs="Arial" w:eastAsia="Arial" w:hAnsi="Arial"/>
          <w:color w:val="595959"/>
          <w:sz w:val="24"/>
          <w:szCs w:val="24"/>
        </w:rPr>
        <w:t xml:space="preserve">   |   </w:t>
      </w:r>
      <w:r>
        <w:rPr>
          <w:rFonts w:ascii="Arial" w:cs="Arial" w:eastAsia="Arial" w:hAnsi="Arial"/>
          <w:b w:val="false"/>
          <w:bCs w:val="false"/>
          <w:i/>
          <w:iCs/>
          <w:color w:val="595959"/>
          <w:sz w:val="24"/>
          <w:szCs w:val="24"/>
        </w:rPr>
        <w:t xml:space="preserve">GL branch parameter not maintained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b w:val="false"/>
          <w:bCs w:val="false"/>
          <w:color w:val="2E75B6"/>
          <w:sz w:val="20"/>
          <w:szCs w:val="20"/>
        </w:rPr>
        <w:t xml:space="preserve">EIMARKST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EIMARKST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before="0"/>
      </w:pPr>
      <w:r>
        <w:rPr>
          <w:rFonts w:ascii="Arial Narrow" w:cs="Arial Narrow" w:eastAsia="Arial Narrow" w:hAnsi="Arial Narrow"/>
          <w:b/>
          <w:bCs/>
          <w:color w:val="2E75B6"/>
          <w:sz w:val="28"/>
          <w:szCs w:val="28"/>
        </w:rPr>
        <w:t xml:space="preserve">077  </w:t>
      </w:r>
      <w:r>
        <w:rPr>
          <w:rFonts w:ascii="Arial" w:cs="Arial" w:eastAsia="Arial" w:hAnsi="Arial"/>
          <w:b/>
          <w:bCs/>
          <w:color w:val="C00000"/>
          <w:sz w:val="30"/>
          <w:szCs w:val="30"/>
        </w:rPr>
        <w:t xml:space="preserve">AC-CUGLAVG3</w:t>
      </w:r>
      <w:r>
        <w:rPr>
          <w:rFonts w:ascii="Arial" w:cs="Arial" w:eastAsia="Arial" w:hAnsi="Arial"/>
          <w:color w:val="595959"/>
          <w:sz w:val="24"/>
          <w:szCs w:val="24"/>
        </w:rPr>
        <w:t xml:space="preserve">   |   </w:t>
      </w:r>
      <w:r>
        <w:rPr>
          <w:rFonts w:ascii="Arial" w:cs="Arial" w:eastAsia="Arial" w:hAnsi="Arial"/>
          <w:b w:val="false"/>
          <w:bCs w:val="false"/>
          <w:i/>
          <w:iCs/>
          <w:color w:val="595959"/>
          <w:sz w:val="24"/>
          <w:szCs w:val="24"/>
        </w:rPr>
        <w:t xml:space="preserve">Period Code not maintained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b w:val="false"/>
          <w:bCs w:val="false"/>
          <w:color w:val="2E75B6"/>
          <w:sz w:val="20"/>
          <w:szCs w:val="20"/>
        </w:rPr>
        <w:t xml:space="preserve">EIMARKST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EIMARKST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before="0"/>
      </w:pPr>
      <w:r>
        <w:rPr>
          <w:rFonts w:ascii="Arial Narrow" w:cs="Arial Narrow" w:eastAsia="Arial Narrow" w:hAnsi="Arial Narrow"/>
          <w:b/>
          <w:bCs/>
          <w:color w:val="2E75B6"/>
          <w:sz w:val="28"/>
          <w:szCs w:val="28"/>
        </w:rPr>
        <w:t xml:space="preserve">078  </w:t>
      </w:r>
      <w:r>
        <w:rPr>
          <w:rFonts w:ascii="Arial" w:cs="Arial" w:eastAsia="Arial" w:hAnsi="Arial"/>
          <w:b/>
          <w:bCs/>
          <w:color w:val="C00000"/>
          <w:sz w:val="30"/>
          <w:szCs w:val="30"/>
        </w:rPr>
        <w:t xml:space="preserve">AC-CUGLAVG4</w:t>
      </w:r>
      <w:r>
        <w:rPr>
          <w:rFonts w:ascii="Arial" w:cs="Arial" w:eastAsia="Arial" w:hAnsi="Arial"/>
          <w:color w:val="595959"/>
          <w:sz w:val="24"/>
          <w:szCs w:val="24"/>
        </w:rPr>
        <w:t xml:space="preserve">   |   </w:t>
      </w:r>
      <w:r>
        <w:rPr>
          <w:rFonts w:ascii="Arial" w:cs="Arial" w:eastAsia="Arial" w:hAnsi="Arial"/>
          <w:b w:val="false"/>
          <w:bCs w:val="false"/>
          <w:i/>
          <w:iCs/>
          <w:color w:val="595959"/>
          <w:sz w:val="24"/>
          <w:szCs w:val="24"/>
        </w:rPr>
        <w:t xml:space="preserve">Unhandled error while calculating customer GL average balance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b w:val="false"/>
          <w:bCs w:val="false"/>
          <w:color w:val="2E75B6"/>
          <w:sz w:val="20"/>
          <w:szCs w:val="20"/>
        </w:rPr>
        <w:t xml:space="preserve">EIMARKST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EIMARKST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EIMARKST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escalate to Oracle support if unresolved.</w:t>
      </w:r>
    </w:p>
    <w:p>
      <w:pPr>
        <w:pBdr>
          <w:bottom w:val="single" w:color="D9E2F3" w:sz="4" w:space="2"/>
        </w:pBdr>
        <w:spacing w:after="120" w:before="240"/>
      </w:pPr>
    </w:p>
    <w:p>
      <w:pPr>
        <w:spacing w:after="80" w:before="0"/>
      </w:pPr>
      <w:r>
        <w:rPr>
          <w:rFonts w:ascii="Arial Narrow" w:cs="Arial Narrow" w:eastAsia="Arial Narrow" w:hAnsi="Arial Narrow"/>
          <w:b/>
          <w:bCs/>
          <w:color w:val="2E75B6"/>
          <w:sz w:val="28"/>
          <w:szCs w:val="28"/>
        </w:rPr>
        <w:t xml:space="preserve">079  </w:t>
      </w:r>
      <w:r>
        <w:rPr>
          <w:rFonts w:ascii="Arial" w:cs="Arial" w:eastAsia="Arial" w:hAnsi="Arial"/>
          <w:b/>
          <w:bCs/>
          <w:color w:val="C00000"/>
          <w:sz w:val="30"/>
          <w:szCs w:val="30"/>
        </w:rPr>
        <w:t xml:space="preserve">AC-CUS-00</w:t>
      </w:r>
      <w:r>
        <w:rPr>
          <w:rFonts w:ascii="Arial" w:cs="Arial" w:eastAsia="Arial" w:hAnsi="Arial"/>
          <w:color w:val="595959"/>
          <w:sz w:val="24"/>
          <w:szCs w:val="24"/>
        </w:rPr>
        <w:t xml:space="preserve">   |   </w:t>
      </w:r>
      <w:r>
        <w:rPr>
          <w:rFonts w:ascii="Arial" w:cs="Arial" w:eastAsia="Arial" w:hAnsi="Arial"/>
          <w:b w:val="false"/>
          <w:bCs w:val="false"/>
          <w:i/>
          <w:iCs/>
          <w:color w:val="595959"/>
          <w:sz w:val="24"/>
          <w:szCs w:val="24"/>
        </w:rPr>
        <w:t xml:space="preserve">Fax /Phone Indemnity held for Customer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b w:val="false"/>
          <w:bCs w:val="false"/>
          <w:color w:val="2E75B6"/>
          <w:sz w:val="20"/>
          <w:szCs w:val="20"/>
        </w:rPr>
        <w:t xml:space="preserve">ACPKS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ACPKS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(CIF)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before="0"/>
      </w:pPr>
      <w:r>
        <w:rPr>
          <w:rFonts w:ascii="Arial Narrow" w:cs="Arial Narrow" w:eastAsia="Arial Narrow" w:hAnsi="Arial Narrow"/>
          <w:b/>
          <w:bCs/>
          <w:color w:val="2E75B6"/>
          <w:sz w:val="28"/>
          <w:szCs w:val="28"/>
        </w:rPr>
        <w:t xml:space="preserve">080  </w:t>
      </w:r>
      <w:r>
        <w:rPr>
          <w:rFonts w:ascii="Arial" w:cs="Arial" w:eastAsia="Arial" w:hAnsi="Arial"/>
          <w:b/>
          <w:bCs/>
          <w:color w:val="C00000"/>
          <w:sz w:val="30"/>
          <w:szCs w:val="30"/>
        </w:rPr>
        <w:t xml:space="preserve">AC-CUS-04</w:t>
      </w:r>
      <w:r>
        <w:rPr>
          <w:rFonts w:ascii="Arial" w:cs="Arial" w:eastAsia="Arial" w:hAnsi="Arial"/>
          <w:color w:val="595959"/>
          <w:sz w:val="24"/>
          <w:szCs w:val="24"/>
        </w:rPr>
        <w:t xml:space="preserve">   |   </w:t>
      </w:r>
      <w:r>
        <w:rPr>
          <w:rFonts w:ascii="Arial" w:cs="Arial" w:eastAsia="Arial" w:hAnsi="Arial"/>
          <w:b w:val="false"/>
          <w:bCs w:val="false"/>
          <w:i/>
          <w:iCs/>
          <w:color w:val="595959"/>
          <w:sz w:val="24"/>
          <w:szCs w:val="24"/>
        </w:rPr>
        <w:t xml:space="preserve">Bearer Shares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b w:val="false"/>
          <w:bCs w:val="false"/>
          <w:color w:val="2E75B6"/>
          <w:sz w:val="20"/>
          <w:szCs w:val="20"/>
        </w:rPr>
        <w:t xml:space="preserve">ACPKS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ACPKS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ACPKS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before="0"/>
      </w:pPr>
      <w:r>
        <w:rPr>
          <w:rFonts w:ascii="Arial Narrow" w:cs="Arial Narrow" w:eastAsia="Arial Narrow" w:hAnsi="Arial Narrow"/>
          <w:b/>
          <w:bCs/>
          <w:color w:val="2E75B6"/>
          <w:sz w:val="28"/>
          <w:szCs w:val="28"/>
        </w:rPr>
        <w:t xml:space="preserve">081  </w:t>
      </w:r>
      <w:r>
        <w:rPr>
          <w:rFonts w:ascii="Arial" w:cs="Arial" w:eastAsia="Arial" w:hAnsi="Arial"/>
          <w:b/>
          <w:bCs/>
          <w:color w:val="C00000"/>
          <w:sz w:val="30"/>
          <w:szCs w:val="30"/>
        </w:rPr>
        <w:t xml:space="preserve">AC-CUS-01</w:t>
      </w:r>
      <w:r>
        <w:rPr>
          <w:rFonts w:ascii="Arial" w:cs="Arial" w:eastAsia="Arial" w:hAnsi="Arial"/>
          <w:color w:val="595959"/>
          <w:sz w:val="24"/>
          <w:szCs w:val="24"/>
        </w:rPr>
        <w:t xml:space="preserve">   |   </w:t>
      </w:r>
      <w:r>
        <w:rPr>
          <w:rFonts w:ascii="Arial" w:cs="Arial" w:eastAsia="Arial" w:hAnsi="Arial"/>
          <w:b w:val="false"/>
          <w:bCs w:val="false"/>
          <w:i/>
          <w:iCs/>
          <w:color w:val="595959"/>
          <w:sz w:val="24"/>
          <w:szCs w:val="24"/>
        </w:rPr>
        <w:t xml:space="preserve">Customer Test key issued for Customer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b w:val="false"/>
          <w:bCs w:val="false"/>
          <w:color w:val="2E75B6"/>
          <w:sz w:val="20"/>
          <w:szCs w:val="20"/>
        </w:rPr>
        <w:t xml:space="preserve">ACPKS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ACPKS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(CIF)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before="0"/>
      </w:pPr>
      <w:r>
        <w:rPr>
          <w:rFonts w:ascii="Arial Narrow" w:cs="Arial Narrow" w:eastAsia="Arial Narrow" w:hAnsi="Arial Narrow"/>
          <w:b/>
          <w:bCs/>
          <w:color w:val="2E75B6"/>
          <w:sz w:val="28"/>
          <w:szCs w:val="28"/>
        </w:rPr>
        <w:t xml:space="preserve">082  </w:t>
      </w:r>
      <w:r>
        <w:rPr>
          <w:rFonts w:ascii="Arial" w:cs="Arial" w:eastAsia="Arial" w:hAnsi="Arial"/>
          <w:b/>
          <w:bCs/>
          <w:color w:val="C00000"/>
          <w:sz w:val="30"/>
          <w:szCs w:val="30"/>
        </w:rPr>
        <w:t xml:space="preserve">AC-CUS-02</w:t>
      </w:r>
      <w:r>
        <w:rPr>
          <w:rFonts w:ascii="Arial" w:cs="Arial" w:eastAsia="Arial" w:hAnsi="Arial"/>
          <w:color w:val="595959"/>
          <w:sz w:val="24"/>
          <w:szCs w:val="24"/>
        </w:rPr>
        <w:t xml:space="preserve">   |   </w:t>
      </w:r>
      <w:r>
        <w:rPr>
          <w:rFonts w:ascii="Arial" w:cs="Arial" w:eastAsia="Arial" w:hAnsi="Arial"/>
          <w:b w:val="false"/>
          <w:bCs w:val="false"/>
          <w:i/>
          <w:iCs/>
          <w:color w:val="595959"/>
          <w:sz w:val="24"/>
          <w:szCs w:val="24"/>
        </w:rPr>
        <w:t xml:space="preserve">$1 for Customer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b w:val="false"/>
          <w:bCs w:val="false"/>
          <w:color w:val="2E75B6"/>
          <w:sz w:val="20"/>
          <w:szCs w:val="20"/>
        </w:rPr>
        <w:t xml:space="preserve">ACPKS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ACPKS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(CIF)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before="0"/>
      </w:pPr>
      <w:r>
        <w:rPr>
          <w:rFonts w:ascii="Arial Narrow" w:cs="Arial Narrow" w:eastAsia="Arial Narrow" w:hAnsi="Arial Narrow"/>
          <w:b/>
          <w:bCs/>
          <w:color w:val="2E75B6"/>
          <w:sz w:val="28"/>
          <w:szCs w:val="28"/>
        </w:rPr>
        <w:t xml:space="preserve">083  </w:t>
      </w:r>
      <w:r>
        <w:rPr>
          <w:rFonts w:ascii="Arial" w:cs="Arial" w:eastAsia="Arial" w:hAnsi="Arial"/>
          <w:b/>
          <w:bCs/>
          <w:color w:val="C00000"/>
          <w:sz w:val="30"/>
          <w:szCs w:val="30"/>
        </w:rPr>
        <w:t xml:space="preserve">AC-CUS-03</w:t>
      </w:r>
      <w:r>
        <w:rPr>
          <w:rFonts w:ascii="Arial" w:cs="Arial" w:eastAsia="Arial" w:hAnsi="Arial"/>
          <w:color w:val="595959"/>
          <w:sz w:val="24"/>
          <w:szCs w:val="24"/>
        </w:rPr>
        <w:t xml:space="preserve">   |   </w:t>
      </w:r>
      <w:r>
        <w:rPr>
          <w:rFonts w:ascii="Arial" w:cs="Arial" w:eastAsia="Arial" w:hAnsi="Arial"/>
          <w:b w:val="false"/>
          <w:bCs w:val="false"/>
          <w:i/>
          <w:iCs/>
          <w:color w:val="595959"/>
          <w:sz w:val="24"/>
          <w:szCs w:val="24"/>
        </w:rPr>
        <w:t xml:space="preserve">No Label maintained for UDF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b w:val="false"/>
          <w:bCs w:val="false"/>
          <w:color w:val="2E75B6"/>
          <w:sz w:val="20"/>
          <w:szCs w:val="20"/>
        </w:rPr>
        <w:t xml:space="preserve">ACPKS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ACPKS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ACPKS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before="0"/>
      </w:pPr>
      <w:r>
        <w:rPr>
          <w:rFonts w:ascii="Arial Narrow" w:cs="Arial Narrow" w:eastAsia="Arial Narrow" w:hAnsi="Arial Narrow"/>
          <w:b/>
          <w:bCs/>
          <w:color w:val="2E75B6"/>
          <w:sz w:val="28"/>
          <w:szCs w:val="28"/>
        </w:rPr>
        <w:t xml:space="preserve">084  </w:t>
      </w:r>
      <w:r>
        <w:rPr>
          <w:rFonts w:ascii="Arial" w:cs="Arial" w:eastAsia="Arial" w:hAnsi="Arial"/>
          <w:b/>
          <w:bCs/>
          <w:color w:val="C00000"/>
          <w:sz w:val="30"/>
          <w:szCs w:val="30"/>
        </w:rPr>
        <w:t xml:space="preserve">AC-CUS-05</w:t>
      </w:r>
      <w:r>
        <w:rPr>
          <w:rFonts w:ascii="Arial" w:cs="Arial" w:eastAsia="Arial" w:hAnsi="Arial"/>
          <w:color w:val="595959"/>
          <w:sz w:val="24"/>
          <w:szCs w:val="24"/>
        </w:rPr>
        <w:t xml:space="preserve">   |   </w:t>
      </w:r>
      <w:r>
        <w:rPr>
          <w:rFonts w:ascii="Arial" w:cs="Arial" w:eastAsia="Arial" w:hAnsi="Arial"/>
          <w:b w:val="false"/>
          <w:bCs w:val="false"/>
          <w:i/>
          <w:iCs/>
          <w:color w:val="595959"/>
          <w:sz w:val="24"/>
          <w:szCs w:val="24"/>
        </w:rPr>
        <w:t xml:space="preserve">Power of Attorney held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b w:val="false"/>
          <w:bCs w:val="false"/>
          <w:color w:val="2E75B6"/>
          <w:sz w:val="20"/>
          <w:szCs w:val="20"/>
        </w:rPr>
        <w:t xml:space="preserve">ACPKS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ACPKS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ACPKS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before="0"/>
      </w:pPr>
      <w:r>
        <w:rPr>
          <w:rFonts w:ascii="Arial Narrow" w:cs="Arial Narrow" w:eastAsia="Arial Narrow" w:hAnsi="Arial Narrow"/>
          <w:b/>
          <w:bCs/>
          <w:color w:val="2E75B6"/>
          <w:sz w:val="28"/>
          <w:szCs w:val="28"/>
        </w:rPr>
        <w:t xml:space="preserve">085  </w:t>
      </w:r>
      <w:r>
        <w:rPr>
          <w:rFonts w:ascii="Arial" w:cs="Arial" w:eastAsia="Arial" w:hAnsi="Arial"/>
          <w:b/>
          <w:bCs/>
          <w:color w:val="C00000"/>
          <w:sz w:val="30"/>
          <w:szCs w:val="30"/>
        </w:rPr>
        <w:t xml:space="preserve">AC-DATE-011</w:t>
      </w:r>
      <w:r>
        <w:rPr>
          <w:rFonts w:ascii="Arial" w:cs="Arial" w:eastAsia="Arial" w:hAnsi="Arial"/>
          <w:color w:val="595959"/>
          <w:sz w:val="24"/>
          <w:szCs w:val="24"/>
        </w:rPr>
        <w:t xml:space="preserve">   |   </w:t>
      </w:r>
      <w:r>
        <w:rPr>
          <w:rFonts w:ascii="Arial" w:cs="Arial" w:eastAsia="Arial" w:hAnsi="Arial"/>
          <w:b w:val="false"/>
          <w:bCs w:val="false"/>
          <w:i/>
          <w:iCs/>
          <w:color w:val="595959"/>
          <w:sz w:val="24"/>
          <w:szCs w:val="24"/>
        </w:rPr>
        <w:t xml:space="preserve">Exception while getting date in ATM accounting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b w:val="false"/>
          <w:bCs w:val="false"/>
          <w:color w:val="2E75B6"/>
          <w:sz w:val="20"/>
          <w:szCs w:val="20"/>
        </w:rPr>
        <w:t xml:space="preserve">IFDATMN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IFDATMN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IFDATMN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escalate to Oracle support if unresolved.</w:t>
      </w:r>
    </w:p>
    <w:p>
      <w:pPr>
        <w:pBdr>
          <w:bottom w:val="single" w:color="D9E2F3" w:sz="4" w:space="2"/>
        </w:pBdr>
        <w:spacing w:after="120" w:before="240"/>
      </w:pPr>
    </w:p>
    <w:p>
      <w:pPr>
        <w:spacing w:after="80" w:before="0"/>
      </w:pPr>
      <w:r>
        <w:rPr>
          <w:rFonts w:ascii="Arial Narrow" w:cs="Arial Narrow" w:eastAsia="Arial Narrow" w:hAnsi="Arial Narrow"/>
          <w:b/>
          <w:bCs/>
          <w:color w:val="2E75B6"/>
          <w:sz w:val="28"/>
          <w:szCs w:val="28"/>
        </w:rPr>
        <w:t xml:space="preserve">086  </w:t>
      </w:r>
      <w:r>
        <w:rPr>
          <w:rFonts w:ascii="Arial" w:cs="Arial" w:eastAsia="Arial" w:hAnsi="Arial"/>
          <w:b/>
          <w:bCs/>
          <w:color w:val="C00000"/>
          <w:sz w:val="30"/>
          <w:szCs w:val="30"/>
        </w:rPr>
        <w:t xml:space="preserve">AC-DEF03</w:t>
      </w:r>
      <w:r>
        <w:rPr>
          <w:rFonts w:ascii="Arial" w:cs="Arial" w:eastAsia="Arial" w:hAnsi="Arial"/>
          <w:color w:val="595959"/>
          <w:sz w:val="24"/>
          <w:szCs w:val="24"/>
        </w:rPr>
        <w:t xml:space="preserve">   |   </w:t>
      </w:r>
      <w:r>
        <w:rPr>
          <w:rFonts w:ascii="Arial" w:cs="Arial" w:eastAsia="Arial" w:hAnsi="Arial"/>
          <w:b w:val="false"/>
          <w:bCs w:val="false"/>
          <w:i/>
          <w:iCs/>
          <w:color w:val="595959"/>
          <w:sz w:val="24"/>
          <w:szCs w:val="24"/>
        </w:rPr>
        <w:t xml:space="preserve">FCY Amount and Exchange Rate cannot be blank for FCY Entry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b w:val="false"/>
          <w:bCs w:val="false"/>
          <w:color w:val="2E75B6"/>
          <w:sz w:val="20"/>
          <w:szCs w:val="20"/>
        </w:rPr>
        <w:t xml:space="preserve">ACCSERV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ACCSERV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ACCSERV screen and locate the highlighted mandatory field.</w:t>
      </w:r>
    </w:p>
    <w:p>
      <w:pPr>
        <w:spacing w:after="60"/>
        <w:ind w:left="360"/>
      </w:pPr>
      <w:r>
        <w:rPr>
          <w:rFonts w:ascii="Arial" w:cs="Arial" w:eastAsia="Arial" w:hAnsi="Arial"/>
          <w:color w:val="1A1A1A"/>
          <w:sz w:val="20"/>
          <w:szCs w:val="20"/>
        </w:rPr>
        <w:t xml:space="preserve">3. Enter a valid value for the field as per the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before="0"/>
      </w:pPr>
      <w:r>
        <w:rPr>
          <w:rFonts w:ascii="Arial Narrow" w:cs="Arial Narrow" w:eastAsia="Arial Narrow" w:hAnsi="Arial Narrow"/>
          <w:b/>
          <w:bCs/>
          <w:color w:val="2E75B6"/>
          <w:sz w:val="28"/>
          <w:szCs w:val="28"/>
        </w:rPr>
        <w:t xml:space="preserve">087  </w:t>
      </w:r>
      <w:r>
        <w:rPr>
          <w:rFonts w:ascii="Arial" w:cs="Arial" w:eastAsia="Arial" w:hAnsi="Arial"/>
          <w:b/>
          <w:bCs/>
          <w:color w:val="C00000"/>
          <w:sz w:val="30"/>
          <w:szCs w:val="30"/>
        </w:rPr>
        <w:t xml:space="preserve">AC-DATE-013</w:t>
      </w:r>
      <w:r>
        <w:rPr>
          <w:rFonts w:ascii="Arial" w:cs="Arial" w:eastAsia="Arial" w:hAnsi="Arial"/>
          <w:color w:val="595959"/>
          <w:sz w:val="24"/>
          <w:szCs w:val="24"/>
        </w:rPr>
        <w:t xml:space="preserve">   |   </w:t>
      </w:r>
      <w:r>
        <w:rPr>
          <w:rFonts w:ascii="Arial" w:cs="Arial" w:eastAsia="Arial" w:hAnsi="Arial"/>
          <w:b w:val="false"/>
          <w:bCs w:val="false"/>
          <w:i/>
          <w:iCs/>
          <w:color w:val="595959"/>
          <w:sz w:val="24"/>
          <w:szCs w:val="24"/>
        </w:rPr>
        <w:t xml:space="preserve">Exception while getting date in ATM accounting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b w:val="false"/>
          <w:bCs w:val="false"/>
          <w:color w:val="2E75B6"/>
          <w:sz w:val="20"/>
          <w:szCs w:val="20"/>
        </w:rPr>
        <w:t xml:space="preserve">IFDATMN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IFDATMN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IFDATMN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escalate to Oracle support if unresolved.</w:t>
      </w:r>
    </w:p>
    <w:p>
      <w:pPr>
        <w:pBdr>
          <w:bottom w:val="single" w:color="D9E2F3" w:sz="4" w:space="2"/>
        </w:pBdr>
        <w:spacing w:after="120" w:before="240"/>
      </w:pPr>
    </w:p>
    <w:p>
      <w:pPr>
        <w:spacing w:after="80" w:before="0"/>
      </w:pPr>
      <w:r>
        <w:rPr>
          <w:rFonts w:ascii="Arial Narrow" w:cs="Arial Narrow" w:eastAsia="Arial Narrow" w:hAnsi="Arial Narrow"/>
          <w:b/>
          <w:bCs/>
          <w:color w:val="2E75B6"/>
          <w:sz w:val="28"/>
          <w:szCs w:val="28"/>
        </w:rPr>
        <w:t xml:space="preserve">088  </w:t>
      </w:r>
      <w:r>
        <w:rPr>
          <w:rFonts w:ascii="Arial" w:cs="Arial" w:eastAsia="Arial" w:hAnsi="Arial"/>
          <w:b/>
          <w:bCs/>
          <w:color w:val="C00000"/>
          <w:sz w:val="30"/>
          <w:szCs w:val="30"/>
        </w:rPr>
        <w:t xml:space="preserve">AC-DEF01</w:t>
      </w:r>
      <w:r>
        <w:rPr>
          <w:rFonts w:ascii="Arial" w:cs="Arial" w:eastAsia="Arial" w:hAnsi="Arial"/>
          <w:color w:val="595959"/>
          <w:sz w:val="24"/>
          <w:szCs w:val="24"/>
        </w:rPr>
        <w:t xml:space="preserve">   |   </w:t>
      </w:r>
      <w:r>
        <w:rPr>
          <w:rFonts w:ascii="Arial" w:cs="Arial" w:eastAsia="Arial" w:hAnsi="Arial"/>
          <w:b w:val="false"/>
          <w:bCs w:val="false"/>
          <w:i/>
          <w:iCs/>
          <w:color w:val="595959"/>
          <w:sz w:val="24"/>
          <w:szCs w:val="24"/>
        </w:rPr>
        <w:t xml:space="preserve">Mandatory field is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b w:val="false"/>
          <w:bCs w:val="false"/>
          <w:color w:val="2E75B6"/>
          <w:sz w:val="20"/>
          <w:szCs w:val="20"/>
        </w:rPr>
        <w:t xml:space="preserve">ACCSERV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ACCSERV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ACCSERV screen and locate the highlighted mandatory field.</w:t>
      </w:r>
    </w:p>
    <w:p>
      <w:pPr>
        <w:spacing w:after="60"/>
        <w:ind w:left="360"/>
      </w:pPr>
      <w:r>
        <w:rPr>
          <w:rFonts w:ascii="Arial" w:cs="Arial" w:eastAsia="Arial" w:hAnsi="Arial"/>
          <w:color w:val="1A1A1A"/>
          <w:sz w:val="20"/>
          <w:szCs w:val="20"/>
        </w:rPr>
        <w:t xml:space="preserve">3. Enter a valid value for the field as per the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before="0"/>
      </w:pPr>
      <w:r>
        <w:rPr>
          <w:rFonts w:ascii="Arial Narrow" w:cs="Arial Narrow" w:eastAsia="Arial Narrow" w:hAnsi="Arial Narrow"/>
          <w:b/>
          <w:bCs/>
          <w:color w:val="2E75B6"/>
          <w:sz w:val="28"/>
          <w:szCs w:val="28"/>
        </w:rPr>
        <w:t xml:space="preserve">089  </w:t>
      </w:r>
      <w:r>
        <w:rPr>
          <w:rFonts w:ascii="Arial" w:cs="Arial" w:eastAsia="Arial" w:hAnsi="Arial"/>
          <w:b/>
          <w:bCs/>
          <w:color w:val="C00000"/>
          <w:sz w:val="30"/>
          <w:szCs w:val="30"/>
        </w:rPr>
        <w:t xml:space="preserve">AC-DEF02</w:t>
      </w:r>
      <w:r>
        <w:rPr>
          <w:rFonts w:ascii="Arial" w:cs="Arial" w:eastAsia="Arial" w:hAnsi="Arial"/>
          <w:color w:val="595959"/>
          <w:sz w:val="24"/>
          <w:szCs w:val="24"/>
        </w:rPr>
        <w:t xml:space="preserve">   |   </w:t>
      </w:r>
      <w:r>
        <w:rPr>
          <w:rFonts w:ascii="Arial" w:cs="Arial" w:eastAsia="Arial" w:hAnsi="Arial"/>
          <w:b w:val="false"/>
          <w:bCs w:val="false"/>
          <w:i/>
          <w:iCs/>
          <w:color w:val="595959"/>
          <w:sz w:val="24"/>
          <w:szCs w:val="24"/>
        </w:rPr>
        <w:t xml:space="preserve">LCY entry cannot have FCY Amount / Exchange Rate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b w:val="false"/>
          <w:bCs w:val="false"/>
          <w:color w:val="2E75B6"/>
          <w:sz w:val="20"/>
          <w:szCs w:val="20"/>
        </w:rPr>
        <w:t xml:space="preserve">ACCSERV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ACCSERV function in Oracle FLEXCUBE when there is a mismatch or missing configuration in currency handling during transaction processing. Foreign Currency (FCY) and Local Currency (LCY)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before="0"/>
      </w:pPr>
      <w:r>
        <w:rPr>
          <w:rFonts w:ascii="Arial Narrow" w:cs="Arial Narrow" w:eastAsia="Arial Narrow" w:hAnsi="Arial Narrow"/>
          <w:b/>
          <w:bCs/>
          <w:color w:val="2E75B6"/>
          <w:sz w:val="28"/>
          <w:szCs w:val="28"/>
        </w:rPr>
        <w:t xml:space="preserve">090  </w:t>
      </w:r>
      <w:r>
        <w:rPr>
          <w:rFonts w:ascii="Arial" w:cs="Arial" w:eastAsia="Arial" w:hAnsi="Arial"/>
          <w:b/>
          <w:bCs/>
          <w:color w:val="C00000"/>
          <w:sz w:val="30"/>
          <w:szCs w:val="30"/>
        </w:rPr>
        <w:t xml:space="preserve">AC-DEF07</w:t>
      </w:r>
      <w:r>
        <w:rPr>
          <w:rFonts w:ascii="Arial" w:cs="Arial" w:eastAsia="Arial" w:hAnsi="Arial"/>
          <w:color w:val="595959"/>
          <w:sz w:val="24"/>
          <w:szCs w:val="24"/>
        </w:rPr>
        <w:t xml:space="preserve">   |   </w:t>
      </w:r>
      <w:r>
        <w:rPr>
          <w:rFonts w:ascii="Arial" w:cs="Arial" w:eastAsia="Arial" w:hAnsi="Arial"/>
          <w:b w:val="false"/>
          <w:bCs w:val="false"/>
          <w:i/>
          <w:iCs/>
          <w:color w:val="595959"/>
          <w:sz w:val="24"/>
          <w:szCs w:val="24"/>
        </w:rPr>
        <w:t xml:space="preserve">Transaction code is not maintained for the Event class code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b w:val="false"/>
          <w:bCs w:val="false"/>
          <w:color w:val="2E75B6"/>
          <w:sz w:val="20"/>
          <w:szCs w:val="20"/>
        </w:rPr>
        <w:t xml:space="preserve">ACCSERV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ACCSERV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before="0"/>
      </w:pPr>
      <w:r>
        <w:rPr>
          <w:rFonts w:ascii="Arial Narrow" w:cs="Arial Narrow" w:eastAsia="Arial Narrow" w:hAnsi="Arial Narrow"/>
          <w:b/>
          <w:bCs/>
          <w:color w:val="2E75B6"/>
          <w:sz w:val="28"/>
          <w:szCs w:val="28"/>
        </w:rPr>
        <w:t xml:space="preserve">091  </w:t>
      </w:r>
      <w:r>
        <w:rPr>
          <w:rFonts w:ascii="Arial" w:cs="Arial" w:eastAsia="Arial" w:hAnsi="Arial"/>
          <w:b/>
          <w:bCs/>
          <w:color w:val="C00000"/>
          <w:sz w:val="30"/>
          <w:szCs w:val="30"/>
        </w:rPr>
        <w:t xml:space="preserve">AC-DEF04</w:t>
      </w:r>
      <w:r>
        <w:rPr>
          <w:rFonts w:ascii="Arial" w:cs="Arial" w:eastAsia="Arial" w:hAnsi="Arial"/>
          <w:color w:val="595959"/>
          <w:sz w:val="24"/>
          <w:szCs w:val="24"/>
        </w:rPr>
        <w:t xml:space="preserve">   |   </w:t>
      </w:r>
      <w:r>
        <w:rPr>
          <w:rFonts w:ascii="Arial" w:cs="Arial" w:eastAsia="Arial" w:hAnsi="Arial"/>
          <w:b w:val="false"/>
          <w:bCs w:val="false"/>
          <w:i/>
          <w:iCs/>
          <w:color w:val="595959"/>
          <w:sz w:val="24"/>
          <w:szCs w:val="24"/>
        </w:rPr>
        <w:t xml:space="preserve">FCY Entry needs non zero FCY Amount And Exchange Rate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b w:val="false"/>
          <w:bCs w:val="false"/>
          <w:color w:val="2E75B6"/>
          <w:sz w:val="20"/>
          <w:szCs w:val="20"/>
        </w:rPr>
        <w:t xml:space="preserve">ACCSERV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ACCSERV function in Oracle FLEXCUBE when there is a mismatch or missing configuration in currency handling during transaction processing. Foreign Currency (FCY) and Local Currency (LCY)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before="0"/>
      </w:pPr>
      <w:r>
        <w:rPr>
          <w:rFonts w:ascii="Arial Narrow" w:cs="Arial Narrow" w:eastAsia="Arial Narrow" w:hAnsi="Arial Narrow"/>
          <w:b/>
          <w:bCs/>
          <w:color w:val="2E75B6"/>
          <w:sz w:val="28"/>
          <w:szCs w:val="28"/>
        </w:rPr>
        <w:t xml:space="preserve">092  </w:t>
      </w:r>
      <w:r>
        <w:rPr>
          <w:rFonts w:ascii="Arial" w:cs="Arial" w:eastAsia="Arial" w:hAnsi="Arial"/>
          <w:b/>
          <w:bCs/>
          <w:color w:val="C00000"/>
          <w:sz w:val="30"/>
          <w:szCs w:val="30"/>
        </w:rPr>
        <w:t xml:space="preserve">AC-DEF05</w:t>
      </w:r>
      <w:r>
        <w:rPr>
          <w:rFonts w:ascii="Arial" w:cs="Arial" w:eastAsia="Arial" w:hAnsi="Arial"/>
          <w:color w:val="595959"/>
          <w:sz w:val="24"/>
          <w:szCs w:val="24"/>
        </w:rPr>
        <w:t xml:space="preserve">   |   </w:t>
      </w:r>
      <w:r>
        <w:rPr>
          <w:rFonts w:ascii="Arial" w:cs="Arial" w:eastAsia="Arial" w:hAnsi="Arial"/>
          <w:b w:val="false"/>
          <w:bCs w:val="false"/>
          <w:i/>
          <w:iCs/>
          <w:color w:val="595959"/>
          <w:sz w:val="24"/>
          <w:szCs w:val="24"/>
        </w:rPr>
        <w:t xml:space="preserve">Unexpected Error Occurred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b w:val="false"/>
          <w:bCs w:val="false"/>
          <w:color w:val="2E75B6"/>
          <w:sz w:val="20"/>
          <w:szCs w:val="20"/>
        </w:rPr>
        <w:t xml:space="preserve">ACCSERV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ACCSERV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ACCSERV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escalate to Oracle support if unresolved.</w:t>
      </w:r>
    </w:p>
    <w:p>
      <w:pPr>
        <w:pBdr>
          <w:bottom w:val="single" w:color="D9E2F3" w:sz="4" w:space="2"/>
        </w:pBdr>
        <w:spacing w:after="120" w:before="240"/>
      </w:pPr>
    </w:p>
    <w:p>
      <w:pPr>
        <w:spacing w:after="80" w:before="0"/>
      </w:pPr>
      <w:r>
        <w:rPr>
          <w:rFonts w:ascii="Arial Narrow" w:cs="Arial Narrow" w:eastAsia="Arial Narrow" w:hAnsi="Arial Narrow"/>
          <w:b/>
          <w:bCs/>
          <w:color w:val="2E75B6"/>
          <w:sz w:val="28"/>
          <w:szCs w:val="28"/>
        </w:rPr>
        <w:t xml:space="preserve">093  </w:t>
      </w:r>
      <w:r>
        <w:rPr>
          <w:rFonts w:ascii="Arial" w:cs="Arial" w:eastAsia="Arial" w:hAnsi="Arial"/>
          <w:b/>
          <w:bCs/>
          <w:color w:val="C00000"/>
          <w:sz w:val="30"/>
          <w:szCs w:val="30"/>
        </w:rPr>
        <w:t xml:space="preserve">AC-DEF06</w:t>
      </w:r>
      <w:r>
        <w:rPr>
          <w:rFonts w:ascii="Arial" w:cs="Arial" w:eastAsia="Arial" w:hAnsi="Arial"/>
          <w:color w:val="595959"/>
          <w:sz w:val="24"/>
          <w:szCs w:val="24"/>
        </w:rPr>
        <w:t xml:space="preserve">   |   </w:t>
      </w:r>
      <w:r>
        <w:rPr>
          <w:rFonts w:ascii="Arial" w:cs="Arial" w:eastAsia="Arial" w:hAnsi="Arial"/>
          <w:b w:val="false"/>
          <w:bCs w:val="false"/>
          <w:i/>
          <w:iCs/>
          <w:color w:val="595959"/>
          <w:sz w:val="24"/>
          <w:szCs w:val="24"/>
        </w:rPr>
        <w:t xml:space="preserve">The FCY Entry hitting the account $1 has no FCY amount . This Could be due to netting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b w:val="false"/>
          <w:bCs w:val="false"/>
          <w:color w:val="2E75B6"/>
          <w:sz w:val="20"/>
          <w:szCs w:val="20"/>
        </w:rPr>
        <w:t xml:space="preserve">ACPKS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ACPKS function in Oracle FLEXCUBE when there is a mismatch or missing configuration in currency handling during transaction processing. Foreign Currency (FCY) and Local Currency (LCY)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before="0"/>
      </w:pPr>
      <w:r>
        <w:rPr>
          <w:rFonts w:ascii="Arial Narrow" w:cs="Arial Narrow" w:eastAsia="Arial Narrow" w:hAnsi="Arial Narrow"/>
          <w:b/>
          <w:bCs/>
          <w:color w:val="2E75B6"/>
          <w:sz w:val="28"/>
          <w:szCs w:val="28"/>
        </w:rPr>
        <w:t xml:space="preserve">094  </w:t>
      </w:r>
      <w:r>
        <w:rPr>
          <w:rFonts w:ascii="Arial" w:cs="Arial" w:eastAsia="Arial" w:hAnsi="Arial"/>
          <w:b/>
          <w:bCs/>
          <w:color w:val="C00000"/>
          <w:sz w:val="30"/>
          <w:szCs w:val="30"/>
        </w:rPr>
        <w:t xml:space="preserve">AC-DEF08</w:t>
      </w:r>
      <w:r>
        <w:rPr>
          <w:rFonts w:ascii="Arial" w:cs="Arial" w:eastAsia="Arial" w:hAnsi="Arial"/>
          <w:color w:val="595959"/>
          <w:sz w:val="24"/>
          <w:szCs w:val="24"/>
        </w:rPr>
        <w:t xml:space="preserve">   |   </w:t>
      </w:r>
      <w:r>
        <w:rPr>
          <w:rFonts w:ascii="Arial" w:cs="Arial" w:eastAsia="Arial" w:hAnsi="Arial"/>
          <w:b w:val="false"/>
          <w:bCs w:val="false"/>
          <w:i/>
          <w:iCs/>
          <w:color w:val="595959"/>
          <w:sz w:val="24"/>
          <w:szCs w:val="24"/>
        </w:rPr>
        <w:t xml:space="preserve">Failed to get lock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b w:val="false"/>
          <w:bCs w:val="false"/>
          <w:color w:val="2E75B6"/>
          <w:sz w:val="20"/>
          <w:szCs w:val="20"/>
        </w:rPr>
        <w:t xml:space="preserve">IFDATMN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IFDATMN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IFDATMN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escalate to Oracle support if unresolved.</w:t>
      </w:r>
    </w:p>
    <w:p>
      <w:pPr>
        <w:pBdr>
          <w:bottom w:val="single" w:color="D9E2F3" w:sz="4" w:space="2"/>
        </w:pBdr>
        <w:spacing w:after="120" w:before="240"/>
      </w:pPr>
    </w:p>
    <w:p>
      <w:pPr>
        <w:spacing w:after="80" w:before="0"/>
      </w:pPr>
      <w:r>
        <w:rPr>
          <w:rFonts w:ascii="Arial Narrow" w:cs="Arial Narrow" w:eastAsia="Arial Narrow" w:hAnsi="Arial Narrow"/>
          <w:b/>
          <w:bCs/>
          <w:color w:val="2E75B6"/>
          <w:sz w:val="28"/>
          <w:szCs w:val="28"/>
        </w:rPr>
        <w:t xml:space="preserve">095  </w:t>
      </w:r>
      <w:r>
        <w:rPr>
          <w:rFonts w:ascii="Arial" w:cs="Arial" w:eastAsia="Arial" w:hAnsi="Arial"/>
          <w:b/>
          <w:bCs/>
          <w:color w:val="C00000"/>
          <w:sz w:val="30"/>
          <w:szCs w:val="30"/>
        </w:rPr>
        <w:t xml:space="preserve">AC-DIS02</w:t>
      </w:r>
      <w:r>
        <w:rPr>
          <w:rFonts w:ascii="Arial" w:cs="Arial" w:eastAsia="Arial" w:hAnsi="Arial"/>
          <w:color w:val="595959"/>
          <w:sz w:val="24"/>
          <w:szCs w:val="24"/>
        </w:rPr>
        <w:t xml:space="preserve">   |   </w:t>
      </w:r>
      <w:r>
        <w:rPr>
          <w:rFonts w:ascii="Arial" w:cs="Arial" w:eastAsia="Arial" w:hAnsi="Arial"/>
          <w:b w:val="false"/>
          <w:bCs w:val="false"/>
          <w:i/>
          <w:iCs/>
          <w:color w:val="595959"/>
          <w:sz w:val="24"/>
          <w:szCs w:val="24"/>
        </w:rPr>
        <w:t xml:space="preserve">Account $1 being operated in Deferred Mode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b w:val="false"/>
          <w:bCs w:val="false"/>
          <w:color w:val="2E75B6"/>
          <w:sz w:val="20"/>
          <w:szCs w:val="20"/>
        </w:rPr>
        <w:t xml:space="preserve">ACCSERV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ACCSERV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ACCSERV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before="0"/>
      </w:pPr>
      <w:r>
        <w:rPr>
          <w:rFonts w:ascii="Arial Narrow" w:cs="Arial Narrow" w:eastAsia="Arial Narrow" w:hAnsi="Arial Narrow"/>
          <w:b/>
          <w:bCs/>
          <w:color w:val="2E75B6"/>
          <w:sz w:val="28"/>
          <w:szCs w:val="28"/>
        </w:rPr>
        <w:t xml:space="preserve">096  </w:t>
      </w:r>
      <w:r>
        <w:rPr>
          <w:rFonts w:ascii="Arial" w:cs="Arial" w:eastAsia="Arial" w:hAnsi="Arial"/>
          <w:b/>
          <w:bCs/>
          <w:color w:val="C00000"/>
          <w:sz w:val="30"/>
          <w:szCs w:val="30"/>
        </w:rPr>
        <w:t xml:space="preserve">AC-DEF09</w:t>
      </w:r>
      <w:r>
        <w:rPr>
          <w:rFonts w:ascii="Arial" w:cs="Arial" w:eastAsia="Arial" w:hAnsi="Arial"/>
          <w:color w:val="595959"/>
          <w:sz w:val="24"/>
          <w:szCs w:val="24"/>
        </w:rPr>
        <w:t xml:space="preserve">   |   </w:t>
      </w:r>
      <w:r>
        <w:rPr>
          <w:rFonts w:ascii="Arial" w:cs="Arial" w:eastAsia="Arial" w:hAnsi="Arial"/>
          <w:b w:val="false"/>
          <w:bCs w:val="false"/>
          <w:i/>
          <w:iCs/>
          <w:color w:val="595959"/>
          <w:sz w:val="24"/>
          <w:szCs w:val="24"/>
        </w:rPr>
        <w:t xml:space="preserve">Record not maintained for the combination Class code $1, Module $2,  Account Role Code $3, Amount Tag $4 and Dr/Cr Indicator $5</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b w:val="false"/>
          <w:bCs w:val="false"/>
          <w:color w:val="2E75B6"/>
          <w:sz w:val="20"/>
          <w:szCs w:val="20"/>
        </w:rPr>
        <w:t xml:space="preserve">ACCSERV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ACCSERV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before="0"/>
      </w:pPr>
      <w:r>
        <w:rPr>
          <w:rFonts w:ascii="Arial Narrow" w:cs="Arial Narrow" w:eastAsia="Arial Narrow" w:hAnsi="Arial Narrow"/>
          <w:b/>
          <w:bCs/>
          <w:color w:val="2E75B6"/>
          <w:sz w:val="28"/>
          <w:szCs w:val="28"/>
        </w:rPr>
        <w:t xml:space="preserve">097  </w:t>
      </w:r>
      <w:r>
        <w:rPr>
          <w:rFonts w:ascii="Arial" w:cs="Arial" w:eastAsia="Arial" w:hAnsi="Arial"/>
          <w:b/>
          <w:bCs/>
          <w:color w:val="C00000"/>
          <w:sz w:val="30"/>
          <w:szCs w:val="30"/>
        </w:rPr>
        <w:t xml:space="preserve">AC-DEF24</w:t>
      </w:r>
      <w:r>
        <w:rPr>
          <w:rFonts w:ascii="Arial" w:cs="Arial" w:eastAsia="Arial" w:hAnsi="Arial"/>
          <w:color w:val="595959"/>
          <w:sz w:val="24"/>
          <w:szCs w:val="24"/>
        </w:rPr>
        <w:t xml:space="preserve">   |   </w:t>
      </w:r>
      <w:r>
        <w:rPr>
          <w:rFonts w:ascii="Arial" w:cs="Arial" w:eastAsia="Arial" w:hAnsi="Arial"/>
          <w:b w:val="false"/>
          <w:bCs w:val="false"/>
          <w:i/>
          <w:iCs/>
          <w:color w:val="595959"/>
          <w:sz w:val="24"/>
          <w:szCs w:val="24"/>
        </w:rPr>
        <w:t xml:space="preserve">Error during IB postings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b w:val="false"/>
          <w:bCs w:val="false"/>
          <w:color w:val="2E75B6"/>
          <w:sz w:val="20"/>
          <w:szCs w:val="20"/>
        </w:rPr>
        <w:t xml:space="preserve">IFDATMN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IFDATMN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IFDATMN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escalate to Oracle support if unresolved.</w:t>
      </w:r>
    </w:p>
    <w:p>
      <w:pPr>
        <w:pBdr>
          <w:bottom w:val="single" w:color="D9E2F3" w:sz="4" w:space="2"/>
        </w:pBdr>
        <w:spacing w:after="120" w:before="240"/>
      </w:pPr>
    </w:p>
    <w:p>
      <w:pPr>
        <w:spacing w:after="80" w:before="0"/>
      </w:pPr>
      <w:r>
        <w:rPr>
          <w:rFonts w:ascii="Arial Narrow" w:cs="Arial Narrow" w:eastAsia="Arial Narrow" w:hAnsi="Arial Narrow"/>
          <w:b/>
          <w:bCs/>
          <w:color w:val="2E75B6"/>
          <w:sz w:val="28"/>
          <w:szCs w:val="28"/>
        </w:rPr>
        <w:t xml:space="preserve">098  </w:t>
      </w:r>
      <w:r>
        <w:rPr>
          <w:rFonts w:ascii="Arial" w:cs="Arial" w:eastAsia="Arial" w:hAnsi="Arial"/>
          <w:b/>
          <w:bCs/>
          <w:color w:val="C00000"/>
          <w:sz w:val="30"/>
          <w:szCs w:val="30"/>
        </w:rPr>
        <w:t xml:space="preserve">AC-DIS01</w:t>
      </w:r>
      <w:r>
        <w:rPr>
          <w:rFonts w:ascii="Arial" w:cs="Arial" w:eastAsia="Arial" w:hAnsi="Arial"/>
          <w:color w:val="595959"/>
          <w:sz w:val="24"/>
          <w:szCs w:val="24"/>
        </w:rPr>
        <w:t xml:space="preserve">   |   </w:t>
      </w:r>
      <w:r>
        <w:rPr>
          <w:rFonts w:ascii="Arial" w:cs="Arial" w:eastAsia="Arial" w:hAnsi="Arial"/>
          <w:b w:val="false"/>
          <w:bCs w:val="false"/>
          <w:i/>
          <w:iCs/>
          <w:color w:val="595959"/>
          <w:sz w:val="24"/>
          <w:szCs w:val="24"/>
        </w:rPr>
        <w:t xml:space="preserve">Branch - Node Linkage not found for Branch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b w:val="false"/>
          <w:bCs w:val="false"/>
          <w:color w:val="2E75B6"/>
          <w:sz w:val="20"/>
          <w:szCs w:val="20"/>
        </w:rPr>
        <w:t xml:space="preserve">ACCSERV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ACCSERV function when a database lookup fails to locate the requested record, account, or entity within the Oracle FLEXCUBE system. The absence of the expected data record indicates either that the entity has not been created, is in an unauthorized state, or the search parameters used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(account number, CIF, contract ID, etc.)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before="0"/>
      </w:pPr>
      <w:r>
        <w:rPr>
          <w:rFonts w:ascii="Arial Narrow" w:cs="Arial Narrow" w:eastAsia="Arial Narrow" w:hAnsi="Arial Narrow"/>
          <w:b/>
          <w:bCs/>
          <w:color w:val="2E75B6"/>
          <w:sz w:val="28"/>
          <w:szCs w:val="28"/>
        </w:rPr>
        <w:t xml:space="preserve">099  </w:t>
      </w:r>
      <w:r>
        <w:rPr>
          <w:rFonts w:ascii="Arial" w:cs="Arial" w:eastAsia="Arial" w:hAnsi="Arial"/>
          <w:b/>
          <w:bCs/>
          <w:color w:val="C00000"/>
          <w:sz w:val="30"/>
          <w:szCs w:val="30"/>
        </w:rPr>
        <w:t xml:space="preserve">AC-DIS03</w:t>
      </w:r>
      <w:r>
        <w:rPr>
          <w:rFonts w:ascii="Arial" w:cs="Arial" w:eastAsia="Arial" w:hAnsi="Arial"/>
          <w:color w:val="595959"/>
          <w:sz w:val="24"/>
          <w:szCs w:val="24"/>
        </w:rPr>
        <w:t xml:space="preserve">   |   </w:t>
      </w:r>
      <w:r>
        <w:rPr>
          <w:rFonts w:ascii="Arial" w:cs="Arial" w:eastAsia="Arial" w:hAnsi="Arial"/>
          <w:b w:val="false"/>
          <w:bCs w:val="false"/>
          <w:i/>
          <w:iCs/>
          <w:color w:val="595959"/>
          <w:sz w:val="24"/>
          <w:szCs w:val="24"/>
        </w:rPr>
        <w:t xml:space="preserve">Remote Server $1 Connection Not Available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b w:val="false"/>
          <w:bCs w:val="false"/>
          <w:color w:val="2E75B6"/>
          <w:sz w:val="20"/>
          <w:szCs w:val="20"/>
        </w:rPr>
        <w:t xml:space="preserve">ACCSERV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ACCSERV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ACCSERV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before="0"/>
      </w:pPr>
      <w:r>
        <w:rPr>
          <w:rFonts w:ascii="Arial Narrow" w:cs="Arial Narrow" w:eastAsia="Arial Narrow" w:hAnsi="Arial Narrow"/>
          <w:b/>
          <w:bCs/>
          <w:color w:val="2E75B6"/>
          <w:sz w:val="28"/>
          <w:szCs w:val="28"/>
        </w:rPr>
        <w:t xml:space="preserve">100  </w:t>
      </w:r>
      <w:r>
        <w:rPr>
          <w:rFonts w:ascii="Arial" w:cs="Arial" w:eastAsia="Arial" w:hAnsi="Arial"/>
          <w:b/>
          <w:bCs/>
          <w:color w:val="C00000"/>
          <w:sz w:val="30"/>
          <w:szCs w:val="30"/>
        </w:rPr>
        <w:t xml:space="preserve">AC-DIS04</w:t>
      </w:r>
      <w:r>
        <w:rPr>
          <w:rFonts w:ascii="Arial" w:cs="Arial" w:eastAsia="Arial" w:hAnsi="Arial"/>
          <w:color w:val="595959"/>
          <w:sz w:val="24"/>
          <w:szCs w:val="24"/>
        </w:rPr>
        <w:t xml:space="preserve">   |   </w:t>
      </w:r>
      <w:r>
        <w:rPr>
          <w:rFonts w:ascii="Arial" w:cs="Arial" w:eastAsia="Arial" w:hAnsi="Arial"/>
          <w:b w:val="false"/>
          <w:bCs w:val="false"/>
          <w:i/>
          <w:iCs/>
          <w:color w:val="595959"/>
          <w:sz w:val="24"/>
          <w:szCs w:val="24"/>
        </w:rPr>
        <w:t xml:space="preserve">Could Not Update Deferred Q for Node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b w:val="false"/>
          <w:bCs w:val="false"/>
          <w:color w:val="2E75B6"/>
          <w:sz w:val="20"/>
          <w:szCs w:val="20"/>
        </w:rPr>
        <w:t xml:space="preserve">ACCSERV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ACCSERV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top w:val="single" w:color="2E75B6" w:sz="6" w:space="4"/>
        </w:pBdr>
        <w:spacing w:before="400"/>
        <w:jc w:val="center"/>
      </w:pPr>
      <w:r>
        <w:rPr>
          <w:rFonts w:ascii="Arial" w:cs="Arial" w:eastAsia="Arial" w:hAnsi="Arial"/>
          <w:i/>
          <w:iCs/>
          <w:color w:val="595959"/>
          <w:sz w:val="16"/>
          <w:szCs w:val="16"/>
        </w:rPr>
        <w:t xml:space="preserve">Oracle FLEXCUBE Core Banking System  —  Confidential IT Support Documentation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2026-03-12T09:16:55.872Z</dcterms:created>
  <dcterms:modified xsi:type="dcterms:W3CDTF">2026-03-12T09:16:55.873Z</dcterms:modified>
</cp:coreProperties>
</file>

<file path=docProps/custom.xml><?xml version="1.0" encoding="utf-8"?>
<Properties xmlns="http://schemas.openxmlformats.org/officeDocument/2006/custom-properties" xmlns:vt="http://schemas.openxmlformats.org/officeDocument/2006/docPropsVTypes"/>
</file>