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00"/>
        <w:jc w:val="center"/>
      </w:pPr>
      <w:r>
        <w:rPr>
          <w:rFonts w:ascii="Arial" w:cs="Arial" w:eastAsia="Arial" w:hAnsi="Arial"/>
          <w:b/>
          <w:bCs/>
          <w:color w:val="1F3864"/>
          <w:sz w:val="36"/>
          <w:szCs w:val="36"/>
        </w:rPr>
        <w:t xml:space="preserve">Oracle FLEXCUBE Error Code Documentation</w:t>
      </w:r>
    </w:p>
    <w:p>
      <w:pPr>
        <w:spacing w:before="0" w:after="100"/>
        <w:jc w:val="center"/>
      </w:pPr>
      <w:r>
        <w:rPr>
          <w:rFonts w:ascii="Arial" w:cs="Arial" w:eastAsia="Arial" w:hAnsi="Arial"/>
          <w:b w:val="false"/>
          <w:bCs w:val="false"/>
          <w:color w:val="2E75B6"/>
          <w:sz w:val="26"/>
          <w:szCs w:val="26"/>
        </w:rPr>
        <w:t xml:space="preserve">Banking Operations Module Error Codes — Rows 36000 to 38000</w:t>
      </w:r>
    </w:p>
    <w:p>
      <w:pPr>
        <w:spacing w:before="0" w:after="40"/>
        <w:jc w:val="center"/>
      </w:pPr>
      <w:r>
        <w:rPr>
          <w:rFonts w:ascii="Arial" w:cs="Arial" w:eastAsia="Arial" w:hAnsi="Arial"/>
          <w:b w:val="false"/>
          <w:bCs w:val="false"/>
          <w:color w:val="595959"/>
          <w:sz w:val="22"/>
          <w:szCs w:val="22"/>
        </w:rPr>
        <w:t xml:space="preserve">Modules: ST (CIF/TD/AML), SM (Security Mgmt), SI (Standing Instructions), SR (Loans/Deposits),</w:t>
      </w:r>
    </w:p>
    <w:p>
      <w:pPr>
        <w:spacing w:before="0" w:after="40"/>
        <w:jc w:val="center"/>
      </w:pPr>
      <w:r>
        <w:rPr>
          <w:rFonts w:ascii="Arial" w:cs="Arial" w:eastAsia="Arial" w:hAnsi="Arial"/>
          <w:b w:val="false"/>
          <w:bCs w:val="false"/>
          <w:color w:val="595959"/>
          <w:sz w:val="22"/>
          <w:szCs w:val="22"/>
        </w:rPr>
        <w:t xml:space="preserve">SF (Structured Finance), SL (Salary), SP (Securities Portfolio), SG (LC/Shipping Guarantee),</w:t>
      </w:r>
    </w:p>
    <w:p>
      <w:pPr>
        <w:spacing w:before="0" w:after="80"/>
        <w:jc w:val="center"/>
      </w:pPr>
      <w:r>
        <w:rPr>
          <w:rFonts w:ascii="Arial" w:cs="Arial" w:eastAsia="Arial" w:hAnsi="Arial"/>
          <w:b w:val="false"/>
          <w:bCs w:val="false"/>
          <w:color w:val="595959"/>
          <w:sz w:val="22"/>
          <w:szCs w:val="22"/>
        </w:rPr>
        <w:t xml:space="preserve">SICYC (SI Cycle), SIRP (SI Repayment), SPCL (Special Chars), SICL (Insurance), SMS, SGEN, SS</w:t>
      </w:r>
    </w:p>
    <w:p>
      <w:pPr>
        <w:spacing w:before="0" w:after="600"/>
        <w:jc w:val="center"/>
      </w:pPr>
      <w:r>
        <w:rPr>
          <w:rFonts w:ascii="Arial" w:cs="Arial" w:eastAsia="Arial" w:hAnsi="Arial"/>
          <w:b w:val="false"/>
          <w:bCs w:val="false"/>
          <w:color w:val="595959"/>
          <w:sz w:val="22"/>
          <w:szCs w:val="22"/>
        </w:rPr>
        <w:t xml:space="preserve">Total Errors Documented: 1980</w:t>
      </w:r>
    </w:p>
    <w:p>
      <w:pPr>
        <w:pBdr>
          <w:bottom w:val="single" w:color="2E75B6" w:sz="6" w:space="1"/>
        </w:pBdr>
        <w:spacing w:before="0" w:after="600"/>
      </w:pPr>
    </w:p>
    <w:p>
      <w:pPr>
        <w:pStyle w:val="Heading2"/>
        <w:pBdr>
          <w:bottom w:val="single" w:color="BDD7EE" w:sz="2" w:space="1"/>
        </w:pBdr>
        <w:spacing w:before="0" w:after="100"/>
      </w:pPr>
      <w:r>
        <w:rPr>
          <w:rFonts w:ascii="Arial" w:cs="Arial" w:eastAsia="Arial" w:hAnsi="Arial"/>
          <w:b/>
          <w:bCs/>
          <w:color w:val="1F3864"/>
          <w:sz w:val="26"/>
          <w:szCs w:val="26"/>
        </w:rPr>
        <w:t xml:space="preserve">SF-LAU-012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be Greater Than Or Equal To Next Working day Of The Branch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Contract Online (SFDCONON) when the launch date specified for the structured finance product launch is set before the permissible minimum date. The system requires: Launch Date Should be Greater Than Or Equal To Next Working day Of The Branch the specified value. Launch date validations ensure that structured finance products such as mutual funds, collective investment schemes, and subscription-based products are not launched before the required processing lead time, which is typically the next working day of the home branch. Launching a product on or before the application date or before the minimum lead time prevents adequate settlement preparation and investor notification. The launch date must be set to a valid future working day that satisfies the minimum lead time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SFDCONON and review the Launch Date field for the structured finance contract.</w:t>
      </w:r>
    </w:p>
    <w:p>
      <w:pPr>
        <w:spacing w:before="40" w:after="40"/>
        <w:ind w:left="360"/>
      </w:pPr>
      <w:r>
        <w:rPr>
          <w:rFonts w:ascii="Arial" w:cs="Arial" w:eastAsia="Arial" w:hAnsi="Arial"/>
          <w:b w:val="false"/>
          <w:bCs w:val="false"/>
          <w:sz w:val="22"/>
          <w:szCs w:val="22"/>
        </w:rPr>
        <w:t xml:space="preserve">2. Identify the minimum permissible launch date from the error message, which is typically the next working day of the home branch.</w:t>
      </w:r>
    </w:p>
    <w:p>
      <w:pPr>
        <w:spacing w:before="40" w:after="40"/>
        <w:ind w:left="360"/>
      </w:pPr>
      <w:r>
        <w:rPr>
          <w:rFonts w:ascii="Arial" w:cs="Arial" w:eastAsia="Arial" w:hAnsi="Arial"/>
          <w:b w:val="false"/>
          <w:bCs w:val="false"/>
          <w:sz w:val="22"/>
          <w:szCs w:val="22"/>
        </w:rPr>
        <w:t xml:space="preserve">3. Update the Launch Date to a valid working day that is on or after the minimum permissible date.</w:t>
      </w:r>
    </w:p>
    <w:p>
      <w:pPr>
        <w:spacing w:before="40" w:after="40"/>
        <w:ind w:left="360"/>
      </w:pPr>
      <w:r>
        <w:rPr>
          <w:rFonts w:ascii="Arial" w:cs="Arial" w:eastAsia="Arial" w:hAnsi="Arial"/>
          <w:b w:val="false"/>
          <w:bCs w:val="false"/>
          <w:sz w:val="22"/>
          <w:szCs w:val="22"/>
        </w:rPr>
        <w:t xml:space="preserve">4. Verify the launch date does not conflict with any blackout periods or market holidays.</w:t>
      </w:r>
    </w:p>
    <w:p>
      <w:pPr>
        <w:spacing w:before="40" w:after="40"/>
        <w:ind w:left="360"/>
      </w:pPr>
      <w:r>
        <w:rPr>
          <w:rFonts w:ascii="Arial" w:cs="Arial" w:eastAsia="Arial" w:hAnsi="Arial"/>
          <w:b w:val="false"/>
          <w:bCs w:val="false"/>
          <w:sz w:val="22"/>
          <w:szCs w:val="22"/>
        </w:rPr>
        <w:t xml:space="preserve">5. Save and authorize the contract and confirm the launch date is accepted.</w:t>
      </w:r>
    </w:p>
    <w:p>
      <w:pPr>
        <w:pStyle w:val="Heading2"/>
        <w:pBdr>
          <w:bottom w:val="single" w:color="BDD7EE" w:sz="2" w:space="1"/>
        </w:pBdr>
        <w:spacing w:before="420" w:after="100"/>
      </w:pPr>
      <w:r>
        <w:rPr>
          <w:rFonts w:ascii="Arial" w:cs="Arial" w:eastAsia="Arial" w:hAnsi="Arial"/>
          <w:b/>
          <w:bCs/>
          <w:color w:val="1F3864"/>
          <w:sz w:val="26"/>
          <w:szCs w:val="26"/>
        </w:rPr>
        <w:t xml:space="preserve">SF-LAU-009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Authorize Subscriptions for the Contract Reference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Contract Online (SFDCONON) when a launch or further processing action is attempted on a contract that has pending unauthorized subscription transactions. The system identifies the specific contract reference with pending subscriptions in the error message. All subscription transactions must be authorized through the maker-checker workflow before the contract can proceed to the launch or next lifecycle stage. Unauthorized subscriptions represent incomplete investor commitments that have not been confirmed, and proceeding without their authorization could result in incorrect subscription totals and incorrect NAV calculations at launch. The operations team must authorize all pending subscriptions before the contract lifecycle can advance.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Subscription Maintenance screen and query all pending unauthorized subscriptions for the contract reference identified in the error.</w:t>
      </w:r>
    </w:p>
    <w:p>
      <w:pPr>
        <w:spacing w:before="40" w:after="40"/>
        <w:ind w:left="360"/>
      </w:pPr>
      <w:r>
        <w:rPr>
          <w:rFonts w:ascii="Arial" w:cs="Arial" w:eastAsia="Arial" w:hAnsi="Arial"/>
          <w:b w:val="false"/>
          <w:bCs w:val="false"/>
          <w:sz w:val="22"/>
          <w:szCs w:val="22"/>
        </w:rPr>
        <w:t xml:space="preserve">2. Review each pending subscription for correctness and completeness.</w:t>
      </w:r>
    </w:p>
    <w:p>
      <w:pPr>
        <w:spacing w:before="40" w:after="40"/>
        <w:ind w:left="360"/>
      </w:pPr>
      <w:r>
        <w:rPr>
          <w:rFonts w:ascii="Arial" w:cs="Arial" w:eastAsia="Arial" w:hAnsi="Arial"/>
          <w:b w:val="false"/>
          <w:bCs w:val="false"/>
          <w:sz w:val="22"/>
          <w:szCs w:val="22"/>
        </w:rPr>
        <w:t xml:space="preserve">3. Authorize all valid pending subscriptions through the standard maker-checker authorization process.</w:t>
      </w:r>
    </w:p>
    <w:p>
      <w:pPr>
        <w:spacing w:before="40" w:after="40"/>
        <w:ind w:left="360"/>
      </w:pPr>
      <w:r>
        <w:rPr>
          <w:rFonts w:ascii="Arial" w:cs="Arial" w:eastAsia="Arial" w:hAnsi="Arial"/>
          <w:b w:val="false"/>
          <w:bCs w:val="false"/>
          <w:sz w:val="22"/>
          <w:szCs w:val="22"/>
        </w:rPr>
        <w:t xml:space="preserve">4. Reject any subscriptions that are incorrect or should not be processed.</w:t>
      </w:r>
    </w:p>
    <w:p>
      <w:pPr>
        <w:spacing w:before="40" w:after="40"/>
        <w:ind w:left="360"/>
      </w:pPr>
      <w:r>
        <w:rPr>
          <w:rFonts w:ascii="Arial" w:cs="Arial" w:eastAsia="Arial" w:hAnsi="Arial"/>
          <w:b w:val="false"/>
          <w:bCs w:val="false"/>
          <w:sz w:val="22"/>
          <w:szCs w:val="22"/>
        </w:rPr>
        <w:t xml:space="preserve">5. Re-attempt the contract action after all subscriptions are either authorized or rejected.</w:t>
      </w:r>
    </w:p>
    <w:p>
      <w:pPr>
        <w:pStyle w:val="Heading2"/>
        <w:pBdr>
          <w:bottom w:val="single" w:color="BDD7EE" w:sz="2" w:space="1"/>
        </w:pBdr>
        <w:spacing w:before="420" w:after="100"/>
      </w:pPr>
      <w:r>
        <w:rPr>
          <w:rFonts w:ascii="Arial" w:cs="Arial" w:eastAsia="Arial" w:hAnsi="Arial"/>
          <w:b/>
          <w:bCs/>
          <w:color w:val="1F3864"/>
          <w:sz w:val="26"/>
          <w:szCs w:val="26"/>
        </w:rPr>
        <w:t xml:space="preserve">SF-LAU-010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Till Date Amount is less than Minimum Launch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Contract Online (SFDCONON) when the total subscriptions collected up to the launch cutoff date fall below the minimum launch amount configured for the structured finance product. The minimum launch amount is a product-level threshold that defines the minimum total subscription value required for the product to be viable for launch. Launching a product with insufficient subscriptions creates investor exposure risk and may not satisfy regulatory requirements for minimum fund size. The launch cannot proceed until either additional subscriptions are received to meet the minimum or the minimum launch amount is revised in the product definition with appropriate approval. The fund manager or product team must be notified to assess the situation and decide whether to extend the subscription period or cancel the launch.</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total subscription amount collected against the minimum launch amount in the Structured Finance Product Maintenance screen.</w:t>
      </w:r>
    </w:p>
    <w:p>
      <w:pPr>
        <w:spacing w:before="40" w:after="40"/>
        <w:ind w:left="360"/>
      </w:pPr>
      <w:r>
        <w:rPr>
          <w:rFonts w:ascii="Arial" w:cs="Arial" w:eastAsia="Arial" w:hAnsi="Arial"/>
          <w:b w:val="false"/>
          <w:bCs w:val="false"/>
          <w:sz w:val="22"/>
          <w:szCs w:val="22"/>
        </w:rPr>
        <w:t xml:space="preserve">2. Notify the fund manager or product team that the minimum launch threshold has not been met.</w:t>
      </w:r>
    </w:p>
    <w:p>
      <w:pPr>
        <w:spacing w:before="40" w:after="40"/>
        <w:ind w:left="360"/>
      </w:pPr>
      <w:r>
        <w:rPr>
          <w:rFonts w:ascii="Arial" w:cs="Arial" w:eastAsia="Arial" w:hAnsi="Arial"/>
          <w:b w:val="false"/>
          <w:bCs w:val="false"/>
          <w:sz w:val="22"/>
          <w:szCs w:val="22"/>
        </w:rPr>
        <w:t xml:space="preserve">3. Determine whether the subscription period can be extended to collect additional subscriptions.</w:t>
      </w:r>
    </w:p>
    <w:p>
      <w:pPr>
        <w:spacing w:before="40" w:after="40"/>
        <w:ind w:left="360"/>
      </w:pPr>
      <w:r>
        <w:rPr>
          <w:rFonts w:ascii="Arial" w:cs="Arial" w:eastAsia="Arial" w:hAnsi="Arial"/>
          <w:b w:val="false"/>
          <w:bCs w:val="false"/>
          <w:sz w:val="22"/>
          <w:szCs w:val="22"/>
        </w:rPr>
        <w:t xml:space="preserve">4. If the minimum amount requirement is being revised, amend the product definition with the new minimum and re-authorize.</w:t>
      </w:r>
    </w:p>
    <w:p>
      <w:pPr>
        <w:spacing w:before="40" w:after="40"/>
        <w:ind w:left="360"/>
      </w:pPr>
      <w:r>
        <w:rPr>
          <w:rFonts w:ascii="Arial" w:cs="Arial" w:eastAsia="Arial" w:hAnsi="Arial"/>
          <w:b w:val="false"/>
          <w:bCs w:val="false"/>
          <w:sz w:val="22"/>
          <w:szCs w:val="22"/>
        </w:rPr>
        <w:t xml:space="preserve">5. Once subscriptions meet the minimum amount, re-attempt the launch action.</w:t>
      </w:r>
    </w:p>
    <w:p>
      <w:pPr>
        <w:pStyle w:val="Heading2"/>
        <w:pBdr>
          <w:bottom w:val="single" w:color="BDD7EE" w:sz="2" w:space="1"/>
        </w:pBdr>
        <w:spacing w:before="420" w:after="100"/>
      </w:pPr>
      <w:r>
        <w:rPr>
          <w:rFonts w:ascii="Arial" w:cs="Arial" w:eastAsia="Arial" w:hAnsi="Arial"/>
          <w:b/>
          <w:bCs/>
          <w:color w:val="1F3864"/>
          <w:sz w:val="26"/>
          <w:szCs w:val="26"/>
        </w:rPr>
        <w:t xml:space="preserve">SF-LAU-011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is not the Latest Version to Launch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Contract Online (SFDCONON) when a launch action is initiated on a contract version that is not the latest version of the record. FLEXCUBE maintains a version history for structured finance contracts, and lifecycle actions such as launching can only be performed on the most current authorized version. Attempting to act on an older version prevents the system from applying the latest amendments and could result in the launch being processed with outdated contract parameters. The user must retrieve the latest version of the contract before attempting the launch action. This error commonly occurs when a user works with a bookmarked or cached contract reference rather than querying the latest record.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SFDCONON and query the contract using the contract reference number to retrieve the latest version.</w:t>
      </w:r>
    </w:p>
    <w:p>
      <w:pPr>
        <w:spacing w:before="40" w:after="40"/>
        <w:ind w:left="360"/>
      </w:pPr>
      <w:r>
        <w:rPr>
          <w:rFonts w:ascii="Arial" w:cs="Arial" w:eastAsia="Arial" w:hAnsi="Arial"/>
          <w:b w:val="false"/>
          <w:bCs w:val="false"/>
          <w:sz w:val="22"/>
          <w:szCs w:val="22"/>
        </w:rPr>
        <w:t xml:space="preserve">2. Confirm the version number shown is the most recent authorized version.</w:t>
      </w:r>
    </w:p>
    <w:p>
      <w:pPr>
        <w:spacing w:before="40" w:after="40"/>
        <w:ind w:left="360"/>
      </w:pPr>
      <w:r>
        <w:rPr>
          <w:rFonts w:ascii="Arial" w:cs="Arial" w:eastAsia="Arial" w:hAnsi="Arial"/>
          <w:b w:val="false"/>
          <w:bCs w:val="false"/>
          <w:sz w:val="22"/>
          <w:szCs w:val="22"/>
        </w:rPr>
        <w:t xml:space="preserve">3. Initiate the launch action from the latest version of the contract.</w:t>
      </w:r>
    </w:p>
    <w:p>
      <w:pPr>
        <w:spacing w:before="40" w:after="40"/>
        <w:ind w:left="360"/>
      </w:pPr>
      <w:r>
        <w:rPr>
          <w:rFonts w:ascii="Arial" w:cs="Arial" w:eastAsia="Arial" w:hAnsi="Arial"/>
          <w:b w:val="false"/>
          <w:bCs w:val="false"/>
          <w:sz w:val="22"/>
          <w:szCs w:val="22"/>
        </w:rPr>
        <w:t xml:space="preserve">4. Confirm all recent amendments are reflected in the contract parameters before launching.</w:t>
      </w:r>
    </w:p>
    <w:p>
      <w:pPr>
        <w:spacing w:before="40" w:after="40"/>
        <w:ind w:left="360"/>
      </w:pPr>
      <w:r>
        <w:rPr>
          <w:rFonts w:ascii="Arial" w:cs="Arial" w:eastAsia="Arial" w:hAnsi="Arial"/>
          <w:b w:val="false"/>
          <w:bCs w:val="false"/>
          <w:sz w:val="22"/>
          <w:szCs w:val="22"/>
        </w:rPr>
        <w:t xml:space="preserve">5. Complete the launch and verify the contract moves to the launched status.</w:t>
      </w:r>
    </w:p>
    <w:p>
      <w:pPr>
        <w:pStyle w:val="Heading2"/>
        <w:pBdr>
          <w:bottom w:val="single" w:color="BDD7EE" w:sz="2" w:space="1"/>
        </w:pBdr>
        <w:spacing w:before="420" w:after="100"/>
      </w:pPr>
      <w:r>
        <w:rPr>
          <w:rFonts w:ascii="Arial" w:cs="Arial" w:eastAsia="Arial" w:hAnsi="Arial"/>
          <w:b/>
          <w:bCs/>
          <w:color w:val="1F3864"/>
          <w:sz w:val="26"/>
          <w:szCs w:val="26"/>
        </w:rPr>
        <w:t xml:space="preserve">SF-LIQ-003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not be less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Contract Online (SFDCONON) when the launch date specified for the structured finance product launch is set before the permissible minimum date. The system requires: Launch Date Should not be less than Application Date. Launch date validations ensure that structured finance products such as mutual funds, collective investment schemes, and subscription-based products are not launched before the required processing lead time, which is typically the next working day of the home branch. Launching a product on or before the application date or before the minimum lead time prevents adequate settlement preparation and investor notification. The launch date must be set to a valid future working day that satisfies the minimum lead time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SFDCONON and review the Launch Date field for the structured finance contract.</w:t>
      </w:r>
    </w:p>
    <w:p>
      <w:pPr>
        <w:spacing w:before="40" w:after="40"/>
        <w:ind w:left="360"/>
      </w:pPr>
      <w:r>
        <w:rPr>
          <w:rFonts w:ascii="Arial" w:cs="Arial" w:eastAsia="Arial" w:hAnsi="Arial"/>
          <w:b w:val="false"/>
          <w:bCs w:val="false"/>
          <w:sz w:val="22"/>
          <w:szCs w:val="22"/>
        </w:rPr>
        <w:t xml:space="preserve">2. Identify the minimum permissible launch date from the error message, which is typically the next working day of the home branch.</w:t>
      </w:r>
    </w:p>
    <w:p>
      <w:pPr>
        <w:spacing w:before="40" w:after="40"/>
        <w:ind w:left="360"/>
      </w:pPr>
      <w:r>
        <w:rPr>
          <w:rFonts w:ascii="Arial" w:cs="Arial" w:eastAsia="Arial" w:hAnsi="Arial"/>
          <w:b w:val="false"/>
          <w:bCs w:val="false"/>
          <w:sz w:val="22"/>
          <w:szCs w:val="22"/>
        </w:rPr>
        <w:t xml:space="preserve">3. Update the Launch Date to a valid working day that is on or after the minimum permissible date.</w:t>
      </w:r>
    </w:p>
    <w:p>
      <w:pPr>
        <w:spacing w:before="40" w:after="40"/>
        <w:ind w:left="360"/>
      </w:pPr>
      <w:r>
        <w:rPr>
          <w:rFonts w:ascii="Arial" w:cs="Arial" w:eastAsia="Arial" w:hAnsi="Arial"/>
          <w:b w:val="false"/>
          <w:bCs w:val="false"/>
          <w:sz w:val="22"/>
          <w:szCs w:val="22"/>
        </w:rPr>
        <w:t xml:space="preserve">4. Verify the launch date does not conflict with any blackout periods or market holidays.</w:t>
      </w:r>
    </w:p>
    <w:p>
      <w:pPr>
        <w:spacing w:before="40" w:after="40"/>
        <w:ind w:left="360"/>
      </w:pPr>
      <w:r>
        <w:rPr>
          <w:rFonts w:ascii="Arial" w:cs="Arial" w:eastAsia="Arial" w:hAnsi="Arial"/>
          <w:b w:val="false"/>
          <w:bCs w:val="false"/>
          <w:sz w:val="22"/>
          <w:szCs w:val="22"/>
        </w:rPr>
        <w:t xml:space="preserve">5. Save and authorize the contract and confirm the launch date is accepted.</w:t>
      </w:r>
    </w:p>
    <w:p>
      <w:pPr>
        <w:pStyle w:val="Heading2"/>
        <w:pBdr>
          <w:bottom w:val="single" w:color="BDD7EE" w:sz="2" w:space="1"/>
        </w:pBdr>
        <w:spacing w:before="420" w:after="100"/>
      </w:pPr>
      <w:r>
        <w:rPr>
          <w:rFonts w:ascii="Arial" w:cs="Arial" w:eastAsia="Arial" w:hAnsi="Arial"/>
          <w:b/>
          <w:bCs/>
          <w:color w:val="1F3864"/>
          <w:sz w:val="26"/>
          <w:szCs w:val="26"/>
        </w:rPr>
        <w:t xml:space="preserve">SF-LAUNCH</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SF-LIQ-001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Liquidation.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Error Occurred During Liquidation..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SF-LIQ-002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End Date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End Date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SF-LIQ-004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be between Subscription Start Date and Product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Launch Date Should be between Subscription Start Date and Product End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Description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Description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SF-LIQ-005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$1 Successfully Launched.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Reference the specified value Successfully Launched..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SF-LIQ-006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 $1 is Invalid for Liquidation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 the specified value is Invalid for Liquidation.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Reference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User Reference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End Date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SD End Date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Start Date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Start Date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Start Date should not be greater than SD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SD Start Date should not be greater than SD End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End Date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End Date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Currency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End Date should not be greater than Product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SD End Date should not be greater than Product End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Subscription Amount should be multiples of Step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Minimum Subscription Amount should be multiples of Step Amount.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Start Date should be greater than or equal to Product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SD Start Date should be greater than or equal to Product Start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Start Date should be between SD Start Date and SD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Start Date should be between SD Start Date and SD End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End Date should be between SD Start Date and SD End Date, and greater than or equal to Subscription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End Date should be between SD Start Date and SD End Date, and greater than or equal to Subscripti.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be between Subscription Start Date and Product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Launch Date should be between Subscription Start Date and Product End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Launch Amount should be Less than or Equal to Maximum Launch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Minimum Launch Amount should be Less than or Equal to Maximum Launch Amount.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Launch Amount should be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Maximum Launch Amount should be greater than Zero.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Subscribed Per Unit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Amount Subscribed Per Unit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Subscribed Per Unit Should be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Amount Subscribed Per Unit Should be greater than Zero.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Launch Amount should be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Minimum Launch Amount should be greater than Zero.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 off Hours should be between 0 and 23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Cut off Hours should be between 0 and 23.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be between Subscription Start Date and SD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Launch Date should be between Subscription Start Date and SD End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 off Minutes should be between 0 and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Cut off Minutes should be between 0 and 59.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Daily Amount should be multiples of Amount Subscribed Per Unit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Maximum Daily Amount should be multiples of Amount Subscribed Per Unit.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Subscription Amount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Minimum Subscription Amount should be greater than 0.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End Date should not be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End Date should not be Holiday.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Start Date should not be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SD Start Date should not be Holiday.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End Date is Holiday.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SD End Date is Holiday. Do you want to Proceed?..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Start Date should not be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Start Date should not be Holiday.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not be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Launch Date should not be Holiday.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SF-NAVS02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NAV Currency value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SFDNAVIN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NAV Input function (SFDNAVIN): NAV Currency value is Invalid.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Launch Amount should be multiples of Amount Subscribed Per Unit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Minimum Launch Amount should be multiples of Amount Subscribed Per Unit.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SF-MAS-024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Launch Amount should be multiples of Amount Subscribed Per Unit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Maximum Launch Amount should be multiples of Amount Subscribed Per Unit.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SF-NAVS01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Reference value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SFDNAVIN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NAV Input function (SFDNAVIN): SD Reference value is Invalid.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SF-PRDS01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Product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Product Maintenance function (SFDPRMNT): The Product Code cannot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SF-PRDS021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Group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Product Maintenance function (SFDPRMNT): Product Group is Invalid.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SF-PRDS011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cannot be duplicated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Product Maintenance function (SFDPRMNT): Product Code cannot be duplicated.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SF-PRDS012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should be 4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Product Maintenance function (SFDPRMNT): Product Code should be 4 Characters.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SF-PRDS02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Group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Product Maintenance function (SFDPRMNT): Product Group cannot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SF-PRDS03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End date should be later than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Product Maintenance function (SFDPRMNT): The End date should be later than Start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SF-PRO-001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Product Code is not valid.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SF-REVERSE</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SF-RED-001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Redeem the contract $1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Do you want to Redeem the contract the specified value ?.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SF-REV-001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Contract $1 cannot be Redeemed/Cancelled.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This Contract the specified value cannot be Redeemed/Cancelled..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SF-REV-002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Reverse the contract $1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Do you want to Reverse the contract the specified value ?.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SF-SAV105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Normal Type Product the Liquidation Currency Should be Same as Account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SFDREPRO</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SFDREPRO function: For Normal Type Product the Liquidation Currency Should be Same as Account Currency.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SF-SAVED</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SF-SSAVED</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Subscription function (SFDCSSUB): Subscription Saved Successfully.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SF-SUB-004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UDE Values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UDE Values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SF-SUB-001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Sub System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Error in Sub System Validations.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SF-SUB-002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Product Code is missing.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SF-SUB-003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UDE Effective Dates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UDE Effective Dates should not be blank.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SF-SUB-005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UDE Values for UDE Effective Date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Enter UDE Values for UDE Effective Date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SF-TD-102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Amount is greater than the maximum TD amount $1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Subscription function (SFDCSSUB): Subscription Amount is greater than the maximum TD amount the specified value maintained..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SF-SUB-006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Code $1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Rate Code the specified value is not Valid.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SF-SUB-007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UDE Id $1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UDE Id the specified value is not Valid.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SF-TD-101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Amount is less than the minimum TD amount $1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Subscription function (SFDCSSUB): Subscription Amount is less than the minimum TD amount the specified value maintained.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SF-TD-106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Tenor of the deposit is less than the minimum tenor for the deposit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Tenor of the deposit is less than the minimum tenor for the deposit.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SF-UP0087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Process Id for LC Upload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SFDTRONL function: Failed to get Process Id for LC Upload process.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Records Uploaded Successfully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SFDNVUPD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NAV Update function (SFDNVUPD): No of Records Uploaded Successfully :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SF-TD-107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Tenor of the deposit is greater than the maximum tenor for the deposit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Tenor of the deposit is greater than the maximum tenor for the deposit.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SF-UDE-001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Date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Duplicate Date Entered.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Successfully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the specified value Successfully Authorized..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Records Failed to Upload: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SFDNVUPD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NAV Update function (SFDNVUPD): No of Records Failed to Upload: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NAV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SFDNVUPD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NAV Update function (SFDNVUPD): Error in NAV Upload.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file Name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SFDICUPD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ICU Update function (SFDICUPD): Error In file Name :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Job Submitted. Job Id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SFDICUPD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ICU Update function (SFDICUPD): Job Submitted. Job Id :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Failure in job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SFDICUPD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ICU Update function (SFDICUPD): Failure in job processing..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generating upload ref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SFDNVUPD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NAV Update function (SFDNVUPD): Failed in generating upload ref no.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File Movement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SFDNVUPD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NAV Update function (SFDNVUPD): Error in File Movement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one of  LContract Reference Number or Customer  value is Require for Query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Common Framework function: Either one of  LContract Reference Number or Customer  value is Require for Query.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Record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SFDNVUPD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NAV Update function (SFDNVUPD): Error in Record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Record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SFDICUPD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ICU Update function (SFDICUPD): Error in Record :the specified value.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SF-UPD-021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Income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SFDICUPD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ICU Update function (SFDICUPD): Error in Income Upload.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SF-UPL-001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amount is less than Max Launch Amount.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amount is less than Max Launch Amount. Do you want to Proceed?.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Common Framework function: Invalid Day.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SF-UREF01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Reference Number $1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User Reference Number the specified value already Exists.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Common Framework function: Contract does not exist.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Common Framework function: Contract does not exist.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Upload Id or Job Id is required for query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Either Upload Id or Job Id is required for query.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Authorize Contract $1 before Launch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Please Authorize Contract the specified value before Launch.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not be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Launch Date should not be Holiday.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not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BCDPRMNT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Bills and Collections Product Maintenance function (BCDPRMNT): Product Code not Unique.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Start Date cannot be greater than Product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SFDPRODT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SFDPRODT function: Product Start Date cannot be greater than Product End Date.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SG-LCLNK02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Additional Margin amount has been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message in Oracle FLEXCUBE Letters of Credit Contract Online (LCDCONON) notifying the user that the Additional Margin amount linked to a shipping guarantee or endorsement has been modified. Changes to the margin amount affect the collateral position of the LC and the bank's risk exposure for the underlying trade transaction. This message requires the user to acknowledge the margin modification before proceeding, ensuring that changes to risk parameters are explicitly confirmed rather than applied silently. The trade finance operations team should verify the margin change is authorized by the appropriate credit officer before confirming. All margin changes are recorded in the LC audit trail for compliance and credit review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modified Additional Margin amount to confirm the change is correct and authorized.</w:t>
      </w:r>
    </w:p>
    <w:p>
      <w:pPr>
        <w:spacing w:before="40" w:after="40"/>
        <w:ind w:left="360"/>
      </w:pPr>
      <w:r>
        <w:rPr>
          <w:rFonts w:ascii="Arial" w:cs="Arial" w:eastAsia="Arial" w:hAnsi="Arial"/>
          <w:b w:val="false"/>
          <w:bCs w:val="false"/>
          <w:sz w:val="22"/>
          <w:szCs w:val="22"/>
        </w:rPr>
        <w:t xml:space="preserve">2. Verify the modification has been approved by the appropriate credit officer or trade finance manager.</w:t>
      </w:r>
    </w:p>
    <w:p>
      <w:pPr>
        <w:spacing w:before="40" w:after="40"/>
        <w:ind w:left="360"/>
      </w:pPr>
      <w:r>
        <w:rPr>
          <w:rFonts w:ascii="Arial" w:cs="Arial" w:eastAsia="Arial" w:hAnsi="Arial"/>
          <w:b w:val="false"/>
          <w:bCs w:val="false"/>
          <w:sz w:val="22"/>
          <w:szCs w:val="22"/>
        </w:rPr>
        <w:t xml:space="preserve">3. If the modification is authorized, confirm the change to proceed with the LC contract operation.</w:t>
      </w:r>
    </w:p>
    <w:p>
      <w:pPr>
        <w:spacing w:before="40" w:after="40"/>
        <w:ind w:left="360"/>
      </w:pPr>
      <w:r>
        <w:rPr>
          <w:rFonts w:ascii="Arial" w:cs="Arial" w:eastAsia="Arial" w:hAnsi="Arial"/>
          <w:b w:val="false"/>
          <w:bCs w:val="false"/>
          <w:sz w:val="22"/>
          <w:szCs w:val="22"/>
        </w:rPr>
        <w:t xml:space="preserve">4. If the modification was inadvertent, cancel the operation and reset the margin to the original value.</w:t>
      </w:r>
    </w:p>
    <w:p>
      <w:pPr>
        <w:spacing w:before="40" w:after="40"/>
        <w:ind w:left="360"/>
      </w:pPr>
      <w:r>
        <w:rPr>
          <w:rFonts w:ascii="Arial" w:cs="Arial" w:eastAsia="Arial" w:hAnsi="Arial"/>
          <w:b w:val="false"/>
          <w:bCs w:val="false"/>
          <w:sz w:val="22"/>
          <w:szCs w:val="22"/>
        </w:rPr>
        <w:t xml:space="preserve">5. Ensure the margin change is documented and reflected in the credit facility records.</w:t>
      </w:r>
    </w:p>
    <w:p>
      <w:pPr>
        <w:pStyle w:val="Heading2"/>
        <w:pBdr>
          <w:bottom w:val="single" w:color="BDD7EE" w:sz="2" w:space="1"/>
        </w:pBdr>
        <w:spacing w:before="420" w:after="100"/>
      </w:pPr>
      <w:r>
        <w:rPr>
          <w:rFonts w:ascii="Arial" w:cs="Arial" w:eastAsia="Arial" w:hAnsi="Arial"/>
          <w:b/>
          <w:bCs/>
          <w:color w:val="1F3864"/>
          <w:sz w:val="26"/>
          <w:szCs w:val="26"/>
        </w:rPr>
        <w:t xml:space="preserve">SF-VAL-008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not be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Launch Date should not be Holiday.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SF-VAL-009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Latest Version of the Contract $1 can only be Amended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Latest Version of the Contract the specified value can only be Amended. Structured Finance product lifecycle management requires precise configuration and validation of subscription, NAV, and launch parameters. The specific condition must be reviewed and corrected before the contract operation can proceed. Operations and product teams should coordinate to resolve the issue in line with the product's terms and regulatory requirements. All changes must be authorized through the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or SFDPRMNT and identify the specific condition causing the failure.</w:t>
      </w:r>
    </w:p>
    <w:p>
      <w:pPr>
        <w:spacing w:before="40" w:after="40"/>
        <w:ind w:left="360"/>
      </w:pPr>
      <w:r>
        <w:rPr>
          <w:rFonts w:ascii="Arial" w:cs="Arial" w:eastAsia="Arial" w:hAnsi="Arial"/>
          <w:b w:val="false"/>
          <w:bCs w:val="false"/>
          <w:sz w:val="22"/>
          <w:szCs w:val="22"/>
        </w:rPr>
        <w:t xml:space="preserve">2. Consult the product configuration and the Structured Finance user guide for the applicable rule.</w:t>
      </w:r>
    </w:p>
    <w:p>
      <w:pPr>
        <w:spacing w:before="40" w:after="40"/>
        <w:ind w:left="360"/>
      </w:pPr>
      <w:r>
        <w:rPr>
          <w:rFonts w:ascii="Arial" w:cs="Arial" w:eastAsia="Arial" w:hAnsi="Arial"/>
          <w:b w:val="false"/>
          <w:bCs w:val="false"/>
          <w:sz w:val="22"/>
          <w:szCs w:val="22"/>
        </w:rPr>
        <w:t xml:space="preserve">3. Correct the contract or product parameter causing the error.</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SG-LCLNK01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a valid Related LC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Letters of Credit Contract Online (LCDCONON) when a shipping guarantee or endorsement references an LC reference number that is not valid in the system. Shipping guarantees in FLEXCUBE must be linked to a valid, active Letter of Credit that serves as the underlying instrument guaranteeing payment to the beneficiary. An invalid LC reference prevents the shipping guarantee from being correctly validated and processed, as the system cannot confirm the existence or terms of the underlying credit. The LC reference number must be verified and corrected to a valid, active LC before the shipping guarantee can be created. Using the LOV for the LC Reference field is recommended to select from valid references.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LCDCONON and use the LOV for the Related LC Reference Number field.</w:t>
      </w:r>
    </w:p>
    <w:p>
      <w:pPr>
        <w:spacing w:before="40" w:after="40"/>
        <w:ind w:left="360"/>
      </w:pPr>
      <w:r>
        <w:rPr>
          <w:rFonts w:ascii="Arial" w:cs="Arial" w:eastAsia="Arial" w:hAnsi="Arial"/>
          <w:b w:val="false"/>
          <w:bCs w:val="false"/>
          <w:sz w:val="22"/>
          <w:szCs w:val="22"/>
        </w:rPr>
        <w:t xml:space="preserve">2. Search for the LC by beneficiary, issuing bank, or LC amount to identify the correct reference.</w:t>
      </w:r>
    </w:p>
    <w:p>
      <w:pPr>
        <w:spacing w:before="40" w:after="40"/>
        <w:ind w:left="360"/>
      </w:pPr>
      <w:r>
        <w:rPr>
          <w:rFonts w:ascii="Arial" w:cs="Arial" w:eastAsia="Arial" w:hAnsi="Arial"/>
          <w:b w:val="false"/>
          <w:bCs w:val="false"/>
          <w:sz w:val="22"/>
          <w:szCs w:val="22"/>
        </w:rPr>
        <w:t xml:space="preserve">3. Confirm the selected LC is in an active, authorized status and has sufficient available balance.</w:t>
      </w:r>
    </w:p>
    <w:p>
      <w:pPr>
        <w:spacing w:before="40" w:after="40"/>
        <w:ind w:left="360"/>
      </w:pPr>
      <w:r>
        <w:rPr>
          <w:rFonts w:ascii="Arial" w:cs="Arial" w:eastAsia="Arial" w:hAnsi="Arial"/>
          <w:b w:val="false"/>
          <w:bCs w:val="false"/>
          <w:sz w:val="22"/>
          <w:szCs w:val="22"/>
        </w:rPr>
        <w:t xml:space="preserve">4. Select the correct LC reference and proceed with the shipping guarantee creation.</w:t>
      </w:r>
    </w:p>
    <w:p>
      <w:pPr>
        <w:spacing w:before="40" w:after="40"/>
        <w:ind w:left="360"/>
      </w:pPr>
      <w:r>
        <w:rPr>
          <w:rFonts w:ascii="Arial" w:cs="Arial" w:eastAsia="Arial" w:hAnsi="Arial"/>
          <w:b w:val="false"/>
          <w:bCs w:val="false"/>
          <w:sz w:val="22"/>
          <w:szCs w:val="22"/>
        </w:rPr>
        <w:t xml:space="preserve">5. Save and authorize the shipping guarantee and confirm it is linked to the correct LC.</w:t>
      </w:r>
    </w:p>
    <w:p>
      <w:pPr>
        <w:pStyle w:val="Heading2"/>
        <w:pBdr>
          <w:bottom w:val="single" w:color="BDD7EE" w:sz="2" w:space="1"/>
        </w:pBdr>
        <w:spacing w:before="420" w:after="100"/>
      </w:pPr>
      <w:r>
        <w:rPr>
          <w:rFonts w:ascii="Arial" w:cs="Arial" w:eastAsia="Arial" w:hAnsi="Arial"/>
          <w:b/>
          <w:bCs/>
          <w:color w:val="1F3864"/>
          <w:sz w:val="26"/>
          <w:szCs w:val="26"/>
        </w:rPr>
        <w:t xml:space="preserve">SG-LCLNK03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LC cannot be mapped to an Endorsement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Letters of Credit module (LCDCONON) when a user attempts to map an LC to an endorsement contract for which this mapping is not permitted. Certain LC types or endorsement contract configurations in FLEXCUBE have restrictions on LC mapping to prevent incorrect cross-product linkages that would create accounting or operational inconsistencies. The system enforces this restriction to maintain the integrity of the trade finance workflow and ensure that only compatible instruments are linked. The trade finance team must review the LC and endorsement contract types to determine the correct mapping approach. If the mapping is genuinely required, the product configuration should be reviewed by a system administrator.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LC type and the endorsement contract type in LCDCONON to understand the compatibility restriction.</w:t>
      </w:r>
    </w:p>
    <w:p>
      <w:pPr>
        <w:spacing w:before="40" w:after="40"/>
        <w:ind w:left="360"/>
      </w:pPr>
      <w:r>
        <w:rPr>
          <w:rFonts w:ascii="Arial" w:cs="Arial" w:eastAsia="Arial" w:hAnsi="Arial"/>
          <w:b w:val="false"/>
          <w:bCs w:val="false"/>
          <w:sz w:val="22"/>
          <w:szCs w:val="22"/>
        </w:rPr>
        <w:t xml:space="preserve">2. Consult the FLEXCUBE Letters of Credit user guide for the rules governing LC-to-endorsement mapping.</w:t>
      </w:r>
    </w:p>
    <w:p>
      <w:pPr>
        <w:spacing w:before="40" w:after="40"/>
        <w:ind w:left="360"/>
      </w:pPr>
      <w:r>
        <w:rPr>
          <w:rFonts w:ascii="Arial" w:cs="Arial" w:eastAsia="Arial" w:hAnsi="Arial"/>
          <w:b w:val="false"/>
          <w:bCs w:val="false"/>
          <w:sz w:val="22"/>
          <w:szCs w:val="22"/>
        </w:rPr>
        <w:t xml:space="preserve">3. Determine whether an alternative contract structure can achieve the same business outcome.</w:t>
      </w:r>
    </w:p>
    <w:p>
      <w:pPr>
        <w:spacing w:before="40" w:after="40"/>
        <w:ind w:left="360"/>
      </w:pPr>
      <w:r>
        <w:rPr>
          <w:rFonts w:ascii="Arial" w:cs="Arial" w:eastAsia="Arial" w:hAnsi="Arial"/>
          <w:b w:val="false"/>
          <w:bCs w:val="false"/>
          <w:sz w:val="22"/>
          <w:szCs w:val="22"/>
        </w:rPr>
        <w:t xml:space="preserve">4. If the mapping restriction is incorrect, escalate to the system administrator to review the product configuration.</w:t>
      </w:r>
    </w:p>
    <w:p>
      <w:pPr>
        <w:spacing w:before="40" w:after="40"/>
        <w:ind w:left="360"/>
      </w:pPr>
      <w:r>
        <w:rPr>
          <w:rFonts w:ascii="Arial" w:cs="Arial" w:eastAsia="Arial" w:hAnsi="Arial"/>
          <w:b w:val="false"/>
          <w:bCs w:val="false"/>
          <w:sz w:val="22"/>
          <w:szCs w:val="22"/>
        </w:rPr>
        <w:t xml:space="preserve">5. Process the trade finance operation using a compatible contract structure.</w:t>
      </w:r>
    </w:p>
    <w:p>
      <w:pPr>
        <w:pStyle w:val="Heading2"/>
        <w:pBdr>
          <w:bottom w:val="single" w:color="BDD7EE" w:sz="2" w:space="1"/>
        </w:pBdr>
        <w:spacing w:before="420" w:after="100"/>
      </w:pPr>
      <w:r>
        <w:rPr>
          <w:rFonts w:ascii="Arial" w:cs="Arial" w:eastAsia="Arial" w:hAnsi="Arial"/>
          <w:b/>
          <w:bCs/>
          <w:color w:val="1F3864"/>
          <w:sz w:val="26"/>
          <w:szCs w:val="26"/>
        </w:rPr>
        <w:t xml:space="preserve">SG-LCLNK05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Id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Letters of Credit module (LCDCONON) when the Customer ID referenced in the shipping guarantee or endorsement cannot be found in the system. The Customer ID must correspond to an active CIF record in FLEXCUBE for the trade finance instrument to be correctly linked to the beneficiary or applicant. Without a valid Customer ID, the system cannot associate the shipping guarantee with the correct customer account and relationship, preventing trade finance liability tracking. The Customer ID must be verified and corrected to a valid, active CIF before the shipping guarantee can be created or amended. Using the CIF LOV in the screen is recommended to select a valid customer.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LCDCONON and use the Customer ID LOV to search for the customer.</w:t>
      </w:r>
    </w:p>
    <w:p>
      <w:pPr>
        <w:spacing w:before="40" w:after="40"/>
        <w:ind w:left="360"/>
      </w:pPr>
      <w:r>
        <w:rPr>
          <w:rFonts w:ascii="Arial" w:cs="Arial" w:eastAsia="Arial" w:hAnsi="Arial"/>
          <w:b w:val="false"/>
          <w:bCs w:val="false"/>
          <w:sz w:val="22"/>
          <w:szCs w:val="22"/>
        </w:rPr>
        <w:t xml:space="preserve">2. Search by customer name, tax ID, or other identifying information to locate the correct CIF.</w:t>
      </w:r>
    </w:p>
    <w:p>
      <w:pPr>
        <w:spacing w:before="40" w:after="40"/>
        <w:ind w:left="360"/>
      </w:pPr>
      <w:r>
        <w:rPr>
          <w:rFonts w:ascii="Arial" w:cs="Arial" w:eastAsia="Arial" w:hAnsi="Arial"/>
          <w:b w:val="false"/>
          <w:bCs w:val="false"/>
          <w:sz w:val="22"/>
          <w:szCs w:val="22"/>
        </w:rPr>
        <w:t xml:space="preserve">3. Confirm the selected CIF is active and authorized.</w:t>
      </w:r>
    </w:p>
    <w:p>
      <w:pPr>
        <w:spacing w:before="40" w:after="40"/>
        <w:ind w:left="360"/>
      </w:pPr>
      <w:r>
        <w:rPr>
          <w:rFonts w:ascii="Arial" w:cs="Arial" w:eastAsia="Arial" w:hAnsi="Arial"/>
          <w:b w:val="false"/>
          <w:bCs w:val="false"/>
          <w:sz w:val="22"/>
          <w:szCs w:val="22"/>
        </w:rPr>
        <w:t xml:space="preserve">4. Select the correct Customer ID and proceed with the shipping guarantee.</w:t>
      </w:r>
    </w:p>
    <w:p>
      <w:pPr>
        <w:spacing w:before="40" w:after="40"/>
        <w:ind w:left="360"/>
      </w:pPr>
      <w:r>
        <w:rPr>
          <w:rFonts w:ascii="Arial" w:cs="Arial" w:eastAsia="Arial" w:hAnsi="Arial"/>
          <w:b w:val="false"/>
          <w:bCs w:val="false"/>
          <w:sz w:val="22"/>
          <w:szCs w:val="22"/>
        </w:rPr>
        <w:t xml:space="preserve">5. Save and authorize the contract.</w:t>
      </w:r>
    </w:p>
    <w:p>
      <w:pPr>
        <w:pStyle w:val="Heading2"/>
        <w:pBdr>
          <w:bottom w:val="single" w:color="BDD7EE" w:sz="2" w:space="1"/>
        </w:pBdr>
        <w:spacing w:before="420" w:after="100"/>
      </w:pPr>
      <w:r>
        <w:rPr>
          <w:rFonts w:ascii="Arial" w:cs="Arial" w:eastAsia="Arial" w:hAnsi="Arial"/>
          <w:b/>
          <w:bCs/>
          <w:color w:val="1F3864"/>
          <w:sz w:val="26"/>
          <w:szCs w:val="26"/>
        </w:rPr>
        <w:t xml:space="preserve">SG-LCLNK04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Shipping Guarantee / Endorsement cannot be Cancelled or Reversed, as it has been mapped to an Active Bill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Letters of Credit module (LCDCONON) when an attempt is made to cancel or reverse a Shipping Guarantee or Endorsement that is linked to a transaction already in progress. Once a shipping guarantee has been used to endorse the release of goods, it cannot be cancelled or reversed because the underlying trade obligation has already been partially or fully performed. Cancellation or reversal at this stage would create a false claim against the bank and may expose the bank to legal liability for the released goods. The trade finance and compliance teams must review the situation to determine the appropriate course of action for the underlying trade obligation. Any settlement or outstanding amounts must be handled through the appropriate trade finance settlement process.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LCDCONON and confirm the Shipping Guarantee or Endorsement status and linked transactions.</w:t>
      </w:r>
    </w:p>
    <w:p>
      <w:pPr>
        <w:spacing w:before="40" w:after="40"/>
        <w:ind w:left="360"/>
      </w:pPr>
      <w:r>
        <w:rPr>
          <w:rFonts w:ascii="Arial" w:cs="Arial" w:eastAsia="Arial" w:hAnsi="Arial"/>
          <w:b w:val="false"/>
          <w:bCs w:val="false"/>
          <w:sz w:val="22"/>
          <w:szCs w:val="22"/>
        </w:rPr>
        <w:t xml:space="preserve">2. Review whether the instrument has been used to endorse or facilitate the release of goods.</w:t>
      </w:r>
    </w:p>
    <w:p>
      <w:pPr>
        <w:spacing w:before="40" w:after="40"/>
        <w:ind w:left="360"/>
      </w:pPr>
      <w:r>
        <w:rPr>
          <w:rFonts w:ascii="Arial" w:cs="Arial" w:eastAsia="Arial" w:hAnsi="Arial"/>
          <w:b w:val="false"/>
          <w:bCs w:val="false"/>
          <w:sz w:val="22"/>
          <w:szCs w:val="22"/>
        </w:rPr>
        <w:t xml:space="preserve">3. Consult the trade finance operations team and legal counsel to determine the correct handling of the associated trade obligation.</w:t>
      </w:r>
    </w:p>
    <w:p>
      <w:pPr>
        <w:spacing w:before="40" w:after="40"/>
        <w:ind w:left="360"/>
      </w:pPr>
      <w:r>
        <w:rPr>
          <w:rFonts w:ascii="Arial" w:cs="Arial" w:eastAsia="Arial" w:hAnsi="Arial"/>
          <w:b w:val="false"/>
          <w:bCs w:val="false"/>
          <w:sz w:val="22"/>
          <w:szCs w:val="22"/>
        </w:rPr>
        <w:t xml:space="preserve">4. Process any outstanding settlement amounts through the applicable trade finance settlement or claims workflow.</w:t>
      </w:r>
    </w:p>
    <w:p>
      <w:pPr>
        <w:spacing w:before="40" w:after="40"/>
        <w:ind w:left="360"/>
      </w:pPr>
      <w:r>
        <w:rPr>
          <w:rFonts w:ascii="Arial" w:cs="Arial" w:eastAsia="Arial" w:hAnsi="Arial"/>
          <w:b w:val="false"/>
          <w:bCs w:val="false"/>
          <w:sz w:val="22"/>
          <w:szCs w:val="22"/>
        </w:rPr>
        <w:t xml:space="preserve">5. Document the attempted cancellation and outcome for compliance and audit review.</w:t>
      </w:r>
    </w:p>
    <w:p>
      <w:pPr>
        <w:pStyle w:val="Heading2"/>
        <w:pBdr>
          <w:bottom w:val="single" w:color="BDD7EE" w:sz="2" w:space="1"/>
        </w:pBdr>
        <w:spacing w:before="420" w:after="100"/>
      </w:pPr>
      <w:r>
        <w:rPr>
          <w:rFonts w:ascii="Arial" w:cs="Arial" w:eastAsia="Arial" w:hAnsi="Arial"/>
          <w:b/>
          <w:bCs/>
          <w:color w:val="1F3864"/>
          <w:sz w:val="26"/>
          <w:szCs w:val="26"/>
        </w:rPr>
        <w:t xml:space="preserve">SG-LCLNK06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Id is not same for the Related LC reference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Letters of Credit / Shipping Guarantee module by the Letters of Credit Contract Online function (LCDCONON): Customer Id is not same for the Related LC reference No. Trade finance instruments such as shipping guarantees and LC endorsements require precise configuration and valid references to underlying credit instruments. The specific condition must be reviewed and corrected before the trade finance operation can proceed. The trade finance operations and compliance teams should coordinate to resolve the issue. All changes must be authorized.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LCDCONON and identify the specific condition.</w:t>
      </w:r>
    </w:p>
    <w:p>
      <w:pPr>
        <w:spacing w:before="40" w:after="40"/>
        <w:ind w:left="360"/>
      </w:pPr>
      <w:r>
        <w:rPr>
          <w:rFonts w:ascii="Arial" w:cs="Arial" w:eastAsia="Arial" w:hAnsi="Arial"/>
          <w:b w:val="false"/>
          <w:bCs w:val="false"/>
          <w:sz w:val="22"/>
          <w:szCs w:val="22"/>
        </w:rPr>
        <w:t xml:space="preserve">2. Verify the LC reference, customer ID, and contract linkages.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the correction.</w:t>
      </w:r>
    </w:p>
    <w:p>
      <w:pPr>
        <w:spacing w:before="40" w:after="40"/>
        <w:ind w:left="360"/>
      </w:pPr>
      <w:r>
        <w:rPr>
          <w:rFonts w:ascii="Arial" w:cs="Arial" w:eastAsia="Arial" w:hAnsi="Arial"/>
          <w:b w:val="false"/>
          <w:bCs w:val="false"/>
          <w:sz w:val="22"/>
          <w:szCs w:val="22"/>
        </w:rPr>
        <w:t xml:space="preserve">5. Re-process the trade finance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SG-LCLNK07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Shipping Guarantee/Endorsement Contract cannot be amended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Letters of Credit / Shipping Guarantee module by the Letters of Credit Contract Online function (LCDCONON): Shipping Guarantee/Endorsement Contract cannot be amended. Trade finance instruments such as shipping guarantees and LC endorsements require precise configuration and valid references to underlying credit instruments. The specific condition must be reviewed and corrected before the trade finance operation can proceed. The trade finance operations and compliance teams should coordinate to resolve the issue. All changes must be authorized.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LCDCONON and identify the specific condition.</w:t>
      </w:r>
    </w:p>
    <w:p>
      <w:pPr>
        <w:spacing w:before="40" w:after="40"/>
        <w:ind w:left="360"/>
      </w:pPr>
      <w:r>
        <w:rPr>
          <w:rFonts w:ascii="Arial" w:cs="Arial" w:eastAsia="Arial" w:hAnsi="Arial"/>
          <w:b w:val="false"/>
          <w:bCs w:val="false"/>
          <w:sz w:val="22"/>
          <w:szCs w:val="22"/>
        </w:rPr>
        <w:t xml:space="preserve">2. Verify the LC reference, customer ID, and contract linkages.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the correction.</w:t>
      </w:r>
    </w:p>
    <w:p>
      <w:pPr>
        <w:spacing w:before="40" w:after="40"/>
        <w:ind w:left="360"/>
      </w:pPr>
      <w:r>
        <w:rPr>
          <w:rFonts w:ascii="Arial" w:cs="Arial" w:eastAsia="Arial" w:hAnsi="Arial"/>
          <w:b w:val="false"/>
          <w:bCs w:val="false"/>
          <w:sz w:val="22"/>
          <w:szCs w:val="22"/>
        </w:rPr>
        <w:t xml:space="preserve">5. Re-process the trade finance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SG-LCLNK08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Margin can only be given for shipping guarantee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Letters of Credit / Shipping Guarantee module by the Letters of Credit Contract Online function (LCDCONON): Additional Margin can only be given for shipping guarantee contract. Trade finance instruments such as shipping guarantees and LC endorsements require precise configuration and valid references to underlying credit instruments. The specific condition must be reviewed and corrected before the trade finance operation can proceed. The trade finance operations and compliance teams should coordinate to resolve the issue. All changes must be authorized.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LCDCONON and identify the specific condition.</w:t>
      </w:r>
    </w:p>
    <w:p>
      <w:pPr>
        <w:spacing w:before="40" w:after="40"/>
        <w:ind w:left="360"/>
      </w:pPr>
      <w:r>
        <w:rPr>
          <w:rFonts w:ascii="Arial" w:cs="Arial" w:eastAsia="Arial" w:hAnsi="Arial"/>
          <w:b w:val="false"/>
          <w:bCs w:val="false"/>
          <w:sz w:val="22"/>
          <w:szCs w:val="22"/>
        </w:rPr>
        <w:t xml:space="preserve">2. Verify the LC reference, customer ID, and contract linkages.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the correction.</w:t>
      </w:r>
    </w:p>
    <w:p>
      <w:pPr>
        <w:spacing w:before="40" w:after="40"/>
        <w:ind w:left="360"/>
      </w:pPr>
      <w:r>
        <w:rPr>
          <w:rFonts w:ascii="Arial" w:cs="Arial" w:eastAsia="Arial" w:hAnsi="Arial"/>
          <w:b w:val="false"/>
          <w:bCs w:val="false"/>
          <w:sz w:val="22"/>
          <w:szCs w:val="22"/>
        </w:rPr>
        <w:t xml:space="preserve">5. Re-process the trade finance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SGEN-NET001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Netting Agreement Not Maintained for this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ISSGEN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ISDA/Netting Agreement processing (ISSGEN) when a netting agreement has not been maintained for the customer referenced in the transaction. Netting agreements define the bilateral netting terms between the bank and a counterparty for derivative and money market instruments, allowing offsetting positions to be settled on a net basis. Without a netting agreement, the system cannot apply netting to the customer's transactions, which may increase settlement risk and collateral requirements for the bank. In some regulatory contexts, the absence of a netting agreement also affects the capital treatment of the bank's exposures to the counterparty. The netting agreement must be set up and authorized in FLEXCUBE for the customer before netting-eligible transactions can be 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ISDA Netting Agreement Maintenance screen in FLEXCUBE and search for the customer referenced in the error.</w:t>
      </w:r>
    </w:p>
    <w:p>
      <w:pPr>
        <w:spacing w:before="40" w:after="40"/>
        <w:ind w:left="360"/>
      </w:pPr>
      <w:r>
        <w:rPr>
          <w:rFonts w:ascii="Arial" w:cs="Arial" w:eastAsia="Arial" w:hAnsi="Arial"/>
          <w:b w:val="false"/>
          <w:bCs w:val="false"/>
          <w:sz w:val="22"/>
          <w:szCs w:val="22"/>
        </w:rPr>
        <w:t xml:space="preserve">2. If no netting agreement exists, create a new one with the correct counterparty details, effective date, and governing law.</w:t>
      </w:r>
    </w:p>
    <w:p>
      <w:pPr>
        <w:spacing w:before="40" w:after="40"/>
        <w:ind w:left="360"/>
      </w:pPr>
      <w:r>
        <w:rPr>
          <w:rFonts w:ascii="Arial" w:cs="Arial" w:eastAsia="Arial" w:hAnsi="Arial"/>
          <w:b w:val="false"/>
          <w:bCs w:val="false"/>
          <w:sz w:val="22"/>
          <w:szCs w:val="22"/>
        </w:rPr>
        <w:t xml:space="preserve">3. Populate all required fields including the netting agreement type, eligible product types, and termination provisions.</w:t>
      </w:r>
    </w:p>
    <w:p>
      <w:pPr>
        <w:spacing w:before="40" w:after="40"/>
        <w:ind w:left="360"/>
      </w:pPr>
      <w:r>
        <w:rPr>
          <w:rFonts w:ascii="Arial" w:cs="Arial" w:eastAsia="Arial" w:hAnsi="Arial"/>
          <w:b w:val="false"/>
          <w:bCs w:val="false"/>
          <w:sz w:val="22"/>
          <w:szCs w:val="22"/>
        </w:rPr>
        <w:t xml:space="preserve">4. Authorize the netting agreement through the maker-checker workflow.</w:t>
      </w:r>
    </w:p>
    <w:p>
      <w:pPr>
        <w:spacing w:before="40" w:after="40"/>
        <w:ind w:left="360"/>
      </w:pPr>
      <w:r>
        <w:rPr>
          <w:rFonts w:ascii="Arial" w:cs="Arial" w:eastAsia="Arial" w:hAnsi="Arial"/>
          <w:b w:val="false"/>
          <w:bCs w:val="false"/>
          <w:sz w:val="22"/>
          <w:szCs w:val="22"/>
        </w:rPr>
        <w:t xml:space="preserve">5. Re-process the transaction after the netting agreement is active and confirmed.</w:t>
      </w:r>
    </w:p>
    <w:p>
      <w:pPr>
        <w:pStyle w:val="Heading2"/>
        <w:pBdr>
          <w:bottom w:val="single" w:color="BDD7EE" w:sz="2" w:space="1"/>
        </w:pBdr>
        <w:spacing w:before="420" w:after="100"/>
      </w:pPr>
      <w:r>
        <w:rPr>
          <w:rFonts w:ascii="Arial" w:cs="Arial" w:eastAsia="Arial" w:hAnsi="Arial"/>
          <w:b/>
          <w:bCs/>
          <w:color w:val="1F3864"/>
          <w:sz w:val="26"/>
          <w:szCs w:val="26"/>
        </w:rPr>
        <w:t xml:space="preserve">SG-LCLNK09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Shipping Guarantee Contract Amount is greater than the LC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Letters of Credit / Shipping Guarantee module by the Letters of Credit Contract Online function (LCDCONON): Shipping Guarantee Contract Amount is greater than the LC Amount. Trade finance instruments such as shipping guarantees and LC endorsements require precise configuration and valid references to underlying credit instruments. The specific condition must be reviewed and corrected before the trade finance operation can proceed. The trade finance operations and compliance teams should coordinate to resolve the issue. All changes must be authorized.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LCDCONON and identify the specific condition.</w:t>
      </w:r>
    </w:p>
    <w:p>
      <w:pPr>
        <w:spacing w:before="40" w:after="40"/>
        <w:ind w:left="360"/>
      </w:pPr>
      <w:r>
        <w:rPr>
          <w:rFonts w:ascii="Arial" w:cs="Arial" w:eastAsia="Arial" w:hAnsi="Arial"/>
          <w:b w:val="false"/>
          <w:bCs w:val="false"/>
          <w:sz w:val="22"/>
          <w:szCs w:val="22"/>
        </w:rPr>
        <w:t xml:space="preserve">2. Verify the LC reference, customer ID, and contract linkages.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the correction.</w:t>
      </w:r>
    </w:p>
    <w:p>
      <w:pPr>
        <w:spacing w:before="40" w:after="40"/>
        <w:ind w:left="360"/>
      </w:pPr>
      <w:r>
        <w:rPr>
          <w:rFonts w:ascii="Arial" w:cs="Arial" w:eastAsia="Arial" w:hAnsi="Arial"/>
          <w:b w:val="false"/>
          <w:bCs w:val="false"/>
          <w:sz w:val="22"/>
          <w:szCs w:val="22"/>
        </w:rPr>
        <w:t xml:space="preserve">5. Re-process the trade finance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SG-LCLNK10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Margin should be input only if Shipping Guarantee/Endorsement is linked to LC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Letters of Credit / Shipping Guarantee module by the Letters of Credit Contract Online function (LCDCONON): Additional Margin should be input only if Shipping Guarantee/Endorsement is linked to LC. Trade finance instruments such as shipping guarantees and LC endorsements require precise configuration and valid references to underlying credit instruments. The specific condition must be reviewed and corrected before the trade finance operation can proceed. The trade finance operations and compliance teams should coordinate to resolve the issue. All changes must be authorized.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LCDCONON and identify the specific condition.</w:t>
      </w:r>
    </w:p>
    <w:p>
      <w:pPr>
        <w:spacing w:before="40" w:after="40"/>
        <w:ind w:left="360"/>
      </w:pPr>
      <w:r>
        <w:rPr>
          <w:rFonts w:ascii="Arial" w:cs="Arial" w:eastAsia="Arial" w:hAnsi="Arial"/>
          <w:b w:val="false"/>
          <w:bCs w:val="false"/>
          <w:sz w:val="22"/>
          <w:szCs w:val="22"/>
        </w:rPr>
        <w:t xml:space="preserve">2. Verify the LC reference, customer ID, and contract linkages.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the correction.</w:t>
      </w:r>
    </w:p>
    <w:p>
      <w:pPr>
        <w:spacing w:before="40" w:after="40"/>
        <w:ind w:left="360"/>
      </w:pPr>
      <w:r>
        <w:rPr>
          <w:rFonts w:ascii="Arial" w:cs="Arial" w:eastAsia="Arial" w:hAnsi="Arial"/>
          <w:b w:val="false"/>
          <w:bCs w:val="false"/>
          <w:sz w:val="22"/>
          <w:szCs w:val="22"/>
        </w:rPr>
        <w:t xml:space="preserve">5. Re-process the trade finance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SG-LCLNK11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Margin should 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Letters of Credit / Shipping Guarantee module by the Letters of Credit Contract Online function (LCDCONON): Additional Margin should not be less than zero. Trade finance instruments such as shipping guarantees and LC endorsements require precise configuration and valid references to underlying credit instruments. The specific condition must be reviewed and corrected before the trade finance operation can proceed. The trade finance operations and compliance teams should coordinate to resolve the issue. All changes must be authorized.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LCDCONON and identify the specific condition.</w:t>
      </w:r>
    </w:p>
    <w:p>
      <w:pPr>
        <w:spacing w:before="40" w:after="40"/>
        <w:ind w:left="360"/>
      </w:pPr>
      <w:r>
        <w:rPr>
          <w:rFonts w:ascii="Arial" w:cs="Arial" w:eastAsia="Arial" w:hAnsi="Arial"/>
          <w:b w:val="false"/>
          <w:bCs w:val="false"/>
          <w:sz w:val="22"/>
          <w:szCs w:val="22"/>
        </w:rPr>
        <w:t xml:space="preserve">2. Verify the LC reference, customer ID, and contract linkages.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the correction.</w:t>
      </w:r>
    </w:p>
    <w:p>
      <w:pPr>
        <w:spacing w:before="40" w:after="40"/>
        <w:ind w:left="360"/>
      </w:pPr>
      <w:r>
        <w:rPr>
          <w:rFonts w:ascii="Arial" w:cs="Arial" w:eastAsia="Arial" w:hAnsi="Arial"/>
          <w:b w:val="false"/>
          <w:bCs w:val="false"/>
          <w:sz w:val="22"/>
          <w:szCs w:val="22"/>
        </w:rPr>
        <w:t xml:space="preserve">5. Re-process the trade finance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SH-0001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Student id already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JUNK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when a user attempts to create a student record with an ID that already exists in the system. Student IDs must be unique to ensure each student record is individually identifiable for all related banking and account management operations. A duplicate student ID would cause ambiguity in record retrieval and could result in transactions being applied to the wrong student account. The user must assign a unique student ID before the record can be created. Query existing records to verify the ID is not already in 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Search for existing student records with the same ID to confirm the duplicate.</w:t>
      </w:r>
    </w:p>
    <w:p>
      <w:pPr>
        <w:spacing w:before="40" w:after="40"/>
        <w:ind w:left="360"/>
      </w:pPr>
      <w:r>
        <w:rPr>
          <w:rFonts w:ascii="Arial" w:cs="Arial" w:eastAsia="Arial" w:hAnsi="Arial"/>
          <w:b w:val="false"/>
          <w:bCs w:val="false"/>
          <w:sz w:val="22"/>
          <w:szCs w:val="22"/>
        </w:rPr>
        <w:t xml:space="preserve">2. If the record already exists, use the existing record rather than creating a new one.</w:t>
      </w:r>
    </w:p>
    <w:p>
      <w:pPr>
        <w:spacing w:before="40" w:after="40"/>
        <w:ind w:left="360"/>
      </w:pPr>
      <w:r>
        <w:rPr>
          <w:rFonts w:ascii="Arial" w:cs="Arial" w:eastAsia="Arial" w:hAnsi="Arial"/>
          <w:b w:val="false"/>
          <w:bCs w:val="false"/>
          <w:sz w:val="22"/>
          <w:szCs w:val="22"/>
        </w:rPr>
        <w:t xml:space="preserve">3. If a new record is required, assign a unique student ID.</w:t>
      </w:r>
    </w:p>
    <w:p>
      <w:pPr>
        <w:spacing w:before="40" w:after="40"/>
        <w:ind w:left="360"/>
      </w:pPr>
      <w:r>
        <w:rPr>
          <w:rFonts w:ascii="Arial" w:cs="Arial" w:eastAsia="Arial" w:hAnsi="Arial"/>
          <w:b w:val="false"/>
          <w:bCs w:val="false"/>
          <w:sz w:val="22"/>
          <w:szCs w:val="22"/>
        </w:rPr>
        <w:t xml:space="preserve">4. Create the student record with the unique ID.</w:t>
      </w:r>
    </w:p>
    <w:p>
      <w:pPr>
        <w:spacing w:before="40" w:after="40"/>
        <w:ind w:left="360"/>
      </w:pPr>
      <w:r>
        <w:rPr>
          <w:rFonts w:ascii="Arial" w:cs="Arial" w:eastAsia="Arial" w:hAnsi="Arial"/>
          <w:b w:val="false"/>
          <w:bCs w:val="false"/>
          <w:sz w:val="22"/>
          <w:szCs w:val="22"/>
        </w:rPr>
        <w:t xml:space="preserve">5. Authorize the record.</w:t>
      </w:r>
    </w:p>
    <w:p>
      <w:pPr>
        <w:pStyle w:val="Heading2"/>
        <w:pBdr>
          <w:bottom w:val="single" w:color="BDD7EE" w:sz="2" w:space="1"/>
        </w:pBdr>
        <w:spacing w:before="420" w:after="100"/>
      </w:pPr>
      <w:r>
        <w:rPr>
          <w:rFonts w:ascii="Arial" w:cs="Arial" w:eastAsia="Arial" w:hAnsi="Arial"/>
          <w:b/>
          <w:bCs/>
          <w:color w:val="1F3864"/>
          <w:sz w:val="26"/>
          <w:szCs w:val="26"/>
        </w:rPr>
        <w:t xml:space="preserve">SI-AMT-001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Amount Can Not Be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Standing Instruction Contract Online (SIDCONON) when a standing instruction is configured with an amount of zero. Standing instructions require a valid non-zero amount to define the value to be transferred or collected on each execution cycle. A zero amount makes the standing instruction meaningless from a processing perspective and would result in zero-value accounting entries that distort transaction reports and account statements. The amount field must be populated with a valid positive value that reflects the actual transfer amount intended for the standing instruction. If the amount is variable, the appropriate variable amount flag should be enabled rather than setting a fixed zero amount.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Standing Instruction Contract Online screen (SIDCONON) and locate the Amount field.</w:t>
      </w:r>
    </w:p>
    <w:p>
      <w:pPr>
        <w:spacing w:before="40" w:after="40"/>
        <w:ind w:left="360"/>
      </w:pPr>
      <w:r>
        <w:rPr>
          <w:rFonts w:ascii="Arial" w:cs="Arial" w:eastAsia="Arial" w:hAnsi="Arial"/>
          <w:b w:val="false"/>
          <w:bCs w:val="false"/>
          <w:sz w:val="22"/>
          <w:szCs w:val="22"/>
        </w:rPr>
        <w:t xml:space="preserve">2. Enter a valid non-zero amount that represents the transfer value for each execution of the standing instruction.</w:t>
      </w:r>
    </w:p>
    <w:p>
      <w:pPr>
        <w:spacing w:before="40" w:after="40"/>
        <w:ind w:left="360"/>
      </w:pPr>
      <w:r>
        <w:rPr>
          <w:rFonts w:ascii="Arial" w:cs="Arial" w:eastAsia="Arial" w:hAnsi="Arial"/>
          <w:b w:val="false"/>
          <w:bCs w:val="false"/>
          <w:sz w:val="22"/>
          <w:szCs w:val="22"/>
        </w:rPr>
        <w:t xml:space="preserve">3. If the amount varies per execution, check the applicable variable amount configuration option in the product or contract.</w:t>
      </w:r>
    </w:p>
    <w:p>
      <w:pPr>
        <w:spacing w:before="40" w:after="40"/>
        <w:ind w:left="360"/>
      </w:pPr>
      <w:r>
        <w:rPr>
          <w:rFonts w:ascii="Arial" w:cs="Arial" w:eastAsia="Arial" w:hAnsi="Arial"/>
          <w:b w:val="false"/>
          <w:bCs w:val="false"/>
          <w:sz w:val="22"/>
          <w:szCs w:val="22"/>
        </w:rPr>
        <w:t xml:space="preserve">4. Verify all other contract parameters such as frequency, start date, and account details are correctly populated.</w:t>
      </w:r>
    </w:p>
    <w:p>
      <w:pPr>
        <w:spacing w:before="40" w:after="40"/>
        <w:ind w:left="360"/>
      </w:pPr>
      <w:r>
        <w:rPr>
          <w:rFonts w:ascii="Arial" w:cs="Arial" w:eastAsia="Arial" w:hAnsi="Arial"/>
          <w:b w:val="false"/>
          <w:bCs w:val="false"/>
          <w:sz w:val="22"/>
          <w:szCs w:val="22"/>
        </w:rPr>
        <w:t xml:space="preserve">5. Save and authorize the standing instruction contract.</w:t>
      </w:r>
    </w:p>
    <w:p>
      <w:pPr>
        <w:pStyle w:val="Heading2"/>
        <w:pBdr>
          <w:bottom w:val="single" w:color="BDD7EE" w:sz="2" w:space="1"/>
        </w:pBdr>
        <w:spacing w:before="420" w:after="100"/>
      </w:pPr>
      <w:r>
        <w:rPr>
          <w:rFonts w:ascii="Arial" w:cs="Arial" w:eastAsia="Arial" w:hAnsi="Arial"/>
          <w:b/>
          <w:bCs/>
          <w:color w:val="1F3864"/>
          <w:sz w:val="26"/>
          <w:szCs w:val="26"/>
        </w:rPr>
        <w:t xml:space="preserve">SI-00001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 in The Database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Standing Instruction Product Maintenance (SIDPRMNT) when a user attempts to create a standing instruction product record with an identifier that already exists in the database. Product code uniqueness is enforced across all FLEXCUBE modules to prevent ambiguity in product identification and contract processing. Duplicate product codes would cause incorrect product resolution when contracts are booked, leading to wrong accounting templates and charges being applied. The user must use a unique product code that does not conflict with any existing SI product in the system. Existing products should be queried before creating new ones to avoid duplicates.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SIDPRMNT and search for the product code being used to confirm the duplicate.</w:t>
      </w:r>
    </w:p>
    <w:p>
      <w:pPr>
        <w:spacing w:before="40" w:after="40"/>
        <w:ind w:left="360"/>
      </w:pPr>
      <w:r>
        <w:rPr>
          <w:rFonts w:ascii="Arial" w:cs="Arial" w:eastAsia="Arial" w:hAnsi="Arial"/>
          <w:b w:val="false"/>
          <w:bCs w:val="false"/>
          <w:sz w:val="22"/>
          <w:szCs w:val="22"/>
        </w:rPr>
        <w:t xml:space="preserve">2. Review the existing product record to determine if it meets the business requirements.</w:t>
      </w:r>
    </w:p>
    <w:p>
      <w:pPr>
        <w:spacing w:before="40" w:after="40"/>
        <w:ind w:left="360"/>
      </w:pPr>
      <w:r>
        <w:rPr>
          <w:rFonts w:ascii="Arial" w:cs="Arial" w:eastAsia="Arial" w:hAnsi="Arial"/>
          <w:b w:val="false"/>
          <w:bCs w:val="false"/>
          <w:sz w:val="22"/>
          <w:szCs w:val="22"/>
        </w:rPr>
        <w:t xml:space="preserve">3. If the existing product is suitable, use it rather than creating a new one.</w:t>
      </w:r>
    </w:p>
    <w:p>
      <w:pPr>
        <w:spacing w:before="40" w:after="40"/>
        <w:ind w:left="360"/>
      </w:pPr>
      <w:r>
        <w:rPr>
          <w:rFonts w:ascii="Arial" w:cs="Arial" w:eastAsia="Arial" w:hAnsi="Arial"/>
          <w:b w:val="false"/>
          <w:bCs w:val="false"/>
          <w:sz w:val="22"/>
          <w:szCs w:val="22"/>
        </w:rPr>
        <w:t xml:space="preserve">4. If a new product is needed, assign a unique product code that does not conflict with existing ones.</w:t>
      </w:r>
    </w:p>
    <w:p>
      <w:pPr>
        <w:spacing w:before="40" w:after="40"/>
        <w:ind w:left="360"/>
      </w:pPr>
      <w:r>
        <w:rPr>
          <w:rFonts w:ascii="Arial" w:cs="Arial" w:eastAsia="Arial" w:hAnsi="Arial"/>
          <w:b w:val="false"/>
          <w:bCs w:val="false"/>
          <w:sz w:val="22"/>
          <w:szCs w:val="22"/>
        </w:rPr>
        <w:t xml:space="preserve">5. Create the new product with the unique code and authorize it through the maker-checker workflow.</w:t>
      </w:r>
    </w:p>
    <w:p>
      <w:pPr>
        <w:pStyle w:val="Heading2"/>
        <w:pBdr>
          <w:bottom w:val="single" w:color="BDD7EE" w:sz="2" w:space="1"/>
        </w:pBdr>
        <w:spacing w:before="420" w:after="100"/>
      </w:pPr>
      <w:r>
        <w:rPr>
          <w:rFonts w:ascii="Arial" w:cs="Arial" w:eastAsia="Arial" w:hAnsi="Arial"/>
          <w:b/>
          <w:bCs/>
          <w:color w:val="1F3864"/>
          <w:sz w:val="26"/>
          <w:szCs w:val="26"/>
        </w:rPr>
        <w:t xml:space="preserve">SI-00002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are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Standing Instruction Product Maintenance (SIDPRMNT) when one or more mandatory fields required for the standing instruction product definition are left blank. Mandatory fields in SI product maintenance define critical parameters such as product type, accounting roles, settlement method, and execution frequency that govern the behavior of all contracts created under the product. An incomplete product definition will cause failures during SI contract booking and execution, as the system cannot derive necessary processing parameters from an incomplete product setup. All mandatory fields must be populated with valid values before the product can be saved and authorized for use in contract booking. Refer to the FLEXCUBE Standing Instructions user guide for the list of required fields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SIDPRMNT and identify all fields marked as mandatory using the field labels and any on-screen indicators.</w:t>
      </w:r>
    </w:p>
    <w:p>
      <w:pPr>
        <w:spacing w:before="40" w:after="40"/>
        <w:ind w:left="360"/>
      </w:pPr>
      <w:r>
        <w:rPr>
          <w:rFonts w:ascii="Arial" w:cs="Arial" w:eastAsia="Arial" w:hAnsi="Arial"/>
          <w:b w:val="false"/>
          <w:bCs w:val="false"/>
          <w:sz w:val="22"/>
          <w:szCs w:val="22"/>
        </w:rPr>
        <w:t xml:space="preserve">2. Review each blank mandatory field and consult the FLEXCUBE SI user guide for the correct values.</w:t>
      </w:r>
    </w:p>
    <w:p>
      <w:pPr>
        <w:spacing w:before="40" w:after="40"/>
        <w:ind w:left="360"/>
      </w:pPr>
      <w:r>
        <w:rPr>
          <w:rFonts w:ascii="Arial" w:cs="Arial" w:eastAsia="Arial" w:hAnsi="Arial"/>
          <w:b w:val="false"/>
          <w:bCs w:val="false"/>
          <w:sz w:val="22"/>
          <w:szCs w:val="22"/>
        </w:rPr>
        <w:t xml:space="preserve">3. Populate all mandatory fields with valid values that conform to the product type and settlement method.</w:t>
      </w:r>
    </w:p>
    <w:p>
      <w:pPr>
        <w:spacing w:before="40" w:after="40"/>
        <w:ind w:left="360"/>
      </w:pPr>
      <w:r>
        <w:rPr>
          <w:rFonts w:ascii="Arial" w:cs="Arial" w:eastAsia="Arial" w:hAnsi="Arial"/>
          <w:b w:val="false"/>
          <w:bCs w:val="false"/>
          <w:sz w:val="22"/>
          <w:szCs w:val="22"/>
        </w:rPr>
        <w:t xml:space="preserve">4. Cross-check the accounting role configuration to ensure all required roles are defined.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SI contract.</w:t>
      </w:r>
    </w:p>
    <w:p>
      <w:pPr>
        <w:pStyle w:val="Heading2"/>
        <w:pBdr>
          <w:bottom w:val="single" w:color="BDD7EE" w:sz="2" w:space="1"/>
        </w:pBdr>
        <w:spacing w:before="420" w:after="100"/>
      </w:pPr>
      <w:r>
        <w:rPr>
          <w:rFonts w:ascii="Arial" w:cs="Arial" w:eastAsia="Arial" w:hAnsi="Arial"/>
          <w:b/>
          <w:bCs/>
          <w:color w:val="1F3864"/>
          <w:sz w:val="26"/>
          <w:szCs w:val="26"/>
        </w:rPr>
        <w:t xml:space="preserve">SI-ADV01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creating payment message for contract $1 and event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Standing Instruction Auto Processing (SIAUTOPR) when the system fails to generate the payment message for a standing instruction contract during automated execution. The error references the specific contract reference and event that triggered the failure, allowing the operations team to identify the affected instruction. Payment message creation failures during SI auto processing can result in the standing instruction being marked as failed for the cycle, requiring manual intervention to re-initiate the payment. Common causes include missing payment channel configurations, invalid beneficiary account details, inactive BIC codes, or unavailable payment product setup for the instruction's currency and channel. The operations team must investigate the specific contract and correct the underlying configuration before re-processing the SI.</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contract reference and event from the error message and navigate to the SI contract in SIDCONON.</w:t>
      </w:r>
    </w:p>
    <w:p>
      <w:pPr>
        <w:spacing w:before="40" w:after="40"/>
        <w:ind w:left="360"/>
      </w:pPr>
      <w:r>
        <w:rPr>
          <w:rFonts w:ascii="Arial" w:cs="Arial" w:eastAsia="Arial" w:hAnsi="Arial"/>
          <w:b w:val="false"/>
          <w:bCs w:val="false"/>
          <w:sz w:val="22"/>
          <w:szCs w:val="22"/>
        </w:rPr>
        <w:t xml:space="preserve">2. Review the SI contract's payment channel configuration, beneficiary account details, and settlement instructions for completeness and validity.</w:t>
      </w:r>
    </w:p>
    <w:p>
      <w:pPr>
        <w:spacing w:before="40" w:after="40"/>
        <w:ind w:left="360"/>
      </w:pPr>
      <w:r>
        <w:rPr>
          <w:rFonts w:ascii="Arial" w:cs="Arial" w:eastAsia="Arial" w:hAnsi="Arial"/>
          <w:b w:val="false"/>
          <w:bCs w:val="false"/>
          <w:sz w:val="22"/>
          <w:szCs w:val="22"/>
        </w:rPr>
        <w:t xml:space="preserve">3. Check the payment channel and product setup for the currency and beneficiary bank to ensure all required configurations are active.</w:t>
      </w:r>
    </w:p>
    <w:p>
      <w:pPr>
        <w:spacing w:before="40" w:after="40"/>
        <w:ind w:left="360"/>
      </w:pPr>
      <w:r>
        <w:rPr>
          <w:rFonts w:ascii="Arial" w:cs="Arial" w:eastAsia="Arial" w:hAnsi="Arial"/>
          <w:b w:val="false"/>
          <w:bCs w:val="false"/>
          <w:sz w:val="22"/>
          <w:szCs w:val="22"/>
        </w:rPr>
        <w:t xml:space="preserve">4. Correct any invalid or missing configuration in the SI contract or the payment channel setup.</w:t>
      </w:r>
    </w:p>
    <w:p>
      <w:pPr>
        <w:spacing w:before="40" w:after="40"/>
        <w:ind w:left="360"/>
      </w:pPr>
      <w:r>
        <w:rPr>
          <w:rFonts w:ascii="Arial" w:cs="Arial" w:eastAsia="Arial" w:hAnsi="Arial"/>
          <w:b w:val="false"/>
          <w:bCs w:val="false"/>
          <w:sz w:val="22"/>
          <w:szCs w:val="22"/>
        </w:rPr>
        <w:t xml:space="preserve">5. Re-trigger the SI processing for the failed cycle from the SI exception queue and confirm the payment message is generated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SI-AU-0001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getting an Account for the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Standing Instruction Contract Authorization (SICONONL) when the system cannot resolve a valid account for one of the accounting roles defined in the SI contract. Standing instructions use accounting roles to map the debit and credit legs of the transaction, and each role must resolve to a valid, active account at the time of execution. If the account associated with a role is closed, blocked, or not mapped correctly in the SI contract parameters, the system cannot build the accounting entries required for the instruction. The SI contract must be reviewed and the account mapping for the failing role corrected before the instruction can be authorized and executed. This error is often encountered when the beneficiary or debit account for an SI is modified after the contract is booked without updating the SI contract accordingly.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SI contract in SICONONL and review the account mappings for all accounting roles defined in the contract.</w:t>
      </w:r>
    </w:p>
    <w:p>
      <w:pPr>
        <w:spacing w:before="40" w:after="40"/>
        <w:ind w:left="360"/>
      </w:pPr>
      <w:r>
        <w:rPr>
          <w:rFonts w:ascii="Arial" w:cs="Arial" w:eastAsia="Arial" w:hAnsi="Arial"/>
          <w:b w:val="false"/>
          <w:bCs w:val="false"/>
          <w:sz w:val="22"/>
          <w:szCs w:val="22"/>
        </w:rPr>
        <w:t xml:space="preserve">2. Identify the role for which the account cannot be resolved from the error log or contract exception details.</w:t>
      </w:r>
    </w:p>
    <w:p>
      <w:pPr>
        <w:spacing w:before="40" w:after="40"/>
        <w:ind w:left="360"/>
      </w:pPr>
      <w:r>
        <w:rPr>
          <w:rFonts w:ascii="Arial" w:cs="Arial" w:eastAsia="Arial" w:hAnsi="Arial"/>
          <w:b w:val="false"/>
          <w:bCs w:val="false"/>
          <w:sz w:val="22"/>
          <w:szCs w:val="22"/>
        </w:rPr>
        <w:t xml:space="preserve">3. Verify that the account associated with the failing role exists, is in an active status, and is of the correct account type.</w:t>
      </w:r>
    </w:p>
    <w:p>
      <w:pPr>
        <w:spacing w:before="40" w:after="40"/>
        <w:ind w:left="360"/>
      </w:pPr>
      <w:r>
        <w:rPr>
          <w:rFonts w:ascii="Arial" w:cs="Arial" w:eastAsia="Arial" w:hAnsi="Arial"/>
          <w:b w:val="false"/>
          <w:bCs w:val="false"/>
          <w:sz w:val="22"/>
          <w:szCs w:val="22"/>
        </w:rPr>
        <w:t xml:space="preserve">4. Update the SI contract with the correct account for the failing role and submit for re-authorization.</w:t>
      </w:r>
    </w:p>
    <w:p>
      <w:pPr>
        <w:spacing w:before="40" w:after="40"/>
        <w:ind w:left="360"/>
      </w:pPr>
      <w:r>
        <w:rPr>
          <w:rFonts w:ascii="Arial" w:cs="Arial" w:eastAsia="Arial" w:hAnsi="Arial"/>
          <w:b w:val="false"/>
          <w:bCs w:val="false"/>
          <w:sz w:val="22"/>
          <w:szCs w:val="22"/>
        </w:rPr>
        <w:t xml:space="preserve">5. After authorization, confirm the SI executes successfully in the next cycle.</w:t>
      </w:r>
    </w:p>
    <w:p>
      <w:pPr>
        <w:pStyle w:val="Heading2"/>
        <w:pBdr>
          <w:bottom w:val="single" w:color="BDD7EE" w:sz="2" w:space="1"/>
        </w:pBdr>
        <w:spacing w:before="420" w:after="100"/>
      </w:pPr>
      <w:r>
        <w:rPr>
          <w:rFonts w:ascii="Arial" w:cs="Arial" w:eastAsia="Arial" w:hAnsi="Arial"/>
          <w:b/>
          <w:bCs/>
          <w:color w:val="1F3864"/>
          <w:sz w:val="26"/>
          <w:szCs w:val="26"/>
        </w:rPr>
        <w:t xml:space="preserve">SI-AU-0006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Passing Accounting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Error while Passing Accounting Entries.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getting Amount for the Amount Tag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Error getting Amount for the Amount Tag.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Tax Referral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Error in Tax Referral.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ICCF Referral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Error in ICCF Referral.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Advices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Error in Advices.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Authorized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Instruction Authorized successfully..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Amount must be Rekeyed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Contract Amount must be Rekeyed.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Authorizer and Maker cannot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Authorizer and Maker cannot be the same..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currency must be Rekeyed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Contract currency must be Rekeyed.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Rekeyed contract currency is wrong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Rekeyed contract currency is wrong.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Rekeyed contract amount is wrong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Rekeyed contract amount is wrong.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the contracts should be confirmed for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All the contracts should be confirmed for authorization..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readjusting Next Exec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Error in readjusting Next Exec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Overrides for this contract should be checked before contract confirmation.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Overrides for this contract should be checked before contract confirmation..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is unsuccessful due to some Internal Problem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Authorization is unsuccessful due to some Internal Problem.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SI-AUTH10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already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Instruction already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calender is not maintained for the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Holiday calender is not maintained for the Year.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calculating Next Value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Error in calculating Next Value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extracting new cycles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Error in extracting new cycles.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Branch is Offline, Processing Not Possible.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Debit Branch is Offline, Processing Not Possible..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select End of Input for the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Failed to select End of Input for the current branch..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process can be run only as Beginning Of Day (Or) End Of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Batch process can be run only as Beginning Of Day (Or) End Of 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log exception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Could not log exception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Batch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Start Batch Process?.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complete Batch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Failed to complete Batch process..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SI-BA005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process completed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Batch process completed Successfully..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pickup Failed for $1 and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Settlement pickup Failed for the specified value and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cannot be All Zeros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Execution Periodicity cannot be All Zeros.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Execution Periodicity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Product Code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Instruction Number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User Instruction Number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Value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First Value Date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is not entered.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Counterparty is not entered. Override?.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Debit Account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Preferences could not be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Product Preferences could not be found..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Value Date cannot be before today for EOD processing types and before tomorrow for BOD processing types of Instructions.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First Value Date cannot be before today for EOD processing types and before tomorrow for BOD processing types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Branch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Debit Account Branch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SI Amount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Branch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Credit Account Branch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Credit Account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Amount Currency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SI Amount Currency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Reference Number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User Reference Number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Retries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Maximum Retries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entered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Debit Account entered is Not Valid.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Balance after Sweep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Minimum Balance after Sweep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Sweep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Minimum Sweep Amount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Code on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Action Code on Amount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$1 is a Holiday. OK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Value Date the specified value is a Holiday. OK to Proceed?.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Deletion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Deletion successful..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Value Date $1 cannot be before Product Start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First Value Date the specified value cannot be before Product Start Date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Value Date $1 cannot be after Product End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First Value Date the specified value cannot be after Product End Date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you want to delete this version/instruction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Are you sure you want to delete this version/instruction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Cycles of this Instruction have not been processed.Do you still want to Close the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All Cycles of this Instruction have not been processed.Do you still want to Close the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you want to Close the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Are you sure you want to Close the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Closure Failed due to Internal error.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Closure Failed due to Internal error..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successfully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Instruction successfully Closed..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you want to Reopen the Instruction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Are you sure you want to Reopen the Instruction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Reopen Failed due to internal error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Reopen Failed due to internal error.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type is One to One as defined in Product. Override Product Definition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Si type is One to One as defined in Product. Override Product Definition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successfully Reopened.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Instruction successfully Reopened..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Expiry Date $1 cannot be after Product End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SI Expiry Date the specified value cannot be after Product End Date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Expiry Date $1 cannot be before First Value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SI Expiry Date the specified value cannot be before First Value Date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entered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Counterparty entered does not exist.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Many to One SI Credit Account should be the Same. First Credit Account Details defaulted for changed Credit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For Many to One SI Credit Account should be the Same. First Credit Account Details defaulted for changed Credi.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One to Many SI Debit Account should be the Same. First Dedit Account Details defaulted for changed Dedit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For One to Many SI Debit Account should be the Same. First Dedit Account Details defaulted for changed Dedit A.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does not belong to the Counterparty.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Account does not belong to the Counterparty. Override?.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Amend Failed due to internal error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Amend Failed due to internal error.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entered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Credit Account entered is Not Valid.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Amount $1 cannot be less than the Minimum Balance $2 of Credit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SI Amount the specified value cannot be less than the Minimum Balance the second parameter of Credit Account.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Amount should be same .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SI Amount should be same . Override?.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Amount $1 cannot be less than the Minimum Balance $2 of Credit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SI Amount the specified value cannot be less than the Minimum Balance the second parameter of Credit Account.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Balance after Sweep $1 cannot be less than the Minimum Balance $2 of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Minimum Balance after Sweep the specified value cannot be less than the Minimum Balance the second parameter o.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on month end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Execution on month end only?.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Accounts defined do not belong to the Counterparty .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Accounts defined do not belong to the Counterparty . Override?.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Balance after Sweep should be same across Contracts.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Minimum Balance after Sweep should be same across Contracts. Override?.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Sweep Amount cannot be greater than SI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Minimum Sweep Amount cannot be greater than SI Amount..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and Credit Account must be different.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Debit Account and Credit Account must be different..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update Contract Log (MIS).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Unable to update Contract Log (MIS)..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you want to Delete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Are you sure you want to Delete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Picking MIS defaults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Picking MIS defaults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MIS defaults changed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MIS defaults changed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Tax defaults changed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Tax defaults changed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Picking ICCF defaults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Picking ICCF defaults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ICCF defaults changed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ICCF defaults changed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Picking Tax defaults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Picking Tax defaults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Picking Settlement defaults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Picking Settlement defaults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defaults changed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Settlement defaults changed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generate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Unable to generate reference number..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get Calendar for Date $1 and Branch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Unable to get Calendar for Date the specified value and Branch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update contract change log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Unable to update contract change log.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Cycles of this Contract have not been processed. Deletion Disallowed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All Cycles of this Contract have not been processed. Deletion Disallowed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you want to Delete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Are you sure you want to Delete the Contract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Expiry Date cannot be before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Expiry Date cannot be before today..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Account Currency is different from SI Amount Currency so resetting SI Amount to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the specified value Account Currency is different from SI Amount Currency so resetting SI Amount to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Advices defaults changed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Advices defaults changed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Cycles of Contract $1 have not been processed. Deletion Disallowed.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All Cycles of Contract the specified value have not been processed. Deletion Disallowed..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entered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Counterparty entered is Deceased..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contract has expired. Expired contract cannot be amended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This contract has expired. Expired contract cannot be amended.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Debit Account $1,  Customer category was disallowed for the product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For Debit Account the specified value,  Customer category was disallowed for the product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Credit Account $1,  Customer category was disallowed for the product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For Credit Account the specified value,  Customer category was disallowed for the product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Goal Tracking the SI currency and credit account currency has to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For Goal Tracking the SI currency and credit account currency has to be same..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entered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Counterparty entered is Frozen..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Balance is less than the amount pending hence rejecting the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Account Balance is less than the amount pending hence rejecting the payment.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Treatment for Goal Tracking should always be forward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Holiday Treatment for Goal Tracking should always be forward.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TD Account entered does not have Maturity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TD Account entered does not have Maturity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Expiry date is mandatory when TD account is entered in the credit leg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SI Expiry date is mandatory when TD account is entered in the credit leg.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Expiry date should be less then than TD maturity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SI Expiry date should be less then than TD maturity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Amount Entered is not in Multiple of Top- Up Units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SI Amount Entered is not in Multiple of Top- Up Units.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Value Date for SI cannot be less then TD account Opening Date + Block Duration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First Value Date for SI cannot be less then TD account Opening Date + Block Duration.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Goal Reference Number is not Linked with TD Account Number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Goal Reference Number is not Linked with TD Account Number Provided.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Goal Setting can be done only through One to One SI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Goal Setting can be done only through One to One SI Type.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Top-up units not found for the account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Top-up units not found for the account selected.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Goal Reference Number cannot be null when a TD account with Top up facility is used in the credit leg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Goal Reference Number cannot be null when a TD account with Top up facility is used in the credit leg.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Value Date Cannot be less than Execution Periodicity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First Value Date Cannot be less than Execution Periodicity.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proceed. The instruction has expired.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Cannot proceed. The instruction has expired..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SI-CON321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Value Date cannot be changed as the first execution cycle has already been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First Value Date cannot be changed as the first execution cycle has already been processed..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of First Value Date is applicable only for SI Normal Payment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Modification of First Value Date is applicable only for SI Normal Payment Type.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of First Value Date to current date is applicable only for processing Time is EOD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Modification of First Value Date to current date is applicable only for processing Time is EOD.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Code On Amount cannot be Partial Executing for TD Goal Setting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Action Code On Amount cannot be Partial Executing for TD Goal Setting.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Suspend Execution Flag is applicable only for SI Normal Payment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Suspend Execution Flag is applicable only for SI Normal Payment Type.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General Ledger $1 not allowed for the user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General Ledger the specified value not allowed for the user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Source does not allow complete deletion of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External Source does not allow complete deletion of Contracts..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SI-CON322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Click  Enrich Button to Default Execution Dates.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Please Click  Enrich Button to Default Execution Dates..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Not Found in FLEXCUBE.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the specified value Not Found in FLEXCUBE..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Authorized Instruction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Authorized Instruction cannot be Deleted..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 only be deleted by the Maker.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can only be deleted by the Maker..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the specified value cannot be Closed..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Uploaded By External System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Uploaded By External System cannot be Deleted..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the specified value cannot be deleted..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cannot be Closed..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cannot be Reopened.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cannot be Reopened..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cannot be Reopened.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the specified value cannot be Reopened..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can only be modified by the Maker.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the specified value can only be modified by the Maker..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Authorizer and Maker cannot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Both Authorizer and Maker cannot be the same.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$1 is already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the specified value is already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is already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the specified value is already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Multiple Amendments before Authorization not allowed for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Multiple Amendments before Authorization not allowed for Contract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Is Authorized. cannot Put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the specified value Is Authorized. cannot Put On Hold..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Active Contracts Can be Amended.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Only Active Contracts Can be Amended..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FLEXCUBE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Duplicate FLEXCUBE reference Number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Is Authorized. cannot Put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Is Authorized. cannot Put On Hold..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Number Not Found in FLEXCUBE.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Number Not Found in FLEXCUBE..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Multiple Amendments before Authorization not allowed for instruction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Multiple Amendments before Authorization not allowed for instruction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FLEXCUBE Instruction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Duplicate FLEXCUBE Instruction Number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$1 is Not active.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the specified value is Not active..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is Not active.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the specified value is Not active..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is already Created cannot be Put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is already Created cannot be Put on Hold..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Collection Flag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Collection Flag cannot be Modified.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$1 is not Active ,Cannot Amend.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the specified value is not Active ,Cannot Amend..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number already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SIDCONAU function: Instruction number already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Amount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SI Amount cannot be Modified.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 Flag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Success Flag cannot be Modified.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Balance After Sweep is Not Needed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Minimum Balance After Sweep is Not Needed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Partial Execution Flag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Partial Execution Flag cannot be Modified.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Code on Amount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Action Code on Amount cannot be Modified.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is Not Needed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Execution Periodicity is Not Needed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SI-CONT-044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Close feature is not supported for this function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SEDXCYCL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Securities Exchange Cycle function (SEDXCYCL): Close feature is not supported for this function Id.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On Success is Not Needed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Charge On Success is Not Needed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Retry is Not Needed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Maximum Retry is Not Needed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On Partial is Not Needed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Charge On Partial is Not Needed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On Reject is Not Needed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Charge On Reject is Not Needed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FCC Instruction number $1 not needed. Ignored?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FCC Instruction number the specified value not needed. Ignored?.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Sweep Amount is Not Needed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Minimum Sweep Amount is Not Needed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Action Code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Invalid Action Code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$2 . Ignored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Should be the second parameter . Ignored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SI-DEF-011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FCC reference number $1 not needed. Ignored?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FCC reference number the specified value not needed. Ignored?.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execute the Instruction during every month end?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Do you want to execute the Instruction during every month end?.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cannot be reopened since the customer information record is either closed or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Instruction cannot be reopened since the customer information record is either closed or unauthorized.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the specified value should be greater than application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record cannot be closed. It can be deleted before first auth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Unauthorized record cannot be closed. It can be deleted before first auth.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cannot be reopened since the Customer account is either closed or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Instruction cannot be reopened since the Customer account is either closed or unauthorized.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 Based SI Processing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Event Based SI Processing successful.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Raised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Exception Raised.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End of Input for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Failed to get End of Input for current branch.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process can be run only during Begin of Day or End of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This process can be run only during Begin of Day or End of 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applicable for Frequency Based Detail.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the specified value is not applicable for Frequency Based Detail. Do you want to proceed?.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Frequency Based SI Processing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Frequency Based SI Processing successful.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calculating next exec date in Readjust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Error in calculating next exec date in Readjust function.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Next Value Date / Execution Date Calculation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Error in Next Value Date / Execution Date Calculation.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will not be generated on month ends. Do you want to continue?.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Instruction will not be generated on month ends. Do you want to continue?..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applicable for Event Based Detail.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the specified value is not applicable for Event Based Detail. Do you want to proceed?.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applicable for Special Instruction.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the specified value is not applicable for Special Instruction. Do you want to proceed?.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Unit of Instruction Type Customer, Event Based Detail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For Unit of Instruction Type Customer, Event Based Detail is not allowed.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is not applicable for Special Instruction. Do you want to continue?.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Execution periodicity is not applicable for Special Instruction. Do you want to continue?..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cannot be blank. Enter either the days or months or years or all the three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Execution periodicity cannot be blank. Enter either the days or months or years or all the three.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is not applicable for Event based Detail. Do you want to continue?.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Execution periodicity is not applicable for Event based Detail. Do you want to continue?..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SI-FCSA-001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Installment Amount cannot be altered as the 1st cycle already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First Installment Amount cannot be altered as the 1st cycle already done.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SI-IBANM-03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for Ultimate Beneficiary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Iban for Ultimate Beneficiary is Invalid.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SI-ICCF1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ICCF referral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ICCF referral failed..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the months or years field must have the value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Either the months or years field must have the value greater than zero.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SI-DIA0024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 days or months or years field should not have a negative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Execution Periodicity - days or months or years field should not have a negative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SI-IBA001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Intraday batch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in Intraday batch process.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SI-LCSA-001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Last Installment Amount cannot be altered as the Last cycle already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Last Installment Amount cannot be altered as the Last cycle already done.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SI-LOCK-001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Obtain the Lock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Obtain the Lock.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SI-ICCF2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update ICCF Status as waived.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Failed to update ICCF Status as waived..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SI-INSTR01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type must be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SIDINSTR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SIDINSTR function: Instruction type must be unique.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SI-INSTR02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SIDINSTR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SIDINSTR function: Instruction type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SI-MAN01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SIDDIARY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Diary function (SIDDIARY): the specified value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SI-MAND-001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$1 is Not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Mandatory Field the specified value is Not Input.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SI-MINMAX2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value cannot be greater than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the specified value value cannot be greater than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SI-MAND-002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$1 is Not Input in $2 for Record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Mandatory Field the specified value is Not Input in the second parameter for Record the third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SI-MDN001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log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log Exception.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SI-MINMAX1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value cannot be less than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the specified value value cannot be less than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SI-MINMAX4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Securities Portfolio Online function (SEDPFONL): Invalid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SI-MINTES1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amount cannot be greater than Maximum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STDACCLS function: Minimum amount cannot be greater than Maximum amount.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SI-N121-001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It is not a one to one contract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It is not a one to one contract type...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SI-N121-002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It is not a one to one contract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It is not a one to one contract type...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SI-OTHR-002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Unhandled Error in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SI-NA001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process can be run only during Transaction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Batch process can be run only during Transaction Input.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SI-NOACC</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check Failed for accounts $1 and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Amount check Failed for accounts the specified value and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SI-NONE</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Untapped Error occurred in Batch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Untapped Error occurred in Batch Processing..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SI-OTHR-001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Unhandled exception in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SI-NOIS-002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Choose a value to num of Installments,which is higher than the already executed cycles.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Choose a value to num of Installments,which is higher than the already executed cycles..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SI-PI-001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Since Pricing integration is not enabled, External pricing or debit customer as part of billing cannot be checked in Charges or External charge cannot be checked in preferences.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Since Pricing integration is not enabled, External pricing or debit customer as part of billing cannot be chec.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SI-PI-002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a component requiring debiting customer as part of billing, customer accounting role has to be configured only at GLIQ event.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a component requiring debiting customer as part of billing, customer accounting role has to be configured .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should contain A - Z and 0 - 9 Characters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Code should contain A - Z and 0 - 9 Characters Only.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SI-OTHR-003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Same priority found for contract reference no. $1 . Ignore?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Same priority found for contract reference no. the specified value . Ignore?.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SI-PA0001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not available for Variable Payment Contract No.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Amount not available for Variable Payment Contract No.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End Date cannot be Less than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End Date cannot be Less than Today.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SI-PO018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a once authorized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Cannot delete a once authorized record.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Type is required for all types of Standing Instructions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Rate Type is required for all types of Standing Instructions.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should have at least one non numeric character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Code should have at least one non numeric character.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cannot start with alphabet Z</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Code cannot start with alphabet Z.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has to be different from existing Product and Instruction Codes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Code has to be different from existing Product and Instruction Codes.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Start Date cannot be greater than Product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Start Date cannot be greater than Product End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should be four Characters Long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Code should be four Characters Long.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the product is to be back valued?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Are you sure the product is to be back valued?.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Interest Components Not Allowed for Standing Instruction Products.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Interest Components Not Allowed for Standing Instruction Products..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Preferences need to be entered for The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Preferences need to be entered for The Product.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to be taken in case of a Holiday has to be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Action to be taken in case of a Holiday has to be specified.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Code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Retry Count input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Maximum Retry Count input is mandatory.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has to be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Execution Periodicity has to be specified..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Processing Time has to be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Processing Time has to be specified.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Code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Action Code Amount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Sweep Amount has to be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Minimum Sweep Amount has to be specified.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 Closed Product cannot be Reopened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A Closed Product cannot be Reopened again..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has to be different from existing Product Codes and Instruction Codes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Instruction has to be different from existing Product Codes and Instruction Codes.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has to be different from existing Instruction Codes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Code has to be different from existing Instruction Codes.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should contain A - Z and 0 - 9 Characters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Instruction Code should contain A - Z and 0 - 9 Characters Only.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should be Four Characters Long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Instruction Code should be Four Characters Long.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should have at least one non numeric character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Instruction Code should have at least one non numeric character.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cannot start with alphabet Z</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Instruction Code cannot start with alphabet Z.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has to be different from Product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Instruction Code has to be different from Product Code.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Products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Unauthorized Products cannot be Closed..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Rekey of Currency or Rekey of Amount need to be marked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Either Rekey of Currency or Rekey of Amount need to be marked.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Sweep Amount Currency has to be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Minimum Sweep Amount Currency has to be specified..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close this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Do you want to close this product?.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execution periodicity either Days or Months or Years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execution periodicity either Days or Months or Years should be entered..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Code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Action Code Amount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Standing Instruction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Standing Instruction Type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Exception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Holiday Exception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contain Minimum Sweep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Cannot contain Minimum Sweep Amount.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$1 Product Type Field $2 Should be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the specified value Product Type Field the second parameter Should be the third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Rekey Of Currency Or Rekey of Amount cannot be Checked Without Selecting Rekey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Either Rekey Of Currency Or Rekey of Amount cannot be Checked Without Selecting Rekey Required.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Instruction Code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Type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Collection Product Type Field  $1 Should be BOD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Collection Product Type Field  the specified value Should be BOD.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ICCF Cross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Failed In ICCF Cross Validation..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In or Sweep Out or Range Balancing Sweep Product Type Field $1 Should be Ignore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Sweep In or Sweep Out or Range Balancing Sweep Product Type Field the specified value Should be Ignore.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In or Sweep Out or Range Balancing Sweep Product Type Field $1 Should be Lapse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Sweep In or Sweep Out or Range Balancing Sweep Product Type Field the specified value Should be Lapse.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Accounting Role Should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Accounting Role Should be Maintained..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Collection Product Type Field  $1 Should be Full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Collection Product Type Field  the specified value Should be Full Pending.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Varibale Payment Product Type Field  $1 Should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Varibale Payment Product Type Field  the specified value Should be NULL.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in or Sweep out Product Types,Holiday Exception will be defaulted to Lapse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Sweep in or Sweep out Product Types,Holiday Exception will be defaulted to Lapse.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cannot be closed since Standing Instructions are active for this product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Product cannot be closed since Standing Instructions are active for this product code.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SI-PR991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in or Sweep out Product Types,Execution periodicity will be defaulted to 1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Sweep in or Sweep out Product Types,Execution periodicity will be defaulted to 1 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SI-REFR-004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FLEXCUBE Instruction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Duplicate FLEXCUBE Instruction Number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In or Sweep Out or Range Balancing Sweep Product Type Field Execution Period Should be 1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For Sweep In or Sweep Out or Range Balancing Sweep Product Type Field Execution Period Should be 1 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count for Advice should be lesser than the Maximum Retry 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Product Maintenance function (SIDPRMNT): Retry count for Advice should be lesser than the Maximum Retry count.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Host is undergoing End of Day activity for the First Execution Date entered.The transaction can be initiated with another future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Host is undergoing End of Day activity for the First Execution Date entered.The transaction can be initiated w.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SI-PROD2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product $1 ,referral required is Y and debit account $2 is a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For the product the specified value ,referral required is Y and debit account the second parameter is a GL.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SI-REFR-001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Numbers sent do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Instruction Numbers sent do not match.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SI-REFR-002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Source and Instruction Numbers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Both Source and Instruction Numbers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SI-REFR-003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External Instruction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Duplicate External Instruction Number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Saved.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Saved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Saved and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Could not be saved because of Overrides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Could not be saved because of Overrides.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Delete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Delete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Save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Save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Deleted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Deleted Successfully.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Delete the Contract because of Overrides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Delete the Contract because of Overrides.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Successfully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SIDCONAU function: Instruction Successfully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Authorize the Instruction because of Overrides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Authorize the Instruction because of Overrides.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Rejected.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Authorize the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Authorize the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Reject the Contract because of Overrides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Reject the Contract because of Overrides.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Reject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Reject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Put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Put On Hold.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Put the Contract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Put the Contract On Hold.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Modified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Modified and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Put the Contract On Hold because of Overrides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Put the Contract On Hold because of Overrides.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Copy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Copy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Modified.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Could not be Modified because of Overrides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Could not be Modified because of Overrides.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Modify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Modify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Could not be Closed because of Overrides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Could not be Closed because of Overrides.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Cancel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Cancel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Closed..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Closed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Closed and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Close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Close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Operation Deleted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Operation Deleted Successfully.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Reopen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to Reopen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Reopened.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Reopened..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Reopened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Successfully Reopened and 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SI-RESP-030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Could not be Reopened because of Overrides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Contract Could not be Reopened because of Overrides.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SI-SAVE-01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saving the data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Failed in saving the data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SI-SAVED</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Instruction saved successfully..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SI-SRVN004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latest event sequence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get the latest event sequence number.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SI-SID-001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Expiry Date will be updated based on number of installments input.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Expiry Date will be updated based on number of installments input. Override?.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SI-SNCK-001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Under Sanction Check. Cannot Authorize Or Modify.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Instruction Under Sanction Check. Cannot Authorize Or Modify..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SI-SNCK-002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Status Is Rejected. Cannot Authorize.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Sanction Check Status Is Rejected. Cannot Authorize..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SI-SNCK-003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Status Is Rejected. Cannot Modify.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Sanction Check Status Is Rejected. Cannot Modify..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SI-SRVN001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success execution to reverse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No success execution to reverse.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SI-SRVN002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last execution sequence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get the last execution sequence number.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SI-SRVN003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accounting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get the accounting entries.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SI-SRVN005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register the new event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register the new event.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Balance could not be got for $1 in branch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Balance could not be got for the specified value in branch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Untapped error in Sweep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Untapped error in Sweep process.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account type for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Could not get account type for account..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obtain the available balance of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Could not obtain the available balance of GL..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log exception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Could not log exception for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SI-SWIN001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log the Sweep in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log the Sweep in Exception.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SI-UNIQUE2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Reference must be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User Reference must be unique.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SI-SWIN002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process intraday sweep in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process intraday sweep in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SI-SWON001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log the Sweep out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log the Sweep out Exception.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SI-SWON002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process intraday sweep out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process intraday sweep out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SI-SWRN001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log the Range Balancing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log the Range Balancing Exception.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SI-SWRN002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process Intraday range balance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Failed to process Intraday range balance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SI-TAX1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Tax pickup/compute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Auto Processing function (SIAUTOPR): Tax pickup/compute failed..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SI-UNIQUE1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Instruction Reference Number must be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User Instruction Reference Number must be unique.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Commit Frequency for SI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get Commit Frequency for SI Upload.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locking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Error while locking the contract.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upload Status from source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get upload Status from source preference.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fetching Process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Error while fetching Process reference number.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Upload Status And Override/Exception is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Upload Status And Override/Exception is On Hold.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Error in Upload.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Upload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Upload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Account or Account not allowed for the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Invalid Account or Account not allowed for the Product..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upload customer account for SI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upload customer account for SI Accounts..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Amount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SIDEUPLD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SIDEUPLD function: Charge Amount Not entered..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Populating Account Master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Error in Populating Account Master.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select defaults Information for SI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select defaults Information for SI Accounts..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upload customer account for SI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upload customer account for SI Accounts..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insert into upload tables for SI Instructions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insert into upload tables for SI Instructions.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Upload SI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Upload SI Account.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upload sequence no for SI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generate upload sequence no for SI Accounts.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select defaults Information for SI Instructions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select defaults Information for SI Instructions.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upload SI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upload SI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upload SI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upload SI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SI-VAC07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$1 Marked for No Debits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Account the specified value Marked for No Debits.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Amend SI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Amend SI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is not an uploaded SI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This is not an uploaded SI.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SI-UPCA0013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Amend SI Instruction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SIUPLOAD function: Failed to Amend SI Instruction.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SI-VAC08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$1 Marked for No Credits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Account the specified value Marked for No Credits.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SI-VAC09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$1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Account the specified value is frozen.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perform Enrich action before clicking on Save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Common Framework function: Please perform Enrich action before clicking on Save.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Authorized contract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Authorized contract cannot be deleted..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of $1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Customer of the specified value is Deceased.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cannot be blank..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SI-VAC10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TD accounts with allow Top Up or RD are only allowed in the credit leg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TD accounts with allow Top Up or RD are only allowed in the credit leg.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Failure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Common Framework function: Failure.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Fetching the Instruction version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Common Framework function: Fetching the Instruction version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is Invalid..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allowed for Current Branch or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is Not allowed for Current Branch or User..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$1 $2.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Invalid the specified value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$1 for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Invalid value the specified value for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Record Status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Record Status is Closed.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is Unauthorized.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$1 $2 must be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the second parameter must be Unique.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Periodicity $1 cannot be Less than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Execution Periodicity the specified value cannot be Less than 1.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is Unauthorized.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Start date is greater than branch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Product Start date is greater than branch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a valid Account of Branch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is not a valid Account of Branch the second parameter.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Record Status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the specified value Record Status is Closed.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End date is Lesser then branch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Product End date is Lesser then branch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Code Should be Full Pending for Collection Product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Action Code Should be Full Pending for Collection Product Type.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Records for this branch and SI group are unauthorized or unprocessed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Records for this branch and SI group are unauthorized or unprocessed.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Code Should be Ignore for Sweep In, Sweep Out and Range Balancing Sweep Product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Action Code Should be Ignore for Sweep In, Sweep Out and Range Balancing Sweep Product Type.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Instructions recognized based on the product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Duplicate Instructions recognized based on the product preference..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Instruction $1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Duplicate Instruction the specified value already exists..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Group is mandatory when Execution Time is Intraday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SI Group is mandatory when Execution Time is Intraday.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Group can be selected only when Execution Time is Intraday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function (SIDCONON): SI Group can be selected only when Execution Time is Intraday.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rights for the branch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User does not have rights for the branch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In Instruction Credit account currency should be same as that of SI Amount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For Sweep In Instruction Credit account currency should be same as that of SI Amount Currency.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Out/Range Balancing Sweep Instruction Debit account currency should be same as that of SI Amount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For Sweep Out/Range Balancing Sweep Instruction Debit account currency should be same as that of SI Amount Cur.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Calculate SI Amount  will be allowed only for variable payment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Calculate SI Amount  will be allowed only for variable payment type.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Upper Range Balance Limit Cannot be Less than Lower Range Balance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Upper Range Balance Limit Cannot be Less than Lower Range Balance Limit.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Amt should be '0' for Range Balancing Sweep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SI Amt should be '0' for Range Balancing Sweep Product.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In or Sweep Out or Range Balancing Sweep Product Type Field Execution Period Should be 1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For Sweep In or Sweep Out or Range Balancing Sweep Product Type Field Execution Period Should be 1 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Sweep In or Sweep Out or Range Balancing Sweep Product Type Max Retry Count Should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For Sweep In or Sweep Out or Range Balancing Sweep Product Type Max Retry Count Should be 1.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Variable Payment type and the Calculate SI Amt flag checked , retry count should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For the Variable Payment type and the Calculate SI Amt flag checked , retry count should be 1.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Variable Payment type and the spcl flag checked , Action code amount should be Ignore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For the Variable Payment type and the spcl flag checked , Action code amount should be Ignore.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Variable Payment type and the Calculate SI Amt  flag checked , Instruction Debit account currency should be same as that of SI Amount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For the Variable Payment type and the Calculate SI Amt  flag checked , Instruction Debit account currency shou.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of Execution does not belongs to given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Date of Execution does not belongs to given reference number.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Check is applicable for action code Full Pending/Partial Executing/Ignore/Waiting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Limit Check is applicable for action code Full Pending/Partial Executing/Ignore/Waiting.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Check is allowed for payment type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Limit Check is allowed for payment type product.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Upper Range Balance limit or Lower Range Balance Limit can be defined only for Range Balancing Sweep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Upper Range Balance limit or Lower Range Balance Limit can be defined only for Range Balancing Sweep Product.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Upper Range Balance limit and Lower Range Balance Limit should be defined for Range Balancing Sweep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Upper Range Balance limit and Lower Range Balance Limit should be defined for Range Balancing Sweep Product.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does not belongs to given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Branch Code does not belongs to given reference number.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of execution should be a global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Date of execution should be a global application date.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Group Code does not belongs to given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Group Code does not belongs to given reference number.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Posting Allowed is Restricted for the Account/GL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Posting Allowed is Restricted for the Account/GL the specified value.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should be a global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Branch code should be a global current branch.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Group code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Group code is unauthorized.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Group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Invalid Group code.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Reverse Previous Action value can not be other than Y or 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Reverse Previous Action value can not be other than Y or 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Group code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Group code is closed.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of $1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Customer of the specified value is Deceased.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of $1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Standing Instruction Contract Online Authorization function (SICONONL): Customer of the specified value is Frozen.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Month end Flag should be No If First value date is Not the last date of the month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Month end Flag should be No If First value date is Not the last date of the month.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add Credit or debit details newly after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Cannot add Credit or debit details newly after authorization.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branch and transaction branch are not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SIDINDPR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SIDINDPR function: Authorization branch and transaction branch are not same.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Modify Debit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Cannot Modify Debit details.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Modify Credit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Cannot Modify Credit details.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Range Balancing Sweep Product Type Field Execution Period Should be 1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Range Balancing Sweep Product Type Field Execution Period Should be 1 Day.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SI-VALS0028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Range Balancing Sweep Product Type Max Retry Count Should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Standing Instructions module by the SIDTRONL function: Range Balancing Sweep Product Type Max Retry Count Should be 1. Standing instruction processing requires precise configuration of contracts, accounting roles, settlement channels, and execution schedules to ensure accurate automated fund transfers. The specific condition must be investigated and corrected before the standing instruction can be saved, authorized, or executed. Operations staff should review the SI contract and product configuration to identify and resolve the underlying issue. All corrections should be authorized through the maker-checker workflow before the next SI execution cycle.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SI screen (SIDCONON, SIDPRMNT, or SIAUTOPR) to identify the condition.</w:t>
      </w:r>
    </w:p>
    <w:p>
      <w:pPr>
        <w:spacing w:before="40" w:after="40"/>
        <w:ind w:left="360"/>
      </w:pPr>
      <w:r>
        <w:rPr>
          <w:rFonts w:ascii="Arial" w:cs="Arial" w:eastAsia="Arial" w:hAnsi="Arial"/>
          <w:b w:val="false"/>
          <w:bCs w:val="false"/>
          <w:sz w:val="22"/>
          <w:szCs w:val="22"/>
        </w:rPr>
        <w:t xml:space="preserve">2. Examine the SI contract and product configuration for the specific field or parameter referenced.</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SI operation and confirm successful execution.</w:t>
      </w:r>
    </w:p>
    <w:p>
      <w:pPr>
        <w:pStyle w:val="Heading2"/>
        <w:pBdr>
          <w:bottom w:val="single" w:color="BDD7EE" w:sz="2" w:space="1"/>
        </w:pBdr>
        <w:spacing w:before="420" w:after="100"/>
      </w:pPr>
      <w:r>
        <w:rPr>
          <w:rFonts w:ascii="Arial" w:cs="Arial" w:eastAsia="Arial" w:hAnsi="Arial"/>
          <w:b/>
          <w:bCs/>
          <w:color w:val="1F3864"/>
          <w:sz w:val="26"/>
          <w:szCs w:val="26"/>
        </w:rPr>
        <w:t xml:space="preserve">SICYC-002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Priority field must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SIDCYCLE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Standing Instruction Cycle Processing (SIDCYCLE) when the Priority field for an SI cycle record is left blank. The Priority field determines the order in which standing instructions are processed when multiple SIs are due for execution on the same date for the same account, ensuring correct sequencing of debits and credits. Without a priority value, the system cannot determine the correct processing sequence, which could lead to SI failures due to insufficient funds if a lower-priority instruction is processed before a higher-priority one. The Priority field must be populated with a valid numeric value before the SI cycle record can be saved. Lower numeric values typically indicate higher processing priority in FLEXCUBE.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Standing Instruction Cycle screen (SIDCYCLE) and locate the Priority field for the record.</w:t>
      </w:r>
    </w:p>
    <w:p>
      <w:pPr>
        <w:spacing w:before="40" w:after="40"/>
        <w:ind w:left="360"/>
      </w:pPr>
      <w:r>
        <w:rPr>
          <w:rFonts w:ascii="Arial" w:cs="Arial" w:eastAsia="Arial" w:hAnsi="Arial"/>
          <w:b w:val="false"/>
          <w:bCs w:val="false"/>
          <w:sz w:val="22"/>
          <w:szCs w:val="22"/>
        </w:rPr>
        <w:t xml:space="preserve">2. Enter a valid numeric priority value that reflects the intended processing order for this SI.</w:t>
      </w:r>
    </w:p>
    <w:p>
      <w:pPr>
        <w:spacing w:before="40" w:after="40"/>
        <w:ind w:left="360"/>
      </w:pPr>
      <w:r>
        <w:rPr>
          <w:rFonts w:ascii="Arial" w:cs="Arial" w:eastAsia="Arial" w:hAnsi="Arial"/>
          <w:b w:val="false"/>
          <w:bCs w:val="false"/>
          <w:sz w:val="22"/>
          <w:szCs w:val="22"/>
        </w:rPr>
        <w:t xml:space="preserve">3. Review all other SI cycles for the same account to ensure priority values are logically consistent.</w:t>
      </w:r>
    </w:p>
    <w:p>
      <w:pPr>
        <w:spacing w:before="40" w:after="40"/>
        <w:ind w:left="360"/>
      </w:pPr>
      <w:r>
        <w:rPr>
          <w:rFonts w:ascii="Arial" w:cs="Arial" w:eastAsia="Arial" w:hAnsi="Arial"/>
          <w:b w:val="false"/>
          <w:bCs w:val="false"/>
          <w:sz w:val="22"/>
          <w:szCs w:val="22"/>
        </w:rPr>
        <w:t xml:space="preserve">4. Save the cycle record.</w:t>
      </w:r>
    </w:p>
    <w:p>
      <w:pPr>
        <w:spacing w:before="40" w:after="40"/>
        <w:ind w:left="360"/>
      </w:pPr>
      <w:r>
        <w:rPr>
          <w:rFonts w:ascii="Arial" w:cs="Arial" w:eastAsia="Arial" w:hAnsi="Arial"/>
          <w:b w:val="false"/>
          <w:bCs w:val="false"/>
          <w:sz w:val="22"/>
          <w:szCs w:val="22"/>
        </w:rPr>
        <w:t xml:space="preserve">5. Authorize the record and verify the priority is correctly applied in the next SI execution cycle.</w:t>
      </w:r>
    </w:p>
    <w:p>
      <w:pPr>
        <w:pStyle w:val="Heading2"/>
        <w:pBdr>
          <w:bottom w:val="single" w:color="BDD7EE" w:sz="2" w:space="1"/>
        </w:pBdr>
        <w:spacing w:before="420" w:after="100"/>
      </w:pPr>
      <w:r>
        <w:rPr>
          <w:rFonts w:ascii="Arial" w:cs="Arial" w:eastAsia="Arial" w:hAnsi="Arial"/>
          <w:b/>
          <w:bCs/>
          <w:color w:val="1F3864"/>
          <w:sz w:val="26"/>
          <w:szCs w:val="26"/>
        </w:rPr>
        <w:t xml:space="preserve">SICL-002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 the Broker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CBINSACC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Core Banking Insurance Account maintenance (CBINSACC) when the Broker Code field is not selected or populated. The Broker Code is mandatory for insurance account creation as it identifies the insurance broker or agent through whom the policy was arranged, which is required for commission calculation and regulatory reporting. Without the Broker Code, the system cannot associate the insurance account with the correct broker for commission processing and cannot complete the account setup. The Broker Code must be selected from the available broker master list before the insurance account can be saved. Use the Broker Code LOV to select from authorized and active broker records.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CBINSACC and locate the Broker Code field.</w:t>
      </w:r>
    </w:p>
    <w:p>
      <w:pPr>
        <w:spacing w:before="40" w:after="40"/>
        <w:ind w:left="360"/>
      </w:pPr>
      <w:r>
        <w:rPr>
          <w:rFonts w:ascii="Arial" w:cs="Arial" w:eastAsia="Arial" w:hAnsi="Arial"/>
          <w:b w:val="false"/>
          <w:bCs w:val="false"/>
          <w:sz w:val="22"/>
          <w:szCs w:val="22"/>
        </w:rPr>
        <w:t xml:space="preserve">2. Open the Broker Code LOV and search for the applicable broker.</w:t>
      </w:r>
    </w:p>
    <w:p>
      <w:pPr>
        <w:spacing w:before="40" w:after="40"/>
        <w:ind w:left="360"/>
      </w:pPr>
      <w:r>
        <w:rPr>
          <w:rFonts w:ascii="Arial" w:cs="Arial" w:eastAsia="Arial" w:hAnsi="Arial"/>
          <w:b w:val="false"/>
          <w:bCs w:val="false"/>
          <w:sz w:val="22"/>
          <w:szCs w:val="22"/>
        </w:rPr>
        <w:t xml:space="preserve">3. Select the correct broker from the list of authorized brokers.</w:t>
      </w:r>
    </w:p>
    <w:p>
      <w:pPr>
        <w:spacing w:before="40" w:after="40"/>
        <w:ind w:left="360"/>
      </w:pPr>
      <w:r>
        <w:rPr>
          <w:rFonts w:ascii="Arial" w:cs="Arial" w:eastAsia="Arial" w:hAnsi="Arial"/>
          <w:b w:val="false"/>
          <w:bCs w:val="false"/>
          <w:sz w:val="22"/>
          <w:szCs w:val="22"/>
        </w:rPr>
        <w:t xml:space="preserve">4. Verify the selected broker is active and authorized for the relevant insurance product.</w:t>
      </w:r>
    </w:p>
    <w:p>
      <w:pPr>
        <w:spacing w:before="40" w:after="40"/>
        <w:ind w:left="360"/>
      </w:pPr>
      <w:r>
        <w:rPr>
          <w:rFonts w:ascii="Arial" w:cs="Arial" w:eastAsia="Arial" w:hAnsi="Arial"/>
          <w:b w:val="false"/>
          <w:bCs w:val="false"/>
          <w:sz w:val="22"/>
          <w:szCs w:val="22"/>
        </w:rPr>
        <w:t xml:space="preserve">5. Save and authorize the insurance account.</w:t>
      </w:r>
    </w:p>
    <w:p>
      <w:pPr>
        <w:pStyle w:val="Heading2"/>
        <w:pBdr>
          <w:bottom w:val="single" w:color="BDD7EE" w:sz="2" w:space="1"/>
        </w:pBdr>
        <w:spacing w:before="420" w:after="100"/>
      </w:pPr>
      <w:r>
        <w:rPr>
          <w:rFonts w:ascii="Arial" w:cs="Arial" w:eastAsia="Arial" w:hAnsi="Arial"/>
          <w:b/>
          <w:bCs/>
          <w:color w:val="1F3864"/>
          <w:sz w:val="26"/>
          <w:szCs w:val="26"/>
        </w:rPr>
        <w:t xml:space="preserve">SICL-003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Percentage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CBINSACC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Core Banking Insurance Account maintenance (CBINSACC) when the broker commission percentage field is left blank. The commission percentage is required to compute the broker's entitlement on insurance premium collections, which is a core component of the insurance account processing workflow. Without the percentage value, the system cannot calculate or post broker commission entries for the insurance account, resulting in unpaid commissions and accounting discrepancies. A valid commission percentage must be entered before the insurance account can be saved and processed. The percentage must be within the valid range configured for the broker and insurance product combination.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CBINSACC and locate the Percentage field for the broker commission.</w:t>
      </w:r>
    </w:p>
    <w:p>
      <w:pPr>
        <w:spacing w:before="40" w:after="40"/>
        <w:ind w:left="360"/>
      </w:pPr>
      <w:r>
        <w:rPr>
          <w:rFonts w:ascii="Arial" w:cs="Arial" w:eastAsia="Arial" w:hAnsi="Arial"/>
          <w:b w:val="false"/>
          <w:bCs w:val="false"/>
          <w:sz w:val="22"/>
          <w:szCs w:val="22"/>
        </w:rPr>
        <w:t xml:space="preserve">2. Enter the correct commission percentage as agreed with the broker and specified in the insurance product terms.</w:t>
      </w:r>
    </w:p>
    <w:p>
      <w:pPr>
        <w:spacing w:before="40" w:after="40"/>
        <w:ind w:left="360"/>
      </w:pPr>
      <w:r>
        <w:rPr>
          <w:rFonts w:ascii="Arial" w:cs="Arial" w:eastAsia="Arial" w:hAnsi="Arial"/>
          <w:b w:val="false"/>
          <w:bCs w:val="false"/>
          <w:sz w:val="22"/>
          <w:szCs w:val="22"/>
        </w:rPr>
        <w:t xml:space="preserve">3. Verify the percentage is within the permissible range for the broker and product.</w:t>
      </w:r>
    </w:p>
    <w:p>
      <w:pPr>
        <w:spacing w:before="40" w:after="40"/>
        <w:ind w:left="360"/>
      </w:pPr>
      <w:r>
        <w:rPr>
          <w:rFonts w:ascii="Arial" w:cs="Arial" w:eastAsia="Arial" w:hAnsi="Arial"/>
          <w:b w:val="false"/>
          <w:bCs w:val="false"/>
          <w:sz w:val="22"/>
          <w:szCs w:val="22"/>
        </w:rPr>
        <w:t xml:space="preserve">4. Save the insurance account.</w:t>
      </w:r>
    </w:p>
    <w:p>
      <w:pPr>
        <w:spacing w:before="40" w:after="40"/>
        <w:ind w:left="360"/>
      </w:pPr>
      <w:r>
        <w:rPr>
          <w:rFonts w:ascii="Arial" w:cs="Arial" w:eastAsia="Arial" w:hAnsi="Arial"/>
          <w:b w:val="false"/>
          <w:bCs w:val="false"/>
          <w:sz w:val="22"/>
          <w:szCs w:val="22"/>
        </w:rPr>
        <w:t xml:space="preserve">5. Authorize and validate the commission calculation on the next premium collection.</w:t>
      </w:r>
    </w:p>
    <w:p>
      <w:pPr>
        <w:pStyle w:val="Heading2"/>
        <w:pBdr>
          <w:bottom w:val="single" w:color="BDD7EE" w:sz="2" w:space="1"/>
        </w:pBdr>
        <w:spacing w:before="420" w:after="100"/>
      </w:pPr>
      <w:r>
        <w:rPr>
          <w:rFonts w:ascii="Arial" w:cs="Arial" w:eastAsia="Arial" w:hAnsi="Arial"/>
          <w:b/>
          <w:bCs/>
          <w:color w:val="1F3864"/>
          <w:sz w:val="26"/>
          <w:szCs w:val="26"/>
        </w:rPr>
        <w:t xml:space="preserve">SICYC-001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lock record for update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SIDCYCLE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Standing Instruction Cycle Processing (SIDCYCLE) when the system is unable to acquire a database lock on the SI cycle record for an update operation. Record locking failures occur when another database session or batch process is already holding a lock on the same record, preventing concurrent modification. This is a transient condition that typically resolves once the competing session completes its operation and releases the lock. The user should wait briefly and retry the operation; if the error persists, the DBA should investigate which session is holding the lock and whether it has stalled. Persistent lock contention on SI cycle records may indicate a batch processing bottleneck that requires optimization.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Wait 1-2 minutes and retry the standing instruction cycle update operation.</w:t>
      </w:r>
    </w:p>
    <w:p>
      <w:pPr>
        <w:spacing w:before="40" w:after="40"/>
        <w:ind w:left="360"/>
      </w:pPr>
      <w:r>
        <w:rPr>
          <w:rFonts w:ascii="Arial" w:cs="Arial" w:eastAsia="Arial" w:hAnsi="Arial"/>
          <w:b w:val="false"/>
          <w:bCs w:val="false"/>
          <w:sz w:val="22"/>
          <w:szCs w:val="22"/>
        </w:rPr>
        <w:t xml:space="preserve">2. If the error persists, contact the DBA to query V$LOCK and V$SESSION to identify the session holding the lock on the SI cycle record.</w:t>
      </w:r>
    </w:p>
    <w:p>
      <w:pPr>
        <w:spacing w:before="40" w:after="40"/>
        <w:ind w:left="360"/>
      </w:pPr>
      <w:r>
        <w:rPr>
          <w:rFonts w:ascii="Arial" w:cs="Arial" w:eastAsia="Arial" w:hAnsi="Arial"/>
          <w:b w:val="false"/>
          <w:bCs w:val="false"/>
          <w:sz w:val="22"/>
          <w:szCs w:val="22"/>
        </w:rPr>
        <w:t xml:space="preserve">3. Determine whether the competing session is an active batch job or a stalled interactive session.</w:t>
      </w:r>
    </w:p>
    <w:p>
      <w:pPr>
        <w:spacing w:before="40" w:after="40"/>
        <w:ind w:left="360"/>
      </w:pPr>
      <w:r>
        <w:rPr>
          <w:rFonts w:ascii="Arial" w:cs="Arial" w:eastAsia="Arial" w:hAnsi="Arial"/>
          <w:b w:val="false"/>
          <w:bCs w:val="false"/>
          <w:sz w:val="22"/>
          <w:szCs w:val="22"/>
        </w:rPr>
        <w:t xml:space="preserve">4. If the session is stalled, have the DBA terminate it after confirming it is safe to do so.</w:t>
      </w:r>
    </w:p>
    <w:p>
      <w:pPr>
        <w:spacing w:before="40" w:after="40"/>
        <w:ind w:left="360"/>
      </w:pPr>
      <w:r>
        <w:rPr>
          <w:rFonts w:ascii="Arial" w:cs="Arial" w:eastAsia="Arial" w:hAnsi="Arial"/>
          <w:b w:val="false"/>
          <w:bCs w:val="false"/>
          <w:sz w:val="22"/>
          <w:szCs w:val="22"/>
        </w:rPr>
        <w:t xml:space="preserve">5. Retry the update after the lock is released.</w:t>
      </w:r>
    </w:p>
    <w:p>
      <w:pPr>
        <w:pStyle w:val="Heading2"/>
        <w:pBdr>
          <w:bottom w:val="single" w:color="BDD7EE" w:sz="2" w:space="1"/>
        </w:pBdr>
        <w:spacing w:before="420" w:after="100"/>
      </w:pPr>
      <w:r>
        <w:rPr>
          <w:rFonts w:ascii="Arial" w:cs="Arial" w:eastAsia="Arial" w:hAnsi="Arial"/>
          <w:b/>
          <w:bCs/>
          <w:color w:val="1F3864"/>
          <w:sz w:val="26"/>
          <w:szCs w:val="26"/>
        </w:rPr>
        <w:t xml:space="preserve">SICYC-003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Successfully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SIDCYCLE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message from Oracle FLEXCUBE Standing Instruction Cycle Processing (SIDCYCLE) indicating that the SI cycle record has been successfully saved or authorized. This message confirms that the cycle configuration is now persisted in the system and will be applied during the next SI execution run. No corrective action is required; this is an informational success notification. The operations team should note this confirmation and verify the SI cycle appears correctly in the processing queue for the next scheduled execution. Routine review of authorized SI cycles is recommended to ensure all active instructions are correctly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Acknowledge the success confirmation message.</w:t>
      </w:r>
    </w:p>
    <w:p>
      <w:pPr>
        <w:spacing w:before="40" w:after="40"/>
        <w:ind w:left="360"/>
      </w:pPr>
      <w:r>
        <w:rPr>
          <w:rFonts w:ascii="Arial" w:cs="Arial" w:eastAsia="Arial" w:hAnsi="Arial"/>
          <w:b w:val="false"/>
          <w:bCs w:val="false"/>
          <w:sz w:val="22"/>
          <w:szCs w:val="22"/>
        </w:rPr>
        <w:t xml:space="preserve">2. Navigate to the SI cycle browser to confirm the record is visible and in authorized status.</w:t>
      </w:r>
    </w:p>
    <w:p>
      <w:pPr>
        <w:spacing w:before="40" w:after="40"/>
        <w:ind w:left="360"/>
      </w:pPr>
      <w:r>
        <w:rPr>
          <w:rFonts w:ascii="Arial" w:cs="Arial" w:eastAsia="Arial" w:hAnsi="Arial"/>
          <w:b w:val="false"/>
          <w:bCs w:val="false"/>
          <w:sz w:val="22"/>
          <w:szCs w:val="22"/>
        </w:rPr>
        <w:t xml:space="preserve">3. Verify the cycle parameters including frequency, next execution date, and account details are correct.</w:t>
      </w:r>
    </w:p>
    <w:p>
      <w:pPr>
        <w:spacing w:before="40" w:after="40"/>
        <w:ind w:left="360"/>
      </w:pPr>
      <w:r>
        <w:rPr>
          <w:rFonts w:ascii="Arial" w:cs="Arial" w:eastAsia="Arial" w:hAnsi="Arial"/>
          <w:b w:val="false"/>
          <w:bCs w:val="false"/>
          <w:sz w:val="22"/>
          <w:szCs w:val="22"/>
        </w:rPr>
        <w:t xml:space="preserve">4. No further action is required unless the cycle parameters need review.</w:t>
      </w:r>
    </w:p>
    <w:p>
      <w:pPr>
        <w:spacing w:before="40" w:after="40"/>
        <w:ind w:left="360"/>
      </w:pPr>
      <w:r>
        <w:rPr>
          <w:rFonts w:ascii="Arial" w:cs="Arial" w:eastAsia="Arial" w:hAnsi="Arial"/>
          <w:b w:val="false"/>
          <w:bCs w:val="false"/>
          <w:sz w:val="22"/>
          <w:szCs w:val="22"/>
        </w:rPr>
        <w:t xml:space="preserve">5. Monitor the SI execution log after the next processing date to confirm the instruction executes as expected.</w:t>
      </w:r>
    </w:p>
    <w:p>
      <w:pPr>
        <w:pStyle w:val="Heading2"/>
        <w:pBdr>
          <w:bottom w:val="single" w:color="BDD7EE" w:sz="2" w:space="1"/>
        </w:pBdr>
        <w:spacing w:before="420" w:after="100"/>
      </w:pPr>
      <w:r>
        <w:rPr>
          <w:rFonts w:ascii="Arial" w:cs="Arial" w:eastAsia="Arial" w:hAnsi="Arial"/>
          <w:b/>
          <w:bCs/>
          <w:color w:val="1F3864"/>
          <w:sz w:val="26"/>
          <w:szCs w:val="26"/>
        </w:rPr>
        <w:t xml:space="preserve">SICYC-004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Successfully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SIDCYCLE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message from Oracle FLEXCUBE Standing Instruction Cycle Processing (SIDCYCLE) indicating that the SI cycle record has been successfully saved or authorized. This message confirms that the cycle configuration is now persisted in the system and will be applied during the next SI execution run. No corrective action is required; this is an informational success notification. The operations team should note this confirmation and verify the SI cycle appears correctly in the processing queue for the next scheduled execution. Routine review of authorized SI cycles is recommended to ensure all active instructions are correctly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Acknowledge the success confirmation message.</w:t>
      </w:r>
    </w:p>
    <w:p>
      <w:pPr>
        <w:spacing w:before="40" w:after="40"/>
        <w:ind w:left="360"/>
      </w:pPr>
      <w:r>
        <w:rPr>
          <w:rFonts w:ascii="Arial" w:cs="Arial" w:eastAsia="Arial" w:hAnsi="Arial"/>
          <w:b w:val="false"/>
          <w:bCs w:val="false"/>
          <w:sz w:val="22"/>
          <w:szCs w:val="22"/>
        </w:rPr>
        <w:t xml:space="preserve">2. Navigate to the SI cycle browser to confirm the record is visible and in authorized status.</w:t>
      </w:r>
    </w:p>
    <w:p>
      <w:pPr>
        <w:spacing w:before="40" w:after="40"/>
        <w:ind w:left="360"/>
      </w:pPr>
      <w:r>
        <w:rPr>
          <w:rFonts w:ascii="Arial" w:cs="Arial" w:eastAsia="Arial" w:hAnsi="Arial"/>
          <w:b w:val="false"/>
          <w:bCs w:val="false"/>
          <w:sz w:val="22"/>
          <w:szCs w:val="22"/>
        </w:rPr>
        <w:t xml:space="preserve">3. Verify the cycle parameters including frequency, next execution date, and account details are correct.</w:t>
      </w:r>
    </w:p>
    <w:p>
      <w:pPr>
        <w:spacing w:before="40" w:after="40"/>
        <w:ind w:left="360"/>
      </w:pPr>
      <w:r>
        <w:rPr>
          <w:rFonts w:ascii="Arial" w:cs="Arial" w:eastAsia="Arial" w:hAnsi="Arial"/>
          <w:b w:val="false"/>
          <w:bCs w:val="false"/>
          <w:sz w:val="22"/>
          <w:szCs w:val="22"/>
        </w:rPr>
        <w:t xml:space="preserve">4. No further action is required unless the cycle parameters need review.</w:t>
      </w:r>
    </w:p>
    <w:p>
      <w:pPr>
        <w:spacing w:before="40" w:after="40"/>
        <w:ind w:left="360"/>
      </w:pPr>
      <w:r>
        <w:rPr>
          <w:rFonts w:ascii="Arial" w:cs="Arial" w:eastAsia="Arial" w:hAnsi="Arial"/>
          <w:b w:val="false"/>
          <w:bCs w:val="false"/>
          <w:sz w:val="22"/>
          <w:szCs w:val="22"/>
        </w:rPr>
        <w:t xml:space="preserve">5. Monitor the SI execution log after the next processing date to confirm the instruction executes as expected.</w:t>
      </w:r>
    </w:p>
    <w:p>
      <w:pPr>
        <w:pStyle w:val="Heading2"/>
        <w:pBdr>
          <w:bottom w:val="single" w:color="BDD7EE" w:sz="2" w:space="1"/>
        </w:pBdr>
        <w:spacing w:before="420" w:after="100"/>
      </w:pPr>
      <w:r>
        <w:rPr>
          <w:rFonts w:ascii="Arial" w:cs="Arial" w:eastAsia="Arial" w:hAnsi="Arial"/>
          <w:b/>
          <w:bCs/>
          <w:color w:val="1F3864"/>
          <w:sz w:val="26"/>
          <w:szCs w:val="26"/>
        </w:rPr>
        <w:t xml:space="preserve">SIRP-001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is mandatory if single product type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SIRPTYPE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SI Repayment module by the SI Repayment Product Type function (SIRPTYPE) when the Single Product Type selection option is chosen but the Product Type field is left blank. When the Single Product Type option is selected, the system requires a specific product type to be identified so that the repayment report or collection is scoped to that product type only. Without the product type, the system cannot determine the scope of the repayment operation, making the single-product selection meaningless. The Product Type field must be populated with a valid product type code before the operation can proceed. Use the LOV to select from available product types.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SI Repayment Product Type screen (SIRPTYPE) and review the Product Type selection.</w:t>
      </w:r>
    </w:p>
    <w:p>
      <w:pPr>
        <w:spacing w:before="40" w:after="40"/>
        <w:ind w:left="360"/>
      </w:pPr>
      <w:r>
        <w:rPr>
          <w:rFonts w:ascii="Arial" w:cs="Arial" w:eastAsia="Arial" w:hAnsi="Arial"/>
          <w:b w:val="false"/>
          <w:bCs w:val="false"/>
          <w:sz w:val="22"/>
          <w:szCs w:val="22"/>
        </w:rPr>
        <w:t xml:space="preserve">2. Confirm the Single Product Type option is selected.</w:t>
      </w:r>
    </w:p>
    <w:p>
      <w:pPr>
        <w:spacing w:before="40" w:after="40"/>
        <w:ind w:left="360"/>
      </w:pPr>
      <w:r>
        <w:rPr>
          <w:rFonts w:ascii="Arial" w:cs="Arial" w:eastAsia="Arial" w:hAnsi="Arial"/>
          <w:b w:val="false"/>
          <w:bCs w:val="false"/>
          <w:sz w:val="22"/>
          <w:szCs w:val="22"/>
        </w:rPr>
        <w:t xml:space="preserve">3. Use the Product Type LOV to select the applicable product type for the repayment scope.</w:t>
      </w:r>
    </w:p>
    <w:p>
      <w:pPr>
        <w:spacing w:before="40" w:after="40"/>
        <w:ind w:left="360"/>
      </w:pPr>
      <w:r>
        <w:rPr>
          <w:rFonts w:ascii="Arial" w:cs="Arial" w:eastAsia="Arial" w:hAnsi="Arial"/>
          <w:b w:val="false"/>
          <w:bCs w:val="false"/>
          <w:sz w:val="22"/>
          <w:szCs w:val="22"/>
        </w:rPr>
        <w:t xml:space="preserve">4. Save the selection.</w:t>
      </w:r>
    </w:p>
    <w:p>
      <w:pPr>
        <w:spacing w:before="40" w:after="40"/>
        <w:ind w:left="360"/>
      </w:pPr>
      <w:r>
        <w:rPr>
          <w:rFonts w:ascii="Arial" w:cs="Arial" w:eastAsia="Arial" w:hAnsi="Arial"/>
          <w:b w:val="false"/>
          <w:bCs w:val="false"/>
          <w:sz w:val="22"/>
          <w:szCs w:val="22"/>
        </w:rPr>
        <w:t xml:space="preserve">5. Re-execute the repayment operation with the product type specified.</w:t>
      </w:r>
    </w:p>
    <w:p>
      <w:pPr>
        <w:pStyle w:val="Heading2"/>
        <w:pBdr>
          <w:bottom w:val="single" w:color="BDD7EE" w:sz="2" w:space="1"/>
        </w:pBdr>
        <w:spacing w:before="420" w:after="100"/>
      </w:pPr>
      <w:r>
        <w:rPr>
          <w:rFonts w:ascii="Arial" w:cs="Arial" w:eastAsia="Arial" w:hAnsi="Arial"/>
          <w:b/>
          <w:bCs/>
          <w:color w:val="1F3864"/>
          <w:sz w:val="26"/>
          <w:szCs w:val="26"/>
        </w:rPr>
        <w:t xml:space="preserve">SICYC-005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records for modification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SIDCYCLE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informational message is generated in Oracle FLEXCUBE Standing Instruction Cycle Processing (SIDCYCLE) when a modification or query operation finds no records matching the specified search criteria. This indicates that no SI cycle records exist for the criteria entered, which may be expected if the cycle has not yet been created or has already been processed and closed. The user should verify the search criteria such as contract reference, cycle date, or SI product to ensure the correct parameters are being used. If the SI cycle is expected to exist, investigate whether the SI contract has been correctly set up and whether the cycle generation batch has run for the expected period. This is not an error condition but may indicate a gap in SI cycle generation.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search criteria used in SIDCYCLE and confirm the contract reference, cycle date, and other filters are correct.</w:t>
      </w:r>
    </w:p>
    <w:p>
      <w:pPr>
        <w:spacing w:before="40" w:after="40"/>
        <w:ind w:left="360"/>
      </w:pPr>
      <w:r>
        <w:rPr>
          <w:rFonts w:ascii="Arial" w:cs="Arial" w:eastAsia="Arial" w:hAnsi="Arial"/>
          <w:b w:val="false"/>
          <w:bCs w:val="false"/>
          <w:sz w:val="22"/>
          <w:szCs w:val="22"/>
        </w:rPr>
        <w:t xml:space="preserve">2. Navigate to the SI contract in SIDCONON and confirm the contract is active and has cycles due.</w:t>
      </w:r>
    </w:p>
    <w:p>
      <w:pPr>
        <w:spacing w:before="40" w:after="40"/>
        <w:ind w:left="360"/>
      </w:pPr>
      <w:r>
        <w:rPr>
          <w:rFonts w:ascii="Arial" w:cs="Arial" w:eastAsia="Arial" w:hAnsi="Arial"/>
          <w:b w:val="false"/>
          <w:bCs w:val="false"/>
          <w:sz w:val="22"/>
          <w:szCs w:val="22"/>
        </w:rPr>
        <w:t xml:space="preserve">3. Check whether the SI cycle generation batch has run for the expected date period.</w:t>
      </w:r>
    </w:p>
    <w:p>
      <w:pPr>
        <w:spacing w:before="40" w:after="40"/>
        <w:ind w:left="360"/>
      </w:pPr>
      <w:r>
        <w:rPr>
          <w:rFonts w:ascii="Arial" w:cs="Arial" w:eastAsia="Arial" w:hAnsi="Arial"/>
          <w:b w:val="false"/>
          <w:bCs w:val="false"/>
          <w:sz w:val="22"/>
          <w:szCs w:val="22"/>
        </w:rPr>
        <w:t xml:space="preserve">4. If the batch has not run, trigger it from the batch operations screen.</w:t>
      </w:r>
    </w:p>
    <w:p>
      <w:pPr>
        <w:spacing w:before="40" w:after="40"/>
        <w:ind w:left="360"/>
      </w:pPr>
      <w:r>
        <w:rPr>
          <w:rFonts w:ascii="Arial" w:cs="Arial" w:eastAsia="Arial" w:hAnsi="Arial"/>
          <w:b w:val="false"/>
          <w:bCs w:val="false"/>
          <w:sz w:val="22"/>
          <w:szCs w:val="22"/>
        </w:rPr>
        <w:t xml:space="preserve">5. Re-query after the batch completes to confirm the cycle records are generated.</w:t>
      </w:r>
    </w:p>
    <w:p>
      <w:pPr>
        <w:pStyle w:val="Heading2"/>
        <w:pBdr>
          <w:bottom w:val="single" w:color="BDD7EE" w:sz="2" w:space="1"/>
        </w:pBdr>
        <w:spacing w:before="420" w:after="100"/>
      </w:pPr>
      <w:r>
        <w:rPr>
          <w:rFonts w:ascii="Arial" w:cs="Arial" w:eastAsia="Arial" w:hAnsi="Arial"/>
          <w:b/>
          <w:bCs/>
          <w:color w:val="1F3864"/>
          <w:sz w:val="26"/>
          <w:szCs w:val="26"/>
        </w:rPr>
        <w:t xml:space="preserve">SICYC-006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and Authorizer cannot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SIDAUTH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Standing Instruction Cycle Processing (SIDCYCLE): Maker and Authorizer cannot be the same. SI cycle processing manages the automated scheduling and execution of standing instruction cycles based on configured frequencies and account parameters. The specific condition should be reviewed in the context of the affected SI cycle record. Operations staff should investigate and resolve the issue to ensure SI cycles are correctly processed in the next execution run.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message in SIDCYCLE and identify the affected record.</w:t>
      </w:r>
    </w:p>
    <w:p>
      <w:pPr>
        <w:spacing w:before="40" w:after="40"/>
        <w:ind w:left="360"/>
      </w:pPr>
      <w:r>
        <w:rPr>
          <w:rFonts w:ascii="Arial" w:cs="Arial" w:eastAsia="Arial" w:hAnsi="Arial"/>
          <w:b w:val="false"/>
          <w:bCs w:val="false"/>
          <w:sz w:val="22"/>
          <w:szCs w:val="22"/>
        </w:rPr>
        <w:t xml:space="preserve">2. Examine the SI cycle configuration and contract details.</w:t>
      </w:r>
    </w:p>
    <w:p>
      <w:pPr>
        <w:spacing w:before="40" w:after="40"/>
        <w:ind w:left="360"/>
      </w:pPr>
      <w:r>
        <w:rPr>
          <w:rFonts w:ascii="Arial" w:cs="Arial" w:eastAsia="Arial" w:hAnsi="Arial"/>
          <w:b w:val="false"/>
          <w:bCs w:val="false"/>
          <w:sz w:val="22"/>
          <w:szCs w:val="22"/>
        </w:rPr>
        <w:t xml:space="preserve">3. Correct any identified issues.</w:t>
      </w:r>
    </w:p>
    <w:p>
      <w:pPr>
        <w:spacing w:before="40" w:after="40"/>
        <w:ind w:left="360"/>
      </w:pPr>
      <w:r>
        <w:rPr>
          <w:rFonts w:ascii="Arial" w:cs="Arial" w:eastAsia="Arial" w:hAnsi="Arial"/>
          <w:b w:val="false"/>
          <w:bCs w:val="false"/>
          <w:sz w:val="22"/>
          <w:szCs w:val="22"/>
        </w:rPr>
        <w:t xml:space="preserve">4. Authorize corrections through the maker-checker workflow.</w:t>
      </w:r>
    </w:p>
    <w:p>
      <w:pPr>
        <w:spacing w:before="40" w:after="40"/>
        <w:ind w:left="360"/>
      </w:pPr>
      <w:r>
        <w:rPr>
          <w:rFonts w:ascii="Arial" w:cs="Arial" w:eastAsia="Arial" w:hAnsi="Arial"/>
          <w:b w:val="false"/>
          <w:bCs w:val="false"/>
          <w:sz w:val="22"/>
          <w:szCs w:val="22"/>
        </w:rPr>
        <w:t xml:space="preserve">5. Confirm SI cycles execute correctly in the next processing run.</w:t>
      </w:r>
    </w:p>
    <w:p>
      <w:pPr>
        <w:pStyle w:val="Heading2"/>
        <w:pBdr>
          <w:bottom w:val="single" w:color="BDD7EE" w:sz="2" w:space="1"/>
        </w:pBdr>
        <w:spacing w:before="420" w:after="100"/>
      </w:pPr>
      <w:r>
        <w:rPr>
          <w:rFonts w:ascii="Arial" w:cs="Arial" w:eastAsia="Arial" w:hAnsi="Arial"/>
          <w:b/>
          <w:bCs/>
          <w:color w:val="1F3864"/>
          <w:sz w:val="26"/>
          <w:szCs w:val="26"/>
        </w:rPr>
        <w:t xml:space="preserve">SICYC-007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Selected list of modifications must start from the first pending modification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SIDAUTH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Standing Instruction Cycle Processing (SIDCYCLE): Selected list of modifications must start from the first pending modification. SI cycle processing manages the automated scheduling and execution of standing instruction cycles based on configured frequencies and account parameters. The specific condition should be reviewed in the context of the affected SI cycle record. Operations staff should investigate and resolve the issue to ensure SI cycles are correctly processed in the next execution run.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message in SIDCYCLE and identify the affected record.</w:t>
      </w:r>
    </w:p>
    <w:p>
      <w:pPr>
        <w:spacing w:before="40" w:after="40"/>
        <w:ind w:left="360"/>
      </w:pPr>
      <w:r>
        <w:rPr>
          <w:rFonts w:ascii="Arial" w:cs="Arial" w:eastAsia="Arial" w:hAnsi="Arial"/>
          <w:b w:val="false"/>
          <w:bCs w:val="false"/>
          <w:sz w:val="22"/>
          <w:szCs w:val="22"/>
        </w:rPr>
        <w:t xml:space="preserve">2. Examine the SI cycle configuration and contract details.</w:t>
      </w:r>
    </w:p>
    <w:p>
      <w:pPr>
        <w:spacing w:before="40" w:after="40"/>
        <w:ind w:left="360"/>
      </w:pPr>
      <w:r>
        <w:rPr>
          <w:rFonts w:ascii="Arial" w:cs="Arial" w:eastAsia="Arial" w:hAnsi="Arial"/>
          <w:b w:val="false"/>
          <w:bCs w:val="false"/>
          <w:sz w:val="22"/>
          <w:szCs w:val="22"/>
        </w:rPr>
        <w:t xml:space="preserve">3. Correct any identified issues.</w:t>
      </w:r>
    </w:p>
    <w:p>
      <w:pPr>
        <w:spacing w:before="40" w:after="40"/>
        <w:ind w:left="360"/>
      </w:pPr>
      <w:r>
        <w:rPr>
          <w:rFonts w:ascii="Arial" w:cs="Arial" w:eastAsia="Arial" w:hAnsi="Arial"/>
          <w:b w:val="false"/>
          <w:bCs w:val="false"/>
          <w:sz w:val="22"/>
          <w:szCs w:val="22"/>
        </w:rPr>
        <w:t xml:space="preserve">4. Authorize corrections through the maker-checker workflow.</w:t>
      </w:r>
    </w:p>
    <w:p>
      <w:pPr>
        <w:spacing w:before="40" w:after="40"/>
        <w:ind w:left="360"/>
      </w:pPr>
      <w:r>
        <w:rPr>
          <w:rFonts w:ascii="Arial" w:cs="Arial" w:eastAsia="Arial" w:hAnsi="Arial"/>
          <w:b w:val="false"/>
          <w:bCs w:val="false"/>
          <w:sz w:val="22"/>
          <w:szCs w:val="22"/>
        </w:rPr>
        <w:t xml:space="preserve">5. Confirm SI cycles execute correctly in the next processing run.</w:t>
      </w:r>
    </w:p>
    <w:p>
      <w:pPr>
        <w:pStyle w:val="Heading2"/>
        <w:pBdr>
          <w:bottom w:val="single" w:color="BDD7EE" w:sz="2" w:space="1"/>
        </w:pBdr>
        <w:spacing w:before="420" w:after="100"/>
      </w:pPr>
      <w:r>
        <w:rPr>
          <w:rFonts w:ascii="Arial" w:cs="Arial" w:eastAsia="Arial" w:hAnsi="Arial"/>
          <w:b/>
          <w:bCs/>
          <w:color w:val="1F3864"/>
          <w:sz w:val="26"/>
          <w:szCs w:val="26"/>
        </w:rPr>
        <w:t xml:space="preserve">SIRP-002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No is mandatory if single Customer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SIRPCUST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SI Repayment module by the SI Repayment Customer function (SIRPCUST) when the Single Customer option is selected but the Customer Number field is left blank. When Single Customer is selected, the system requires a valid customer number to scope the repayment collection to that specific customer's standing instructions. Without the customer number, the system cannot identify which customer's SIs should be included in the repayment run. The Customer Number must be entered or selected from the CIF LOV before the operation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SIRPCUST and confirm the Single Customer option is selected.</w:t>
      </w:r>
    </w:p>
    <w:p>
      <w:pPr>
        <w:spacing w:before="40" w:after="40"/>
        <w:ind w:left="360"/>
      </w:pPr>
      <w:r>
        <w:rPr>
          <w:rFonts w:ascii="Arial" w:cs="Arial" w:eastAsia="Arial" w:hAnsi="Arial"/>
          <w:b w:val="false"/>
          <w:bCs w:val="false"/>
          <w:sz w:val="22"/>
          <w:szCs w:val="22"/>
        </w:rPr>
        <w:t xml:space="preserve">2. Use the Customer Number LOV to select the correct customer.</w:t>
      </w:r>
    </w:p>
    <w:p>
      <w:pPr>
        <w:spacing w:before="40" w:after="40"/>
        <w:ind w:left="360"/>
      </w:pPr>
      <w:r>
        <w:rPr>
          <w:rFonts w:ascii="Arial" w:cs="Arial" w:eastAsia="Arial" w:hAnsi="Arial"/>
          <w:b w:val="false"/>
          <w:bCs w:val="false"/>
          <w:sz w:val="22"/>
          <w:szCs w:val="22"/>
        </w:rPr>
        <w:t xml:space="preserve">3. Verify the selected customer is active and has standing instructions due for repayment.</w:t>
      </w:r>
    </w:p>
    <w:p>
      <w:pPr>
        <w:spacing w:before="40" w:after="40"/>
        <w:ind w:left="360"/>
      </w:pPr>
      <w:r>
        <w:rPr>
          <w:rFonts w:ascii="Arial" w:cs="Arial" w:eastAsia="Arial" w:hAnsi="Arial"/>
          <w:b w:val="false"/>
          <w:bCs w:val="false"/>
          <w:sz w:val="22"/>
          <w:szCs w:val="22"/>
        </w:rPr>
        <w:t xml:space="preserve">4. Save the selection and re-execute the repayment operation.</w:t>
      </w:r>
    </w:p>
    <w:p>
      <w:pPr>
        <w:spacing w:before="40" w:after="40"/>
        <w:ind w:left="360"/>
      </w:pPr>
      <w:r>
        <w:rPr>
          <w:rFonts w:ascii="Arial" w:cs="Arial" w:eastAsia="Arial" w:hAnsi="Arial"/>
          <w:b w:val="false"/>
          <w:bCs w:val="false"/>
          <w:sz w:val="22"/>
          <w:szCs w:val="22"/>
        </w:rPr>
        <w:t xml:space="preserve">5. Confirm repayment is processed only for the selected customer's SIs.</w:t>
      </w:r>
    </w:p>
    <w:p>
      <w:pPr>
        <w:pStyle w:val="Heading2"/>
        <w:pBdr>
          <w:bottom w:val="single" w:color="BDD7EE" w:sz="2" w:space="1"/>
        </w:pBdr>
        <w:spacing w:before="420" w:after="100"/>
      </w:pPr>
      <w:r>
        <w:rPr>
          <w:rFonts w:ascii="Arial" w:cs="Arial" w:eastAsia="Arial" w:hAnsi="Arial"/>
          <w:b/>
          <w:bCs/>
          <w:color w:val="1F3864"/>
          <w:sz w:val="26"/>
          <w:szCs w:val="26"/>
        </w:rPr>
        <w:t xml:space="preserve">SL-0001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Salary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Salary Processing module when the batch or online function fails to populate the salary processing queue with employee salary records. The salary queue is the staging area where employee salary data is loaded before being processed into debit and credit accounting entries against employer and employee accounts. A failure to populate the queue prevents the salary batch from executing, resulting in no salary credits being processed for the affected employees. Common causes include missing or inactive employee records, unmapped employer accounts, or a database failure during the queue insertion process. The payroll operations team must investigate the queue population failure before the salary batch deadline to avoid delayed salary payments.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salary processing log for the specific employee records or employer account that caused the queue population failure.</w:t>
      </w:r>
    </w:p>
    <w:p>
      <w:pPr>
        <w:spacing w:before="40" w:after="40"/>
        <w:ind w:left="360"/>
      </w:pPr>
      <w:r>
        <w:rPr>
          <w:rFonts w:ascii="Arial" w:cs="Arial" w:eastAsia="Arial" w:hAnsi="Arial"/>
          <w:b w:val="false"/>
          <w:bCs w:val="false"/>
          <w:sz w:val="22"/>
          <w:szCs w:val="22"/>
        </w:rPr>
        <w:t xml:space="preserve">2. Navigate to the Employee Maintenance screen (SLDEMPLY) and verify that all employee records are active and have correct account details.</w:t>
      </w:r>
    </w:p>
    <w:p>
      <w:pPr>
        <w:spacing w:before="40" w:after="40"/>
        <w:ind w:left="360"/>
      </w:pPr>
      <w:r>
        <w:rPr>
          <w:rFonts w:ascii="Arial" w:cs="Arial" w:eastAsia="Arial" w:hAnsi="Arial"/>
          <w:b w:val="false"/>
          <w:bCs w:val="false"/>
          <w:sz w:val="22"/>
          <w:szCs w:val="22"/>
        </w:rPr>
        <w:t xml:space="preserve">3. Confirm that the employer account in SLDEMPLR is active, authorized, and has sufficient funds for the salary run.</w:t>
      </w:r>
    </w:p>
    <w:p>
      <w:pPr>
        <w:spacing w:before="40" w:after="40"/>
        <w:ind w:left="360"/>
      </w:pPr>
      <w:r>
        <w:rPr>
          <w:rFonts w:ascii="Arial" w:cs="Arial" w:eastAsia="Arial" w:hAnsi="Arial"/>
          <w:b w:val="false"/>
          <w:bCs w:val="false"/>
          <w:sz w:val="22"/>
          <w:szCs w:val="22"/>
        </w:rPr>
        <w:t xml:space="preserve">4. If the failure is a database error, check the Oracle database alert log for the insertion error and resolve any constraints or tablespace issues.</w:t>
      </w:r>
    </w:p>
    <w:p>
      <w:pPr>
        <w:spacing w:before="40" w:after="40"/>
        <w:ind w:left="360"/>
      </w:pPr>
      <w:r>
        <w:rPr>
          <w:rFonts w:ascii="Arial" w:cs="Arial" w:eastAsia="Arial" w:hAnsi="Arial"/>
          <w:b w:val="false"/>
          <w:bCs w:val="false"/>
          <w:sz w:val="22"/>
          <w:szCs w:val="22"/>
        </w:rPr>
        <w:t xml:space="preserve">5. Re-trigger the salary queue population after resolving the issue and confirm the queue is loaded with all employee records.</w:t>
      </w:r>
    </w:p>
    <w:p>
      <w:pPr>
        <w:pStyle w:val="Heading2"/>
        <w:pBdr>
          <w:bottom w:val="single" w:color="BDD7EE" w:sz="2" w:space="1"/>
        </w:pBdr>
        <w:spacing w:before="420" w:after="100"/>
      </w:pPr>
      <w:r>
        <w:rPr>
          <w:rFonts w:ascii="Arial" w:cs="Arial" w:eastAsia="Arial" w:hAnsi="Arial"/>
          <w:b/>
          <w:bCs/>
          <w:color w:val="1F3864"/>
          <w:sz w:val="26"/>
          <w:szCs w:val="26"/>
        </w:rPr>
        <w:t xml:space="preserve">SIRP-003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SIRPCOLL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SI Repayment Collection module (SIRPCOLL) when the collection date field is left blank. The collection date is mandatory as it defines the value date for the SI repayment collection run, determining which SIs are due and the accounting date for the debit entries. Without a collection date, the system cannot determine which SIs are due for processing or the correct GL posting date. A valid business date must be entered in the collection date field before the repayment run can be initiated.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SIRPCOLL and locate the Date field.</w:t>
      </w:r>
    </w:p>
    <w:p>
      <w:pPr>
        <w:spacing w:before="40" w:after="40"/>
        <w:ind w:left="360"/>
      </w:pPr>
      <w:r>
        <w:rPr>
          <w:rFonts w:ascii="Arial" w:cs="Arial" w:eastAsia="Arial" w:hAnsi="Arial"/>
          <w:b w:val="false"/>
          <w:bCs w:val="false"/>
          <w:sz w:val="22"/>
          <w:szCs w:val="22"/>
        </w:rPr>
        <w:t xml:space="preserve">2. Enter a valid business date for the repayment collection run.</w:t>
      </w:r>
    </w:p>
    <w:p>
      <w:pPr>
        <w:spacing w:before="40" w:after="40"/>
        <w:ind w:left="360"/>
      </w:pPr>
      <w:r>
        <w:rPr>
          <w:rFonts w:ascii="Arial" w:cs="Arial" w:eastAsia="Arial" w:hAnsi="Arial"/>
          <w:b w:val="false"/>
          <w:bCs w:val="false"/>
          <w:sz w:val="22"/>
          <w:szCs w:val="22"/>
        </w:rPr>
        <w:t xml:space="preserve">3. Confirm the date does not exceed the application date.</w:t>
      </w:r>
    </w:p>
    <w:p>
      <w:pPr>
        <w:spacing w:before="40" w:after="40"/>
        <w:ind w:left="360"/>
      </w:pPr>
      <w:r>
        <w:rPr>
          <w:rFonts w:ascii="Arial" w:cs="Arial" w:eastAsia="Arial" w:hAnsi="Arial"/>
          <w:b w:val="false"/>
          <w:bCs w:val="false"/>
          <w:sz w:val="22"/>
          <w:szCs w:val="22"/>
        </w:rPr>
        <w:t xml:space="preserve">4. Verify the date is correct and covers the intended repayment cycle.</w:t>
      </w:r>
    </w:p>
    <w:p>
      <w:pPr>
        <w:spacing w:before="40" w:after="40"/>
        <w:ind w:left="360"/>
      </w:pPr>
      <w:r>
        <w:rPr>
          <w:rFonts w:ascii="Arial" w:cs="Arial" w:eastAsia="Arial" w:hAnsi="Arial"/>
          <w:b w:val="false"/>
          <w:bCs w:val="false"/>
          <w:sz w:val="22"/>
          <w:szCs w:val="22"/>
        </w:rPr>
        <w:t xml:space="preserve">5. Re-execute the SI repayment collection.</w:t>
      </w:r>
    </w:p>
    <w:p>
      <w:pPr>
        <w:pStyle w:val="Heading2"/>
        <w:pBdr>
          <w:bottom w:val="single" w:color="BDD7EE" w:sz="2" w:space="1"/>
        </w:pBdr>
        <w:spacing w:before="420" w:after="100"/>
      </w:pPr>
      <w:r>
        <w:rPr>
          <w:rFonts w:ascii="Arial" w:cs="Arial" w:eastAsia="Arial" w:hAnsi="Arial"/>
          <w:b/>
          <w:bCs/>
          <w:color w:val="1F3864"/>
          <w:sz w:val="26"/>
          <w:szCs w:val="26"/>
        </w:rPr>
        <w:t xml:space="preserve">SIRP-004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cannot be after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SIRPCOLL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SI Repayment Collection module (SIRPCOLL) when a future date is entered as the collection date. SI repayment collections can only be processed for the current application date or past dates; future-dated collections are not permitted in this function. Processing future-dated SI repayments would generate accounting entries with future value dates that are not permissible in the current processing window. The collection date must be set to the current application date or a valid past date within the system's backdating limits. For future-dated SI processing, the scheduled batch should be used instead of the manual collection function.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SIRPCOLL and review the collection date entered.</w:t>
      </w:r>
    </w:p>
    <w:p>
      <w:pPr>
        <w:spacing w:before="40" w:after="40"/>
        <w:ind w:left="360"/>
      </w:pPr>
      <w:r>
        <w:rPr>
          <w:rFonts w:ascii="Arial" w:cs="Arial" w:eastAsia="Arial" w:hAnsi="Arial"/>
          <w:b w:val="false"/>
          <w:bCs w:val="false"/>
          <w:sz w:val="22"/>
          <w:szCs w:val="22"/>
        </w:rPr>
        <w:t xml:space="preserve">2. Confirm the date exceeds the current application date.</w:t>
      </w:r>
    </w:p>
    <w:p>
      <w:pPr>
        <w:spacing w:before="40" w:after="40"/>
        <w:ind w:left="360"/>
      </w:pPr>
      <w:r>
        <w:rPr>
          <w:rFonts w:ascii="Arial" w:cs="Arial" w:eastAsia="Arial" w:hAnsi="Arial"/>
          <w:b w:val="false"/>
          <w:bCs w:val="false"/>
          <w:sz w:val="22"/>
          <w:szCs w:val="22"/>
        </w:rPr>
        <w:t xml:space="preserve">3. Correct the collection date to the current application date or a valid past date.</w:t>
      </w:r>
    </w:p>
    <w:p>
      <w:pPr>
        <w:spacing w:before="40" w:after="40"/>
        <w:ind w:left="360"/>
      </w:pPr>
      <w:r>
        <w:rPr>
          <w:rFonts w:ascii="Arial" w:cs="Arial" w:eastAsia="Arial" w:hAnsi="Arial"/>
          <w:b w:val="false"/>
          <w:bCs w:val="false"/>
          <w:sz w:val="22"/>
          <w:szCs w:val="22"/>
        </w:rPr>
        <w:t xml:space="preserve">4. Re-execute the repayment collection.</w:t>
      </w:r>
    </w:p>
    <w:p>
      <w:pPr>
        <w:spacing w:before="40" w:after="40"/>
        <w:ind w:left="360"/>
      </w:pPr>
      <w:r>
        <w:rPr>
          <w:rFonts w:ascii="Arial" w:cs="Arial" w:eastAsia="Arial" w:hAnsi="Arial"/>
          <w:b w:val="false"/>
          <w:bCs w:val="false"/>
          <w:sz w:val="22"/>
          <w:szCs w:val="22"/>
        </w:rPr>
        <w:t xml:space="preserve">5. For future-dated SIs, ensure the scheduled SI batch is configured to run on the appropriate date.</w:t>
      </w:r>
    </w:p>
    <w:p>
      <w:pPr>
        <w:pStyle w:val="Heading2"/>
        <w:pBdr>
          <w:bottom w:val="single" w:color="BDD7EE" w:sz="2" w:space="1"/>
        </w:pBdr>
        <w:spacing w:before="420" w:after="100"/>
      </w:pPr>
      <w:r>
        <w:rPr>
          <w:rFonts w:ascii="Arial" w:cs="Arial" w:eastAsia="Arial" w:hAnsi="Arial"/>
          <w:b/>
          <w:bCs/>
          <w:color w:val="1F3864"/>
          <w:sz w:val="26"/>
          <w:szCs w:val="26"/>
        </w:rPr>
        <w:t xml:space="preserve">SIRP-005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is not required if All Product type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SIRPTYPE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SI Repayment module by the SI Repayment Product Type function (SIRPTYPE) when the All Product Types option is selected but a specific Product Type is also entered, which is contradictory. Selecting All Product Types means the operation covers all product types and no specific product type restriction is needed. Providing a product type value when All Product Types is selected creates an ambiguous scope that the system cannot resolve. The Product Type field must be cleared when the All Product Types option is selected. If a specific product type is needed, switch from All Product Types to Single Product Type and then enter the specific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SIRPTYPE and review the Product Type scope selection.</w:t>
      </w:r>
    </w:p>
    <w:p>
      <w:pPr>
        <w:spacing w:before="40" w:after="40"/>
        <w:ind w:left="360"/>
      </w:pPr>
      <w:r>
        <w:rPr>
          <w:rFonts w:ascii="Arial" w:cs="Arial" w:eastAsia="Arial" w:hAnsi="Arial"/>
          <w:b w:val="false"/>
          <w:bCs w:val="false"/>
          <w:sz w:val="22"/>
          <w:szCs w:val="22"/>
        </w:rPr>
        <w:t xml:space="preserve">2. If All Product Types is selected, clear the Product Type field.</w:t>
      </w:r>
    </w:p>
    <w:p>
      <w:pPr>
        <w:spacing w:before="40" w:after="40"/>
        <w:ind w:left="360"/>
      </w:pPr>
      <w:r>
        <w:rPr>
          <w:rFonts w:ascii="Arial" w:cs="Arial" w:eastAsia="Arial" w:hAnsi="Arial"/>
          <w:b w:val="false"/>
          <w:bCs w:val="false"/>
          <w:sz w:val="22"/>
          <w:szCs w:val="22"/>
        </w:rPr>
        <w:t xml:space="preserve">3. If a specific product type is required, change the scope to Single Product Type and enter the product type code.</w:t>
      </w:r>
    </w:p>
    <w:p>
      <w:pPr>
        <w:spacing w:before="40" w:after="40"/>
        <w:ind w:left="360"/>
      </w:pPr>
      <w:r>
        <w:rPr>
          <w:rFonts w:ascii="Arial" w:cs="Arial" w:eastAsia="Arial" w:hAnsi="Arial"/>
          <w:b w:val="false"/>
          <w:bCs w:val="false"/>
          <w:sz w:val="22"/>
          <w:szCs w:val="22"/>
        </w:rPr>
        <w:t xml:space="preserve">4. Save the corrected scope selection.</w:t>
      </w:r>
    </w:p>
    <w:p>
      <w:pPr>
        <w:spacing w:before="40" w:after="40"/>
        <w:ind w:left="360"/>
      </w:pPr>
      <w:r>
        <w:rPr>
          <w:rFonts w:ascii="Arial" w:cs="Arial" w:eastAsia="Arial" w:hAnsi="Arial"/>
          <w:b w:val="false"/>
          <w:bCs w:val="false"/>
          <w:sz w:val="22"/>
          <w:szCs w:val="22"/>
        </w:rPr>
        <w:t xml:space="preserve">5. Re-execute the repayment operation.</w:t>
      </w:r>
    </w:p>
    <w:p>
      <w:pPr>
        <w:pStyle w:val="Heading2"/>
        <w:pBdr>
          <w:bottom w:val="single" w:color="BDD7EE" w:sz="2" w:space="1"/>
        </w:pBdr>
        <w:spacing w:before="420" w:after="100"/>
      </w:pPr>
      <w:r>
        <w:rPr>
          <w:rFonts w:ascii="Arial" w:cs="Arial" w:eastAsia="Arial" w:hAnsi="Arial"/>
          <w:b/>
          <w:bCs/>
          <w:color w:val="1F3864"/>
          <w:sz w:val="26"/>
          <w:szCs w:val="26"/>
        </w:rPr>
        <w:t xml:space="preserve">SL-0002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retrieving account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Salary Processing module when the system fails to retrieve the currency of the employee's salary account during salary calculation. The account currency is required to determine whether currency conversion is needed and to apply the correct exchange rate when computing salary amounts. This failure typically occurs when the employee's salary account is closed, the account number is incorrect in the employee maintenance record, or the account record does not have a currency assigned. Without the account currency, the salary calculation cannot proceed for the affected employee. The employee record must be updated with a valid, active salary account before the salary batch can process correctly.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Employee Maintenance screen (SLDEMPLY) and query the employee record for which the error occurred.</w:t>
      </w:r>
    </w:p>
    <w:p>
      <w:pPr>
        <w:spacing w:before="40" w:after="40"/>
        <w:ind w:left="360"/>
      </w:pPr>
      <w:r>
        <w:rPr>
          <w:rFonts w:ascii="Arial" w:cs="Arial" w:eastAsia="Arial" w:hAnsi="Arial"/>
          <w:b w:val="false"/>
          <w:bCs w:val="false"/>
          <w:sz w:val="22"/>
          <w:szCs w:val="22"/>
        </w:rPr>
        <w:t xml:space="preserve">2. Review the salary account number linked to the employee and verify it is correct.</w:t>
      </w:r>
    </w:p>
    <w:p>
      <w:pPr>
        <w:spacing w:before="40" w:after="40"/>
        <w:ind w:left="360"/>
      </w:pPr>
      <w:r>
        <w:rPr>
          <w:rFonts w:ascii="Arial" w:cs="Arial" w:eastAsia="Arial" w:hAnsi="Arial"/>
          <w:b w:val="false"/>
          <w:bCs w:val="false"/>
          <w:sz w:val="22"/>
          <w:szCs w:val="22"/>
        </w:rPr>
        <w:t xml:space="preserve">3. Navigate to the Account Maintenance screen and confirm the account is active, in the correct currency, and has no restrictions on credit transactions.</w:t>
      </w:r>
    </w:p>
    <w:p>
      <w:pPr>
        <w:spacing w:before="40" w:after="40"/>
        <w:ind w:left="360"/>
      </w:pPr>
      <w:r>
        <w:rPr>
          <w:rFonts w:ascii="Arial" w:cs="Arial" w:eastAsia="Arial" w:hAnsi="Arial"/>
          <w:b w:val="false"/>
          <w:bCs w:val="false"/>
          <w:sz w:val="22"/>
          <w:szCs w:val="22"/>
        </w:rPr>
        <w:t xml:space="preserve">4. Update the employee record with the correct salary account if the current one is invalid or closed.</w:t>
      </w:r>
    </w:p>
    <w:p>
      <w:pPr>
        <w:spacing w:before="40" w:after="40"/>
        <w:ind w:left="360"/>
      </w:pPr>
      <w:r>
        <w:rPr>
          <w:rFonts w:ascii="Arial" w:cs="Arial" w:eastAsia="Arial" w:hAnsi="Arial"/>
          <w:b w:val="false"/>
          <w:bCs w:val="false"/>
          <w:sz w:val="22"/>
          <w:szCs w:val="22"/>
        </w:rPr>
        <w:t xml:space="preserve">5. Re-run the salary calculation for the affected employee and confirm the currency is retrieved correctly.</w:t>
      </w:r>
    </w:p>
    <w:p>
      <w:pPr>
        <w:pStyle w:val="Heading2"/>
        <w:pBdr>
          <w:bottom w:val="single" w:color="BDD7EE" w:sz="2" w:space="1"/>
        </w:pBdr>
        <w:spacing w:before="420" w:after="100"/>
      </w:pPr>
      <w:r>
        <w:rPr>
          <w:rFonts w:ascii="Arial" w:cs="Arial" w:eastAsia="Arial" w:hAnsi="Arial"/>
          <w:b/>
          <w:bCs/>
          <w:color w:val="1F3864"/>
          <w:sz w:val="26"/>
          <w:szCs w:val="26"/>
        </w:rPr>
        <w:t xml:space="preserve">SL-0003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retrieving salary for Employee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Salary Processing module when the system cannot retrieve the salary details for a specific employee during the processing cycle. Salary retrieval failures may indicate that the employee's salary record has not been maintained in the system, that the salary structure has not been defined, or that the effective date of the salary record does not cover the processing period. Without retrievable salary data, no payment can be generated for the affected employee in the current cycle. The payroll administrator must investigate the employee's salary record and correct any gaps before the next salary processing run. Regular maintenance of employee salary records is essential to prevent recurring failures in the salary batch.</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Employee Salary Maintenance screen and query the employee record for which salary retrieval failed.</w:t>
      </w:r>
    </w:p>
    <w:p>
      <w:pPr>
        <w:spacing w:before="40" w:after="40"/>
        <w:ind w:left="360"/>
      </w:pPr>
      <w:r>
        <w:rPr>
          <w:rFonts w:ascii="Arial" w:cs="Arial" w:eastAsia="Arial" w:hAnsi="Arial"/>
          <w:b w:val="false"/>
          <w:bCs w:val="false"/>
          <w:sz w:val="22"/>
          <w:szCs w:val="22"/>
        </w:rPr>
        <w:t xml:space="preserve">2. Verify that a salary record exists for the employee and that it is active and authorized.</w:t>
      </w:r>
    </w:p>
    <w:p>
      <w:pPr>
        <w:spacing w:before="40" w:after="40"/>
        <w:ind w:left="360"/>
      </w:pPr>
      <w:r>
        <w:rPr>
          <w:rFonts w:ascii="Arial" w:cs="Arial" w:eastAsia="Arial" w:hAnsi="Arial"/>
          <w:b w:val="false"/>
          <w:bCs w:val="false"/>
          <w:sz w:val="22"/>
          <w:szCs w:val="22"/>
        </w:rPr>
        <w:t xml:space="preserve">3. Check that the effective date of the salary record covers the current processing period.</w:t>
      </w:r>
    </w:p>
    <w:p>
      <w:pPr>
        <w:spacing w:before="40" w:after="40"/>
        <w:ind w:left="360"/>
      </w:pPr>
      <w:r>
        <w:rPr>
          <w:rFonts w:ascii="Arial" w:cs="Arial" w:eastAsia="Arial" w:hAnsi="Arial"/>
          <w:b w:val="false"/>
          <w:bCs w:val="false"/>
          <w:sz w:val="22"/>
          <w:szCs w:val="22"/>
        </w:rPr>
        <w:t xml:space="preserve">4. If the salary record is missing or expired, create or extend it with the correct salary components and authorize it.</w:t>
      </w:r>
    </w:p>
    <w:p>
      <w:pPr>
        <w:spacing w:before="40" w:after="40"/>
        <w:ind w:left="360"/>
      </w:pPr>
      <w:r>
        <w:rPr>
          <w:rFonts w:ascii="Arial" w:cs="Arial" w:eastAsia="Arial" w:hAnsi="Arial"/>
          <w:b w:val="false"/>
          <w:bCs w:val="false"/>
          <w:sz w:val="22"/>
          <w:szCs w:val="22"/>
        </w:rPr>
        <w:t xml:space="preserve">5. Re-run the salary processing for the affected employee after correcting the record.</w:t>
      </w:r>
    </w:p>
    <w:p>
      <w:pPr>
        <w:pStyle w:val="Heading2"/>
        <w:pBdr>
          <w:bottom w:val="single" w:color="BDD7EE" w:sz="2" w:space="1"/>
        </w:pBdr>
        <w:spacing w:before="420" w:after="100"/>
      </w:pPr>
      <w:r>
        <w:rPr>
          <w:rFonts w:ascii="Arial" w:cs="Arial" w:eastAsia="Arial" w:hAnsi="Arial"/>
          <w:b/>
          <w:bCs/>
          <w:color w:val="1F3864"/>
          <w:sz w:val="26"/>
          <w:szCs w:val="26"/>
        </w:rPr>
        <w:t xml:space="preserve">SL-0005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Status not BOD or EOTI or invalid branch Status. Aborting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SLBATCH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Salary Processing Batch (SLBATCH) when the salary batch is triggered for a branch that is not in a valid processing status. The salary batch can only execute when the branch is in BOD (Beginning of Day), EOTI (End of Transaction Input), or an equivalent valid processing status. Running the salary batch against a branch in an incorrect status such as EOD (End of Day) or a closed status would cause the salary transactions to be posted to the wrong processing date, resulting in incorrect value dating and accounting period posting. The branch status must be corrected to a valid processing status before the salary batch can be initiated. The branch EOD/BOD status is controlled by the batch operations team and must be coordinated with the salary processing schedule.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Branch Status Maintenance screen and check the current processing status of the branch identified in the error.</w:t>
      </w:r>
    </w:p>
    <w:p>
      <w:pPr>
        <w:spacing w:before="40" w:after="40"/>
        <w:ind w:left="360"/>
      </w:pPr>
      <w:r>
        <w:rPr>
          <w:rFonts w:ascii="Arial" w:cs="Arial" w:eastAsia="Arial" w:hAnsi="Arial"/>
          <w:b w:val="false"/>
          <w:bCs w:val="false"/>
          <w:sz w:val="22"/>
          <w:szCs w:val="22"/>
        </w:rPr>
        <w:t xml:space="preserve">2. Coordinate with the branch operations team to determine the correct status for the current processing stage.</w:t>
      </w:r>
    </w:p>
    <w:p>
      <w:pPr>
        <w:spacing w:before="40" w:after="40"/>
        <w:ind w:left="360"/>
      </w:pPr>
      <w:r>
        <w:rPr>
          <w:rFonts w:ascii="Arial" w:cs="Arial" w:eastAsia="Arial" w:hAnsi="Arial"/>
          <w:b w:val="false"/>
          <w:bCs w:val="false"/>
          <w:sz w:val="22"/>
          <w:szCs w:val="22"/>
        </w:rPr>
        <w:t xml:space="preserve">3. If the branch has completed EOD and the salary batch was missed, escalate to the operations team to determine whether the branch can be reopened for processing.</w:t>
      </w:r>
    </w:p>
    <w:p>
      <w:pPr>
        <w:spacing w:before="40" w:after="40"/>
        <w:ind w:left="360"/>
      </w:pPr>
      <w:r>
        <w:rPr>
          <w:rFonts w:ascii="Arial" w:cs="Arial" w:eastAsia="Arial" w:hAnsi="Arial"/>
          <w:b w:val="false"/>
          <w:bCs w:val="false"/>
          <w:sz w:val="22"/>
          <w:szCs w:val="22"/>
        </w:rPr>
        <w:t xml:space="preserve">4. If the branch status is genuinely invalid, investigate and correct the status through the EOD/BOD processing workflow.</w:t>
      </w:r>
    </w:p>
    <w:p>
      <w:pPr>
        <w:spacing w:before="40" w:after="40"/>
        <w:ind w:left="360"/>
      </w:pPr>
      <w:r>
        <w:rPr>
          <w:rFonts w:ascii="Arial" w:cs="Arial" w:eastAsia="Arial" w:hAnsi="Arial"/>
          <w:b w:val="false"/>
          <w:bCs w:val="false"/>
          <w:sz w:val="22"/>
          <w:szCs w:val="22"/>
        </w:rPr>
        <w:t xml:space="preserve">5. Re-trigger the SLBATCH salary processing job after the branch is in a valid processing status.</w:t>
      </w:r>
    </w:p>
    <w:p>
      <w:pPr>
        <w:pStyle w:val="Heading2"/>
        <w:pBdr>
          <w:bottom w:val="single" w:color="BDD7EE" w:sz="2" w:space="1"/>
        </w:pBdr>
        <w:spacing w:before="420" w:after="100"/>
      </w:pPr>
      <w:r>
        <w:rPr>
          <w:rFonts w:ascii="Arial" w:cs="Arial" w:eastAsia="Arial" w:hAnsi="Arial"/>
          <w:b/>
          <w:bCs/>
          <w:color w:val="1F3864"/>
          <w:sz w:val="26"/>
          <w:szCs w:val="26"/>
        </w:rPr>
        <w:t xml:space="preserve">SL-0004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inserting in salary log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Salary Processing module when the system fails to insert a record into the salary processing log during batch execution. The salary log is the audit trail for all salary transactions processed, and a failure to insert log records can leave the salary batch without a complete audit trail for the processing cycle. Database insert failures for log records are typically caused by tablespace exhaustion, constraint violations, or lock contention on the log table. The DBA must investigate the database-level error and resolve the issue before the salary batch log can be completed. Missing salary log entries may need to be manually reconciled to ensure the audit trail is complete.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Oracle database alert log for ORA- errors related to the salary log table insert at the time of failure.</w:t>
      </w:r>
    </w:p>
    <w:p>
      <w:pPr>
        <w:spacing w:before="40" w:after="40"/>
        <w:ind w:left="360"/>
      </w:pPr>
      <w:r>
        <w:rPr>
          <w:rFonts w:ascii="Arial" w:cs="Arial" w:eastAsia="Arial" w:hAnsi="Arial"/>
          <w:b w:val="false"/>
          <w:bCs w:val="false"/>
          <w:sz w:val="22"/>
          <w:szCs w:val="22"/>
        </w:rPr>
        <w:t xml:space="preserve">2. Verify the tablespace utilization for the salary log table schema and extend if at or near capacity.</w:t>
      </w:r>
    </w:p>
    <w:p>
      <w:pPr>
        <w:spacing w:before="40" w:after="40"/>
        <w:ind w:left="360"/>
      </w:pPr>
      <w:r>
        <w:rPr>
          <w:rFonts w:ascii="Arial" w:cs="Arial" w:eastAsia="Arial" w:hAnsi="Arial"/>
          <w:b w:val="false"/>
          <w:bCs w:val="false"/>
          <w:sz w:val="22"/>
          <w:szCs w:val="22"/>
        </w:rPr>
        <w:t xml:space="preserve">3. Check for lock contention on the salary log table using a DBA V$LOCK query.</w:t>
      </w:r>
    </w:p>
    <w:p>
      <w:pPr>
        <w:spacing w:before="40" w:after="40"/>
        <w:ind w:left="360"/>
      </w:pPr>
      <w:r>
        <w:rPr>
          <w:rFonts w:ascii="Arial" w:cs="Arial" w:eastAsia="Arial" w:hAnsi="Arial"/>
          <w:b w:val="false"/>
          <w:bCs w:val="false"/>
          <w:sz w:val="22"/>
          <w:szCs w:val="22"/>
        </w:rPr>
        <w:t xml:space="preserve">4. Resolve the database-level issue and manually insert any missing log records if required for audit completeness.</w:t>
      </w:r>
    </w:p>
    <w:p>
      <w:pPr>
        <w:spacing w:before="40" w:after="40"/>
        <w:ind w:left="360"/>
      </w:pPr>
      <w:r>
        <w:rPr>
          <w:rFonts w:ascii="Arial" w:cs="Arial" w:eastAsia="Arial" w:hAnsi="Arial"/>
          <w:b w:val="false"/>
          <w:bCs w:val="false"/>
          <w:sz w:val="22"/>
          <w:szCs w:val="22"/>
        </w:rPr>
        <w:t xml:space="preserve">5. Re-run the affected salary processing cycle and confirm the log records are inserted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SL-0006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Salary Batch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SLBATCH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Salary Batch Successful..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Loan Payment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Loan Payment failed.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SL-EMPR01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a valid number between 1 to 31 for Start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Enter a valid number between 1 to 31 for Start day.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SL-EMPR20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choose Employer Account with Input of Employer Branch and Employer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Cannot choose Employer Account with Input of Employer Branch and Employer Id..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SL-EMPR02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accounts are maintained for the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No accounts are maintained for the branch.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SL-EMPR03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External Employee Id field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The External Employee Id field is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SL-EMPR04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External Employee Id value is already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The External Employee Id value is already present.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SL-MNT001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The salary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the specified value The salary should be greater than 0.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SL-MNT002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Duplication of record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Duplication of record found.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SL-MNT09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$1 must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Field the specified value must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SL-MNT003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the specified value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SL-MNT004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Salary Amount cannot have more than 19 digits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Salary Amount cannot have more than 19 digits.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SL-MNT005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Salary should be Numeric and more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Salary should be Numeric and more than zero.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SL-MNT10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must be same as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the specified value must be same as the second parameter.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Branch Code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Salary should be Numeric and more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Salary should be Numeric and more than zero.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Employer CIF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Employer CIF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Employee CIF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Employee CIF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Category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Product Category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Salary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Salary Amount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Employer and Employee are not belong to the selected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Employer and Employee are not belong to the selected branch.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choose Employee Account with Input of Employee Branch and Employee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SLDEMPLY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Cannot choose Employee Account with Input of Employee Branch and Employee Id..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Bank Code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Employee account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Employee account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Employee account branch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Employee account branch cannot be blank.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SL-SCP21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Selected Employer is in Closed or Unauthorized stage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Selected Employer is in Closed or Unauthorized stage.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SM-00003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Guest Ids can sign on only via Change Branch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Security Management (smcntrol) when a Guest user ID attempts to log in directly to the system rather than using the Change Branch function from an already authenticated session. Guest IDs in FLEXCUBE are temporary session identifiers designed for inter-branch access, and they are only valid when invoked through the Change Branch workflow by a user already authenticated to their home branch. Allowing direct logins with Guest IDs would bypass the standard authentication controls and enable unauthorized access to branch systems without proper identity verification. The user must first log in with their primary credentials at their home branch and then use the Change Branch function to operate as a guest in another branch. This security control is a fundamental access management requirement across all FLEXCUBE deployments.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Advise the user that Guest IDs cannot be used for direct login to the FLEXCUBE application.</w:t>
      </w:r>
    </w:p>
    <w:p>
      <w:pPr>
        <w:spacing w:before="40" w:after="40"/>
        <w:ind w:left="360"/>
      </w:pPr>
      <w:r>
        <w:rPr>
          <w:rFonts w:ascii="Arial" w:cs="Arial" w:eastAsia="Arial" w:hAnsi="Arial"/>
          <w:b w:val="false"/>
          <w:bCs w:val="false"/>
          <w:sz w:val="22"/>
          <w:szCs w:val="22"/>
        </w:rPr>
        <w:t xml:space="preserve">2. Instruct the user to log in to the FLEXCUBE application with their standard primary user ID and password.</w:t>
      </w:r>
    </w:p>
    <w:p>
      <w:pPr>
        <w:spacing w:before="40" w:after="40"/>
        <w:ind w:left="360"/>
      </w:pPr>
      <w:r>
        <w:rPr>
          <w:rFonts w:ascii="Arial" w:cs="Arial" w:eastAsia="Arial" w:hAnsi="Arial"/>
          <w:b w:val="false"/>
          <w:bCs w:val="false"/>
          <w:sz w:val="22"/>
          <w:szCs w:val="22"/>
        </w:rPr>
        <w:t xml:space="preserve">3. Once authenticated, navigate to the Change Branch function in the FLEXCUBE menu.</w:t>
      </w:r>
    </w:p>
    <w:p>
      <w:pPr>
        <w:spacing w:before="40" w:after="40"/>
        <w:ind w:left="360"/>
      </w:pPr>
      <w:r>
        <w:rPr>
          <w:rFonts w:ascii="Arial" w:cs="Arial" w:eastAsia="Arial" w:hAnsi="Arial"/>
          <w:b w:val="false"/>
          <w:bCs w:val="false"/>
          <w:sz w:val="22"/>
          <w:szCs w:val="22"/>
        </w:rPr>
        <w:t xml:space="preserve">4. Use the Change Branch workflow to switch to the target branch using the Guest ID.</w:t>
      </w:r>
    </w:p>
    <w:p>
      <w:pPr>
        <w:spacing w:before="40" w:after="40"/>
        <w:ind w:left="360"/>
      </w:pPr>
      <w:r>
        <w:rPr>
          <w:rFonts w:ascii="Arial" w:cs="Arial" w:eastAsia="Arial" w:hAnsi="Arial"/>
          <w:b w:val="false"/>
          <w:bCs w:val="false"/>
          <w:sz w:val="22"/>
          <w:szCs w:val="22"/>
        </w:rPr>
        <w:t xml:space="preserve">5. Confirm the user can access the target branch functions after completing the Change Branch process.</w:t>
      </w:r>
    </w:p>
    <w:p>
      <w:pPr>
        <w:pStyle w:val="Heading2"/>
        <w:pBdr>
          <w:bottom w:val="single" w:color="BDD7EE" w:sz="2" w:space="1"/>
        </w:pBdr>
        <w:spacing w:before="420" w:after="100"/>
      </w:pPr>
      <w:r>
        <w:rPr>
          <w:rFonts w:ascii="Arial" w:cs="Arial" w:eastAsia="Arial" w:hAnsi="Arial"/>
          <w:b/>
          <w:bCs/>
          <w:color w:val="1F3864"/>
          <w:sz w:val="26"/>
          <w:szCs w:val="26"/>
        </w:rPr>
        <w:t xml:space="preserve">SL-VALS-001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Since Account holder is Checked , Employee bank has to be the bank code of the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SLDSALCP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Salary Processing module: Since Account holder is Checked , Employee bank has to be the bank code of the current branch. Salary processing is a time-critical function and failures must be resolved before the salary payment deadline to avoid delayed employee payments. The specific condition should be investigated in the salary processing log and employee/employer maintenance records. Payroll operations staff should coordinate with IT to resolve the issue and retry the salary batch within the processing window. All corrections should be authorized and documented for audit purposes.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salary processing log to identify the specific record or step causing the failure.</w:t>
      </w:r>
    </w:p>
    <w:p>
      <w:pPr>
        <w:spacing w:before="40" w:after="40"/>
        <w:ind w:left="360"/>
      </w:pPr>
      <w:r>
        <w:rPr>
          <w:rFonts w:ascii="Arial" w:cs="Arial" w:eastAsia="Arial" w:hAnsi="Arial"/>
          <w:b w:val="false"/>
          <w:bCs w:val="false"/>
          <w:sz w:val="22"/>
          <w:szCs w:val="22"/>
        </w:rPr>
        <w:t xml:space="preserve">2. Navigate to the relevant employee or employer maintenance screen and verify the data.</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Re-trigger the salary processing job.</w:t>
      </w:r>
    </w:p>
    <w:p>
      <w:pPr>
        <w:spacing w:before="40" w:after="40"/>
        <w:ind w:left="360"/>
      </w:pPr>
      <w:r>
        <w:rPr>
          <w:rFonts w:ascii="Arial" w:cs="Arial" w:eastAsia="Arial" w:hAnsi="Arial"/>
          <w:b w:val="false"/>
          <w:bCs w:val="false"/>
          <w:sz w:val="22"/>
          <w:szCs w:val="22"/>
        </w:rPr>
        <w:t xml:space="preserve">5. Confirm all employees receive correct salary credits.</w:t>
      </w:r>
    </w:p>
    <w:p>
      <w:pPr>
        <w:pStyle w:val="Heading2"/>
        <w:pBdr>
          <w:bottom w:val="single" w:color="BDD7EE" w:sz="2" w:space="1"/>
        </w:pBdr>
        <w:spacing w:before="420" w:after="100"/>
      </w:pPr>
      <w:r>
        <w:rPr>
          <w:rFonts w:ascii="Arial" w:cs="Arial" w:eastAsia="Arial" w:hAnsi="Arial"/>
          <w:b/>
          <w:bCs/>
          <w:color w:val="1F3864"/>
          <w:sz w:val="26"/>
          <w:szCs w:val="26"/>
        </w:rPr>
        <w:t xml:space="preserve">SM-00001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Installation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Security Management (smcntrol) when the system detects that the FLEXCUBE installation has not been properly licensed or authorized. An unauthorized installation indicates that the FLEXCUBE license key is missing, expired, or does not match the current installation parameters such as branch count, module list, or server fingerprint. This error blocks all user access to the system to prevent unauthorized use of unlicensed software and protect Oracle's intellectual property rights. The FLEXCUBE system administrator must contact Oracle Support or the implementation partner to obtain and apply a valid license key before system access can be restored. This is a critical production-blocking issue that requires immediate escalation.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Contact the FLEXCUBE system administrator immediately and report the unauthorized installation error.</w:t>
      </w:r>
    </w:p>
    <w:p>
      <w:pPr>
        <w:spacing w:before="40" w:after="40"/>
        <w:ind w:left="360"/>
      </w:pPr>
      <w:r>
        <w:rPr>
          <w:rFonts w:ascii="Arial" w:cs="Arial" w:eastAsia="Arial" w:hAnsi="Arial"/>
          <w:b w:val="false"/>
          <w:bCs w:val="false"/>
          <w:sz w:val="22"/>
          <w:szCs w:val="22"/>
        </w:rPr>
        <w:t xml:space="preserve">2. Retrieve the current FLEXCUBE installation details including version, server fingerprint, and module configuration.</w:t>
      </w:r>
    </w:p>
    <w:p>
      <w:pPr>
        <w:spacing w:before="40" w:after="40"/>
        <w:ind w:left="360"/>
      </w:pPr>
      <w:r>
        <w:rPr>
          <w:rFonts w:ascii="Arial" w:cs="Arial" w:eastAsia="Arial" w:hAnsi="Arial"/>
          <w:b w:val="false"/>
          <w:bCs w:val="false"/>
          <w:sz w:val="22"/>
          <w:szCs w:val="22"/>
        </w:rPr>
        <w:t xml:space="preserve">3. Contact Oracle Support or your FLEXCUBE implementation partner with the installation details to obtain a valid license key.</w:t>
      </w:r>
    </w:p>
    <w:p>
      <w:pPr>
        <w:spacing w:before="40" w:after="40"/>
        <w:ind w:left="360"/>
      </w:pPr>
      <w:r>
        <w:rPr>
          <w:rFonts w:ascii="Arial" w:cs="Arial" w:eastAsia="Arial" w:hAnsi="Arial"/>
          <w:b w:val="false"/>
          <w:bCs w:val="false"/>
          <w:sz w:val="22"/>
          <w:szCs w:val="22"/>
        </w:rPr>
        <w:t xml:space="preserve">4. Apply the new license key to the FLEXCUBE installation following Oracle's license installation procedure.</w:t>
      </w:r>
    </w:p>
    <w:p>
      <w:pPr>
        <w:spacing w:before="40" w:after="40"/>
        <w:ind w:left="360"/>
      </w:pPr>
      <w:r>
        <w:rPr>
          <w:rFonts w:ascii="Arial" w:cs="Arial" w:eastAsia="Arial" w:hAnsi="Arial"/>
          <w:b w:val="false"/>
          <w:bCs w:val="false"/>
          <w:sz w:val="22"/>
          <w:szCs w:val="22"/>
        </w:rPr>
        <w:t xml:space="preserve">5. Restart the FLEXCUBE application server and verify that users can log in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SM-00002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Licensed Number of Users exceeded. Please try again after some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Security Management (smcntrol) when the number of concurrent active user sessions has reached the maximum limit permitted by the bank's FLEXCUBE license. Oracle FLEXCUBE licenses include a concurrent user count limit, and once this limit is reached, no additional users can log in until an existing session is released or the license is upgraded. This situation commonly occurs during peak business hours when high volumes of staff attempt to access the system simultaneously. Affected users should wait for other sessions to be released or for the system administrator to review and close idle sessions. If this occurs frequently, the bank should consider upgrading the FLEXCUBE license to a higher user count.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Advise the user to wait a few minutes and retry logging in, as another user may release a session shortly.</w:t>
      </w:r>
    </w:p>
    <w:p>
      <w:pPr>
        <w:spacing w:before="40" w:after="40"/>
        <w:ind w:left="360"/>
      </w:pPr>
      <w:r>
        <w:rPr>
          <w:rFonts w:ascii="Arial" w:cs="Arial" w:eastAsia="Arial" w:hAnsi="Arial"/>
          <w:b w:val="false"/>
          <w:bCs w:val="false"/>
          <w:sz w:val="22"/>
          <w:szCs w:val="22"/>
        </w:rPr>
        <w:t xml:space="preserve">2. The system administrator should navigate to the User Session Monitor and identify any idle or stale sessions that can be safely closed.</w:t>
      </w:r>
    </w:p>
    <w:p>
      <w:pPr>
        <w:spacing w:before="40" w:after="40"/>
        <w:ind w:left="360"/>
      </w:pPr>
      <w:r>
        <w:rPr>
          <w:rFonts w:ascii="Arial" w:cs="Arial" w:eastAsia="Arial" w:hAnsi="Arial"/>
          <w:b w:val="false"/>
          <w:bCs w:val="false"/>
          <w:sz w:val="22"/>
          <w:szCs w:val="22"/>
        </w:rPr>
        <w:t xml:space="preserve">3. Close idle sessions through the session management function to free up license slots.</w:t>
      </w:r>
    </w:p>
    <w:p>
      <w:pPr>
        <w:spacing w:before="40" w:after="40"/>
        <w:ind w:left="360"/>
      </w:pPr>
      <w:r>
        <w:rPr>
          <w:rFonts w:ascii="Arial" w:cs="Arial" w:eastAsia="Arial" w:hAnsi="Arial"/>
          <w:b w:val="false"/>
          <w:bCs w:val="false"/>
          <w:sz w:val="22"/>
          <w:szCs w:val="22"/>
        </w:rPr>
        <w:t xml:space="preserve">4. If the concurrent user limit is consistently being reached, raise a request with Oracle to upgrade the licensed user count.</w:t>
      </w:r>
    </w:p>
    <w:p>
      <w:pPr>
        <w:spacing w:before="40" w:after="40"/>
        <w:ind w:left="360"/>
      </w:pPr>
      <w:r>
        <w:rPr>
          <w:rFonts w:ascii="Arial" w:cs="Arial" w:eastAsia="Arial" w:hAnsi="Arial"/>
          <w:b w:val="false"/>
          <w:bCs w:val="false"/>
          <w:sz w:val="22"/>
          <w:szCs w:val="22"/>
        </w:rPr>
        <w:t xml:space="preserve">5. Consider implementing session timeout policies to automatically release idle sessions and prevent license slot exhaustion.</w:t>
      </w:r>
    </w:p>
    <w:p>
      <w:pPr>
        <w:pStyle w:val="Heading2"/>
        <w:pBdr>
          <w:bottom w:val="single" w:color="BDD7EE" w:sz="2" w:space="1"/>
        </w:pBdr>
        <w:spacing w:before="420" w:after="100"/>
      </w:pPr>
      <w:r>
        <w:rPr>
          <w:rFonts w:ascii="Arial" w:cs="Arial" w:eastAsia="Arial" w:hAnsi="Arial"/>
          <w:b/>
          <w:bCs/>
          <w:color w:val="1F3864"/>
          <w:sz w:val="26"/>
          <w:szCs w:val="26"/>
        </w:rPr>
        <w:t xml:space="preserve">SM-00009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change password now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(smcntrol) when the user's password has expired or the system requires a mandatory password change based on the configured password policy. FLEXCUBE enforces periodic password changes as part of its information security policy to reduce the risk of compromised credentials being used for unauthorized access. The user must change their password immediately before they can proceed with normal system access. Password policies in FLEXCUBE are configured by the system administrator and typically define maximum password age, complexity requirements, and history restrictions. This is an informational prompt and not an error; the user simply needs to follow the on-screen instructions to set a new password.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Follow the on-screen prompt to enter the current password and a new password for the account.</w:t>
      </w:r>
    </w:p>
    <w:p>
      <w:pPr>
        <w:spacing w:before="40" w:after="40"/>
        <w:ind w:left="360"/>
      </w:pPr>
      <w:r>
        <w:rPr>
          <w:rFonts w:ascii="Arial" w:cs="Arial" w:eastAsia="Arial" w:hAnsi="Arial"/>
          <w:b w:val="false"/>
          <w:bCs w:val="false"/>
          <w:sz w:val="22"/>
          <w:szCs w:val="22"/>
        </w:rPr>
        <w:t xml:space="preserve">2. Ensure the new password meets the FLEXCUBE password policy requirements for minimum length, character complexity, and history restrictions.</w:t>
      </w:r>
    </w:p>
    <w:p>
      <w:pPr>
        <w:spacing w:before="40" w:after="40"/>
        <w:ind w:left="360"/>
      </w:pPr>
      <w:r>
        <w:rPr>
          <w:rFonts w:ascii="Arial" w:cs="Arial" w:eastAsia="Arial" w:hAnsi="Arial"/>
          <w:b w:val="false"/>
          <w:bCs w:val="false"/>
          <w:sz w:val="22"/>
          <w:szCs w:val="22"/>
        </w:rPr>
        <w:t xml:space="preserve">3. Confirm the new password by entering it a second time in the confirmation field.</w:t>
      </w:r>
    </w:p>
    <w:p>
      <w:pPr>
        <w:spacing w:before="40" w:after="40"/>
        <w:ind w:left="360"/>
      </w:pPr>
      <w:r>
        <w:rPr>
          <w:rFonts w:ascii="Arial" w:cs="Arial" w:eastAsia="Arial" w:hAnsi="Arial"/>
          <w:b w:val="false"/>
          <w:bCs w:val="false"/>
          <w:sz w:val="22"/>
          <w:szCs w:val="22"/>
        </w:rPr>
        <w:t xml:space="preserve">4. Submit the password change and log in with the new credentials.</w:t>
      </w:r>
    </w:p>
    <w:p>
      <w:pPr>
        <w:spacing w:before="40" w:after="40"/>
        <w:ind w:left="360"/>
      </w:pPr>
      <w:r>
        <w:rPr>
          <w:rFonts w:ascii="Arial" w:cs="Arial" w:eastAsia="Arial" w:hAnsi="Arial"/>
          <w:b w:val="false"/>
          <w:bCs w:val="false"/>
          <w:sz w:val="22"/>
          <w:szCs w:val="22"/>
        </w:rPr>
        <w:t xml:space="preserve">5. Note the new password securely and do not share it with any other person.</w:t>
      </w:r>
    </w:p>
    <w:p>
      <w:pPr>
        <w:pStyle w:val="Heading2"/>
        <w:pBdr>
          <w:bottom w:val="single" w:color="BDD7EE" w:sz="2" w:space="1"/>
        </w:pBdr>
        <w:spacing w:before="420" w:after="100"/>
      </w:pPr>
      <w:r>
        <w:rPr>
          <w:rFonts w:ascii="Arial" w:cs="Arial" w:eastAsia="Arial" w:hAnsi="Arial"/>
          <w:b/>
          <w:bCs/>
          <w:color w:val="1F3864"/>
          <w:sz w:val="26"/>
          <w:szCs w:val="26"/>
        </w:rPr>
        <w:t xml:space="preserve">SM-00004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Record Unauthorized/Closed/No Such User ID. Please Contact Your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Security Management (smcntrol) when a login is attempted with a user ID that is unauthorized, closed, or does not exist in the system. User accounts in FLEXCUBE must be created, authorized by a second administrator, and in an active status before they can be used for system access. This error is encountered when a new user account has not yet been authorized, an existing account has been closed due to inactivity or policy, or the user ID entered is incorrect. The user should contact the FLEXCUBE system administrator to verify their account status and take the appropriate corrective action. This is an important access control that prevents unauthorized or deactivated accounts from accessing the banking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Advise the user to check that the User ID entered is spelled correctly and matches the one assigned by the administrator.</w:t>
      </w:r>
    </w:p>
    <w:p>
      <w:pPr>
        <w:spacing w:before="40" w:after="40"/>
        <w:ind w:left="360"/>
      </w:pPr>
      <w:r>
        <w:rPr>
          <w:rFonts w:ascii="Arial" w:cs="Arial" w:eastAsia="Arial" w:hAnsi="Arial"/>
          <w:b w:val="false"/>
          <w:bCs w:val="false"/>
          <w:sz w:val="22"/>
          <w:szCs w:val="22"/>
        </w:rPr>
        <w:t xml:space="preserve">2. The system administrator should navigate to the User Maintenance screen and search for the user ID.</w:t>
      </w:r>
    </w:p>
    <w:p>
      <w:pPr>
        <w:spacing w:before="40" w:after="40"/>
        <w:ind w:left="360"/>
      </w:pPr>
      <w:r>
        <w:rPr>
          <w:rFonts w:ascii="Arial" w:cs="Arial" w:eastAsia="Arial" w:hAnsi="Arial"/>
          <w:b w:val="false"/>
          <w:bCs w:val="false"/>
          <w:sz w:val="22"/>
          <w:szCs w:val="22"/>
        </w:rPr>
        <w:t xml:space="preserve">3. If the user is unauthorized, have an eligible administrator authorize the user record through the standard authorization workflow.</w:t>
      </w:r>
    </w:p>
    <w:p>
      <w:pPr>
        <w:spacing w:before="40" w:after="40"/>
        <w:ind w:left="360"/>
      </w:pPr>
      <w:r>
        <w:rPr>
          <w:rFonts w:ascii="Arial" w:cs="Arial" w:eastAsia="Arial" w:hAnsi="Arial"/>
          <w:b w:val="false"/>
          <w:bCs w:val="false"/>
          <w:sz w:val="22"/>
          <w:szCs w:val="22"/>
        </w:rPr>
        <w:t xml:space="preserve">4. If the user record is closed, reopen it through the User Maintenance screen and re-authorize it.</w:t>
      </w:r>
    </w:p>
    <w:p>
      <w:pPr>
        <w:spacing w:before="40" w:after="40"/>
        <w:ind w:left="360"/>
      </w:pPr>
      <w:r>
        <w:rPr>
          <w:rFonts w:ascii="Arial" w:cs="Arial" w:eastAsia="Arial" w:hAnsi="Arial"/>
          <w:b w:val="false"/>
          <w:bCs w:val="false"/>
          <w:sz w:val="22"/>
          <w:szCs w:val="22"/>
        </w:rPr>
        <w:t xml:space="preserve">5. If the user ID does not exist, create a new user record with the correct details and authorize it.</w:t>
      </w:r>
    </w:p>
    <w:p>
      <w:pPr>
        <w:pStyle w:val="Heading2"/>
        <w:pBdr>
          <w:bottom w:val="single" w:color="BDD7EE" w:sz="2" w:space="1"/>
        </w:pBdr>
        <w:spacing w:before="420" w:after="100"/>
      </w:pPr>
      <w:r>
        <w:rPr>
          <w:rFonts w:ascii="Arial" w:cs="Arial" w:eastAsia="Arial" w:hAnsi="Arial"/>
          <w:b/>
          <w:bCs/>
          <w:color w:val="1F3864"/>
          <w:sz w:val="26"/>
          <w:szCs w:val="26"/>
        </w:rPr>
        <w:t xml:space="preserve">SM-00005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already logged 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already logged 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Status is Disabled. Please contact your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Status is Disabled. Please contact your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Status on Hold. Contact your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Status on Hold. Contact your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Your Time level does not permit you to Login . Contact your Branch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Your Time level does not permit you to Login . Contact your Branch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Restriction for Role Id ($1) and  Branch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Branch Restriction for Role Id (the specified value) and  Branch the second parameter.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file missing or corrupt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 file missing or corrupt.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Passwords are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Passwords are Not Available.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record for form id, branch code and user id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RPPRNMNT function: Duplicate record for form id, branch code and user id SYSTEM.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Client cannot have user id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RPPRNMNT function: Client cannot have user id SYSTEM.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Contact your System Administrator. Oracle built in problem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Contact your System Administrator. Oracle built in problem.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Status is Locked. Please contact your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Status is Locked. Please contact your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Tanked modifications exist for the Function Id. Unable to modify Tanking Required flag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SMDFNDSC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SMDFNDSC function: Tanked modifications exist for the Function Id. Unable to modify Tanking Required flag.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SMFNCDSC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SMFNCDSC function: Function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Authorization is not supported for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SMFNCDSC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SMFNCDSC function: Auto Authorization is not supported for this Function.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Tank Modifications Functionality Not Available For this Function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SMDFNDSC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SMDFNDSC function: Tank Modifications Functionality Not Available For this Function Id.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due to expire 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 due to expire on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Dual Authorization and Auto Authorization can not be Supported.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SMDFNDSC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SMDFNDSC function: Both Dual Authorization and Auto Authorization can not be Supported..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Some Modifications With First Authorization Pending. Flag Dual Auth cannot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SMDFNDSC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SMDFNDSC function: There Are Some Modifications With First Authorization Pending. Flag Dual Auth cannot be Changed..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Profile expired. Contact Branch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Profile expired. Contact Branch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Past paid schedules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Past paid schedules cannot be deleted..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Your Time Level does not permit you to launch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Your Time Level does not permit you to launch this function.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time level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SMCHGTML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SMCHGTML function: Branch time level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Your Time level does not permit you to change to this branch. Contact your Branch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Your Time level does not permit you to change to this branch. Contact your Branch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Function is currently not available for execution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This Function is currently not available for execution.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Function is not available for Customer Access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This Function is not available for Customer Access.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Form $1 is not available. Contact your Branch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This Form the specified value is not available. Contact your Branch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Time Level in the Branch has changed. Your time level does not permit you to execute any Functions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 Time Level in the Branch has changed. Your time level does not permit you to execute any Functions.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number of Users currently executing Functions in this Module has exceeded the License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 number of Users currently executing Functions in this Module has exceeded the License limit..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Authentication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Authentication failed.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Function is not available for Staff Access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This Function is not available for Staff Access.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Id is not correct. Enter Function Id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Function Id is not correct. Enter Function Id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Main menu and Sub Menu Descriptions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Main menu and Sub Menu Descriptions cannot be same.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New and Confirmed Passwords do not match. Enter Passwords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 New and Confirmed Passwords do not match. Enter Passwords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Password is more than $1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Length of Password is more than the specified value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Password entered is Restricted. Try another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 Password entered is Restricted. Try another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Old password and new password cannot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Old password and new password cannot be the same.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Password is less than $1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Length of Password is less than the specified value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Password string contains special characters that are not allowed. Retype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 Password string contains special characters that are not allowed. Retype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Authentication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External Authentication Failed.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Old Password is incorrect. Enter Password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Old Password is incorrect. Enter Password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Password is among Restricted Passwords. Please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Password is among Restricted Passwords. Please Change.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CANNOT BE CHANGED. LESS DAYS BETWEEN PREVIOUS CHANGE AND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CANNOT BE CHANGED. LESS DAYS BETWEEN PREVIOUS CHANGE AND TODAY..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Control Clerks Passwords do not match. Retype Passwords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Control Clerks Passwords do not match. Retype Passwords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entitlement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entitlement not available.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Authentication Failed with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External Authentication Failed with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Old Password is wrong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Old Password is wrong.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Users currently logged in with a lesser time level. Do you want to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There are Users currently logged in with a lesser time level. Do you want to change?.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cannot be before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Start cannot be before today.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 are currently executing some Functions. Exit from those Functions and try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You are currently executing some Functions. Exit from those Functions and try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Id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Amount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Negative Amount not allowed.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End Date cannot be before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End Date cannot be before Start Date.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Profile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Profile deleted.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Start Date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Profile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Profile saved.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save User Profile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Could not save User Profile.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delete User Profile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Could not delete User Profile.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or not blank fields are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smsmand function: Mandatory or not blank fields are missing.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Role Id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Role Id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Code not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Currency Code not defined.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Users attached to the Role. cannot Delete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Users attached to the Role. cannot Delete.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Role deleted.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Role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Invalid Role Id.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not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Branch Code not defined.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No not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Customer No not defined.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Category not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Customer Category not defined.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Role Profile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Role Profile Saved.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ID/Password is wrong.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MSSOUBRS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MSSOUBRS function: User ID/Password is wrong..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the Role .There are Users attached to this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Cannot Delete the Role .There are Users attached to this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Function. There are Users attached to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Cannot Delete Function. There are Users attached to this Function..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Modify Function. There are Users attached to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Cannot Modify Function. There are Users attached to this Function..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Delete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Do You Want to Delete the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Cumulative Invalid Logins - Number should be greater than 5 and less than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Cumulative Invalid Logins - Number should be greater than 5 and less than 100.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Delete the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Do You Want to Delete the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role. Users attached to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Cannot delete role. Users attached to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Site Code length cannot be less than 4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Site Code length cannot be less than 4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Successive Invalid Logins - Number should be greater than 2 and less than 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Successive Invalid Logins - Number should be greater than 2 and less than 6.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Graph Not Found. Contact your Branch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Graph Not Found. Contact your Branch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prevent reuse value should be between 1 and 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 prevent reuse value should be between 1 and 5.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Password length should be between 6 and 11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Minimum Password length should be between 6 and 11.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Password Length should be between 12 and 30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Maximum Password Length should be between 12 and 30.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Delete/Modify Role of other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Cannot Delete/Modify Role of other Branch.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change after message - no of days should be greater than 15 and less than 180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 change after message - no of days should be greater than 15 and less than 180.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Archival Period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Archival Period should be greater than 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the Role Description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Enter the Role Description.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Idle time before Sign off should be between 30 and 600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Idle time before Sign off should be between 30 and 600.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Override Idle Time should be greater than 10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smbnkpar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smbnkpar function: Override Idle Time should be greater than 10.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expiry message should be greater than zero and less than or equal to five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 expiry message should be greater than zero and less than or equal to five.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a valid Module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Enter a valid Module Id.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Length should be Less than Max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smbnkpar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smbnkpar function: Min password Length should be Less than Max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Days between Password Changes should 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Minimum Days between Password Changes should not be less than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User Id length should be 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Minimum User Id length should be 6.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Access to $1 $2 denied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Access to the specified value the second parameter denied.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values encountered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Duplicate values encountered.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Guest Id not defined in Branch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Guest Id not defined in Branch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User Id length should be 12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Maximum User Id length should be 12.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Email Address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Invalid Email Address.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Language Code already exists. Try another 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Language Code already exists. Try another one.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SM-001451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Email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Email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value encountered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Maximum value encountered.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Users attached to the Language code. cannot Delete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Users attached to the Language code. cannot Delete.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Reserved word cannot be used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smroledf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smroledf function: Reserved word cannot be used.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 password Length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Max password Length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alphabets length + Max password numeric length cannot be greater than Max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alphabets length + Max password numeric length cannot be greater than Max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Length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Length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alphabets length cannot be greater than Max password alphabets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alphabets length cannot be greater than Max password alphabets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alphabets length cannot be greater than Max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alphabets length cannot be greater than Max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 password numeric length cannot be lesser than Min password numeric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Max password numeric length cannot be lesser than Min password numeric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alphabets length + Min password numeric length cannot be greater than Min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alphabets length + Min password numeric length cannot be greater than Min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numeric length cannot be greater than Max password numeric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numeric length cannot be greater than Max password numeric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numeric length cannot be greater than Max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numeric length cannot be greater than Max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numeric length + Max password alphabets length cannot be greater than Max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numeric length + Max password alphabets length cannot be greater than Max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 password alphabets length cannot be lesser than Min password alphabets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Max password alphabets length cannot be lesser than Min password alphabets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 password alphabets length cannot be greater than Max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Max password alphabets length cannot be greater than Max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 password numeric length cannot be greater than Max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Max password numeric length cannot be greater than Max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at least $1 Alphabetic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SMRESPWD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SMRESPWD function: Password should contain at least the specified value Alphabetic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cannot contain more than $1 consecutive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SMRESPWD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SMRESPWD function: Password cannot contain more than the specified value consecutive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at least $1 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SMRESPWD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SMRESPWD function: Password should contain at least the specified value Numeric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alphabetic length cannot be lesser than Min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alphabetic length cannot be lesser than Min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Maximum of $1 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Contain Maximum of the specified value Numeric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password numeric length cannot be Greater than Min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Min password numeric length cannot be Greater than Min password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At least $1 Special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Contain At least the specified value Special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Maximum of $1 Special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Contain Maximum of the specified value Special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rights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INFRA function: Function rights not available..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Maximum of $1 Alphabetic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Contain Maximum of the specified value Alphabetic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at least $1 Special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contain at least the specified value Special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INFRA function: Invalid Input.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SM-00199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Access rights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INFRA function: Action Access rights not available..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No of Consecutive Characters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SMBNKPAR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SMBNKPAR function: Maximum No of Consecutive Characters should be Greater than 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validate transaction limits for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Failed to validate transaction limits for the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transaction amount exceeds the maximum input amount for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The transaction amount exceeds the maximum input amount for the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User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 User is unauthorized.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Last Login date was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The Last Login date was -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Limits Id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SMDRLMNT function: Limits Id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Restriction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Restriction type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Dormancy Days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SMBNKPAR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SMBNKPAR function: Dormancy Days Should be Greater than 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Warning Screen Text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Warning Screen Text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Role Limits attached to the User are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Role Limits attached to the User are Unauthorized.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Days Between Password Changes Can not be grater than Force Password Change days After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SMDBANKP function: Minimum Days Between Password Changes Can not be grater than Force Password Change days After.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legal notice is needed.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Value for legal notice is needed..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already logged in.Do you want to clear and re-login?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already logged in.Do you want to clear and re-login?.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Password Entered.Please Retry.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Invalid Password Entered.Please Retry..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clearing the user.Please contact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Error while clearing the user.Please contact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legal notice is not needed.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SMDBKPRM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SMDBKPRM function: Value for legal notice is not needed..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at least $1 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contain at least the specified value Numeric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not contain more than $1 repetitive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not contain more than the specified value repetitive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at least $1 Lower case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contain at least the specified value Lower case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contain at least $1 Upper case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should contain at least the specified value Upper case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SM-00301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Values for role limits are not applicable for the chosen transaction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Values for role limits are not applicable for the chosen transaction limit.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cannot contain tilde.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Password cannot contain tilde..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SM-00279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not contain the User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 should not contain the User Identification.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SM-00300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Values for user limits are not applicable for the chosen transaction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Values for user limits are not applicable for the chosen transaction limit.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SM-00302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limits are not allowed when Role Limits are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Transaction limits are not allowed when Role Limits are given.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values missing or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Mandatory values missing or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SM-00400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Wrong password. Please enter password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Wrong password. Please enter password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SM-00403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Your session has expired. Please exit from the application.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Your session has expired. Please exit from the application..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SM-00420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Session.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Invalid Session..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Key contains irrelevant characters. Wrong Activation Key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Activation Key contains irrelevant characters. Wrong Activation Key.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delete Function. Role attached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Could not delete Function. Role attached.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Installation with this key already done. cannot duplicate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Installation with this key already done. cannot duplicate.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Installation Not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Installation Not Done.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Branches defined for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No Branches defined for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delete Function. Users attached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Could not delete Function. Users attached.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delete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Could not delete Function.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SM-00612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 are not logged 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SMMDIFRM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SMMDIFRM function: You are not logged 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successfully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Function successfully saved.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SM-00560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not implemented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Function not implemented.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SM-00610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Functions Defined for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No Functions Defined for the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SM-00900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Process completed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smdisusr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smdisusr function: Process completed.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SM-00901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select user ids to Enable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smdisusr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smdisusr function: Please select user ids to Enable.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SM-00998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should be alphanumeric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Password should be alphanumeric.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Successive Invalid Logins. Forced Disable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Successive Invalid Logins. Forced Disable.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SM-00999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and last letter cannot be numeric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First and last letter cannot be numeric.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Password. Bad Sign 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Invalid Password. Bad Sign 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Name. Bad Sign 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Invalid Name. Bad Sign 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Cumulative Invalid Logins. Forced Disable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Cumulative Invalid Logins. Forced Disable.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Enabled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Status Enabled.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expired. Password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 expired. Password changed.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initiated Password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initiated Password change..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Forced password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Forced password change.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put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Status put on Hold.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licensed Users for modules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No of licensed Users for modules exceeded.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SMS User profile Cleared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SMS User profile Cleared.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licensed Users for Bank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No of licensed Users for Bank exceeded.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Wrong Activation Key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Wrong Activation Key entered.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Terminal Id encountered.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Duplicate Terminal Id encountered..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Restricted Access program invoked by Control Clerks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Restricted Access program invoked by Control Clerks.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Profile Definition screen invoked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Profile Definition screen invoked.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id is not available for current module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Function id is not available for current module.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Role Profile Definition screen invoked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Role Profile Definition screen invoked.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SMS Bank Parameters screen invoked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SMS Bank Parameters screen invoked.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Wrong Control Clerk Password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Wrong Control Clerk Password Entered.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Your Current amount decimal separator is not $1. Please ask IT to change machine oracle settings.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Your Current amount decimal separator is not the specified value. Please ask IT to change machine oracle setti.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Local Currency not maintained in Bank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Local Currency not maintained in Bank Table.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Entries in SMS Bank Parameters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Entries in SMS Bank Parameters Missing.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Current Application Date for the head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Could not get Current Application Date for the head office.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Code not maintained in Branch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Bank Code not maintained in Branch Table.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already logged 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already logged 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1 expired. Change Password  Now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SMRESTAC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(smcntrol) when the user's password has expired or the system requires a mandatory password change based on the configured password policy. FLEXCUBE enforces periodic password changes as part of its information security policy to reduce the risk of compromised credentials being used for unauthorized access. The user must change their password immediately before they can proceed with normal system access. Password policies in FLEXCUBE are configured by the system administrator and typically define maximum password age, complexity requirements, and history restrictions. This is an informational prompt and not an error; the user simply needs to follow the on-screen instructions to set a new password.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Follow the on-screen prompt to enter the current password and a new password for the account.</w:t>
      </w:r>
    </w:p>
    <w:p>
      <w:pPr>
        <w:spacing w:before="40" w:after="40"/>
        <w:ind w:left="360"/>
      </w:pPr>
      <w:r>
        <w:rPr>
          <w:rFonts w:ascii="Arial" w:cs="Arial" w:eastAsia="Arial" w:hAnsi="Arial"/>
          <w:b w:val="false"/>
          <w:bCs w:val="false"/>
          <w:sz w:val="22"/>
          <w:szCs w:val="22"/>
        </w:rPr>
        <w:t xml:space="preserve">2. Ensure the new password meets the FLEXCUBE password policy requirements for minimum length, character complexity, and history restrictions.</w:t>
      </w:r>
    </w:p>
    <w:p>
      <w:pPr>
        <w:spacing w:before="40" w:after="40"/>
        <w:ind w:left="360"/>
      </w:pPr>
      <w:r>
        <w:rPr>
          <w:rFonts w:ascii="Arial" w:cs="Arial" w:eastAsia="Arial" w:hAnsi="Arial"/>
          <w:b w:val="false"/>
          <w:bCs w:val="false"/>
          <w:sz w:val="22"/>
          <w:szCs w:val="22"/>
        </w:rPr>
        <w:t xml:space="preserve">3. Confirm the new password by entering it a second time in the confirmation field.</w:t>
      </w:r>
    </w:p>
    <w:p>
      <w:pPr>
        <w:spacing w:before="40" w:after="40"/>
        <w:ind w:left="360"/>
      </w:pPr>
      <w:r>
        <w:rPr>
          <w:rFonts w:ascii="Arial" w:cs="Arial" w:eastAsia="Arial" w:hAnsi="Arial"/>
          <w:b w:val="false"/>
          <w:bCs w:val="false"/>
          <w:sz w:val="22"/>
          <w:szCs w:val="22"/>
        </w:rPr>
        <w:t xml:space="preserve">4. Submit the password change and log in with the new credentials.</w:t>
      </w:r>
    </w:p>
    <w:p>
      <w:pPr>
        <w:spacing w:before="40" w:after="40"/>
        <w:ind w:left="360"/>
      </w:pPr>
      <w:r>
        <w:rPr>
          <w:rFonts w:ascii="Arial" w:cs="Arial" w:eastAsia="Arial" w:hAnsi="Arial"/>
          <w:b w:val="false"/>
          <w:bCs w:val="false"/>
          <w:sz w:val="22"/>
          <w:szCs w:val="22"/>
        </w:rPr>
        <w:t xml:space="preserve">5. Note the new password securely and do not share it with any other person.</w:t>
      </w:r>
    </w:p>
    <w:p>
      <w:pPr>
        <w:pStyle w:val="Heading2"/>
        <w:pBdr>
          <w:bottom w:val="single" w:color="BDD7EE" w:sz="2" w:space="1"/>
        </w:pBdr>
        <w:spacing w:before="420" w:after="100"/>
      </w:pPr>
      <w:r>
        <w:rPr>
          <w:rFonts w:ascii="Arial" w:cs="Arial" w:eastAsia="Arial" w:hAnsi="Arial"/>
          <w:b/>
          <w:bCs/>
          <w:color w:val="1F3864"/>
          <w:sz w:val="26"/>
          <w:szCs w:val="26"/>
        </w:rPr>
        <w:t xml:space="preserve">SM-01105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$1 in Branch $2 changed branch to Branch $3 as User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the specified value in Branch the second parameter changed branch to Branch the third parameter as User $.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rights for the home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INFRA function: User does not have rights for the home branch..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SM-01205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Passwords expired. Change Password Now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SMRESTAC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(smcntrol) when the user's password has expired or the system requires a mandatory password change based on the configured password policy. FLEXCUBE enforces periodic password changes as part of its information security policy to reduce the risk of compromised credentials being used for unauthorized access. The user must change their password immediately before they can proceed with normal system access. Password policies in FLEXCUBE are configured by the system administrator and typically define maximum password age, complexity requirements, and history restrictions. This is an informational prompt and not an error; the user simply needs to follow the on-screen instructions to set a new password.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Follow the on-screen prompt to enter the current password and a new password for the account.</w:t>
      </w:r>
    </w:p>
    <w:p>
      <w:pPr>
        <w:spacing w:before="40" w:after="40"/>
        <w:ind w:left="360"/>
      </w:pPr>
      <w:r>
        <w:rPr>
          <w:rFonts w:ascii="Arial" w:cs="Arial" w:eastAsia="Arial" w:hAnsi="Arial"/>
          <w:b w:val="false"/>
          <w:bCs w:val="false"/>
          <w:sz w:val="22"/>
          <w:szCs w:val="22"/>
        </w:rPr>
        <w:t xml:space="preserve">2. Ensure the new password meets the FLEXCUBE password policy requirements for minimum length, character complexity, and history restrictions.</w:t>
      </w:r>
    </w:p>
    <w:p>
      <w:pPr>
        <w:spacing w:before="40" w:after="40"/>
        <w:ind w:left="360"/>
      </w:pPr>
      <w:r>
        <w:rPr>
          <w:rFonts w:ascii="Arial" w:cs="Arial" w:eastAsia="Arial" w:hAnsi="Arial"/>
          <w:b w:val="false"/>
          <w:bCs w:val="false"/>
          <w:sz w:val="22"/>
          <w:szCs w:val="22"/>
        </w:rPr>
        <w:t xml:space="preserve">3. Confirm the new password by entering it a second time in the confirmation field.</w:t>
      </w:r>
    </w:p>
    <w:p>
      <w:pPr>
        <w:spacing w:before="40" w:after="40"/>
        <w:ind w:left="360"/>
      </w:pPr>
      <w:r>
        <w:rPr>
          <w:rFonts w:ascii="Arial" w:cs="Arial" w:eastAsia="Arial" w:hAnsi="Arial"/>
          <w:b w:val="false"/>
          <w:bCs w:val="false"/>
          <w:sz w:val="22"/>
          <w:szCs w:val="22"/>
        </w:rPr>
        <w:t xml:space="preserve">4. Submit the password change and log in with the new credentials.</w:t>
      </w:r>
    </w:p>
    <w:p>
      <w:pPr>
        <w:spacing w:before="40" w:after="40"/>
        <w:ind w:left="360"/>
      </w:pPr>
      <w:r>
        <w:rPr>
          <w:rFonts w:ascii="Arial" w:cs="Arial" w:eastAsia="Arial" w:hAnsi="Arial"/>
          <w:b w:val="false"/>
          <w:bCs w:val="false"/>
          <w:sz w:val="22"/>
          <w:szCs w:val="22"/>
        </w:rPr>
        <w:t xml:space="preserve">5. Note the new password securely and do not share it with any other person.</w:t>
      </w:r>
    </w:p>
    <w:p>
      <w:pPr>
        <w:pStyle w:val="Heading2"/>
        <w:pBdr>
          <w:bottom w:val="single" w:color="BDD7EE" w:sz="2" w:space="1"/>
        </w:pBdr>
        <w:spacing w:before="420" w:after="100"/>
      </w:pPr>
      <w:r>
        <w:rPr>
          <w:rFonts w:ascii="Arial" w:cs="Arial" w:eastAsia="Arial" w:hAnsi="Arial"/>
          <w:b/>
          <w:bCs/>
          <w:color w:val="1F3864"/>
          <w:sz w:val="26"/>
          <w:szCs w:val="26"/>
        </w:rPr>
        <w:t xml:space="preserve">SM-01207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2 expired. Change Password  Now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SMRESTAC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(smcntrol) when the user's password has expired or the system requires a mandatory password change based on the configured password policy. FLEXCUBE enforces periodic password changes as part of its information security policy to reduce the risk of compromised credentials being used for unauthorized access. The user must change their password immediately before they can proceed with normal system access. Password policies in FLEXCUBE are configured by the system administrator and typically define maximum password age, complexity requirements, and history restrictions. This is an informational prompt and not an error; the user simply needs to follow the on-screen instructions to set a new password.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Follow the on-screen prompt to enter the current password and a new password for the account.</w:t>
      </w:r>
    </w:p>
    <w:p>
      <w:pPr>
        <w:spacing w:before="40" w:after="40"/>
        <w:ind w:left="360"/>
      </w:pPr>
      <w:r>
        <w:rPr>
          <w:rFonts w:ascii="Arial" w:cs="Arial" w:eastAsia="Arial" w:hAnsi="Arial"/>
          <w:b w:val="false"/>
          <w:bCs w:val="false"/>
          <w:sz w:val="22"/>
          <w:szCs w:val="22"/>
        </w:rPr>
        <w:t xml:space="preserve">2. Ensure the new password meets the FLEXCUBE password policy requirements for minimum length, character complexity, and history restrictions.</w:t>
      </w:r>
    </w:p>
    <w:p>
      <w:pPr>
        <w:spacing w:before="40" w:after="40"/>
        <w:ind w:left="360"/>
      </w:pPr>
      <w:r>
        <w:rPr>
          <w:rFonts w:ascii="Arial" w:cs="Arial" w:eastAsia="Arial" w:hAnsi="Arial"/>
          <w:b w:val="false"/>
          <w:bCs w:val="false"/>
          <w:sz w:val="22"/>
          <w:szCs w:val="22"/>
        </w:rPr>
        <w:t xml:space="preserve">3. Confirm the new password by entering it a second time in the confirmation field.</w:t>
      </w:r>
    </w:p>
    <w:p>
      <w:pPr>
        <w:spacing w:before="40" w:after="40"/>
        <w:ind w:left="360"/>
      </w:pPr>
      <w:r>
        <w:rPr>
          <w:rFonts w:ascii="Arial" w:cs="Arial" w:eastAsia="Arial" w:hAnsi="Arial"/>
          <w:b w:val="false"/>
          <w:bCs w:val="false"/>
          <w:sz w:val="22"/>
          <w:szCs w:val="22"/>
        </w:rPr>
        <w:t xml:space="preserve">4. Submit the password change and log in with the new credentials.</w:t>
      </w:r>
    </w:p>
    <w:p>
      <w:pPr>
        <w:spacing w:before="40" w:after="40"/>
        <w:ind w:left="360"/>
      </w:pPr>
      <w:r>
        <w:rPr>
          <w:rFonts w:ascii="Arial" w:cs="Arial" w:eastAsia="Arial" w:hAnsi="Arial"/>
          <w:b w:val="false"/>
          <w:bCs w:val="false"/>
          <w:sz w:val="22"/>
          <w:szCs w:val="22"/>
        </w:rPr>
        <w:t xml:space="preserve">5. Note the new password securely and do not share it with any other person.</w:t>
      </w:r>
    </w:p>
    <w:p>
      <w:pPr>
        <w:pStyle w:val="Heading2"/>
        <w:pBdr>
          <w:bottom w:val="single" w:color="BDD7EE" w:sz="2" w:space="1"/>
        </w:pBdr>
        <w:spacing w:before="420" w:after="100"/>
      </w:pPr>
      <w:r>
        <w:rPr>
          <w:rFonts w:ascii="Arial" w:cs="Arial" w:eastAsia="Arial" w:hAnsi="Arial"/>
          <w:b/>
          <w:bCs/>
          <w:color w:val="1F3864"/>
          <w:sz w:val="26"/>
          <w:szCs w:val="26"/>
        </w:rPr>
        <w:t xml:space="preserve">SM-02002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Enter To Date.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restrict current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SMRESPWD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SMRESPWD function: Cannot restrict current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Internal Error : Exception Raised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Internal Error : Exception Raised in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From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Enter From Date.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cannot be later than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From Date cannot be later than To Date.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From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Enter From Time.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Role Id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Role Id should be entered.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To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Enter To Time.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Time cannot be later than To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From Time cannot be later than To Time.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 all Users to use purge option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Select all Users to use purge option.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Id should be entered.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Special Characters in Password cannot be Null, Negative or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Minimum Special Characters in Password cannot be Null, Negative or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Lowercase Characters in Password cannot be Null, Negative or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Minimum Lowercase Characters in Password cannot be Null, Negative or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Uppercase Characters in Password cannot be Null, Negative or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Minimum Uppercase Characters in Password cannot be Null, Negative or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Numeric Characters in Password cannot be Null, Negative or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Minimum Numeric Characters in Password cannot be Null, Negative or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SM-06001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OVONAUTH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OVONAUTH function: User does not exist.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Sum of Minimum Lowercase, Uppercase, Numeric and Special Characters cannot be Greater than the Maximum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 Sum of Minimum Lowercase, Uppercase, Numeric and Special Characters cannot be Greater than the Maximum Pas.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SM-02015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Sum of Minimum Lowercase, Uppercase, Numeric and Special Characters cannot be Greater than the Minimum Password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The Sum of Minimum Lowercase, Uppercase, Numeric and Special Characters cannot be Greater than the Minimum Pas.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SM-05000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Installation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Installation successful.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SM-10000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reset Cumulative Invalid Logins to 0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Do you want to reset Cumulative Invalid Logins to 0 ?.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SM-06500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Document Long Description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BCDDOCCD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BCDDOCCD function: Document Long Description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 do not have access to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ICSPLCON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ICSPLCON function: You do not have access to this function.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SM-09999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Unhandled exception.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SM-10001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Head office Branch code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Head office Branch code is not valid.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SM-10002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Language Code must be 3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Language Code must be 3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SM-11140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ID not available.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SM-10003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is not in Transaction Input Stage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Branch is not in Transaction Input Stage.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SM-10004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of Invalid Logins Since Last Logout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Number of Invalid Logins Since Last Logout =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SM-10005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Function has been linked to a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IFSMREST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IFSMREST function: This Function has been linked to a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SM-3001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rights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does not have rights.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SM-3002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Incorrect User ID or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Incorrect User ID or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SM-555557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Triggers in the database are disabled. Please contact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SMPKS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SMPKS function: Triggers in the database are disabled. Please contact System Administrator..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SM-3003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Authorise. User Password has been reset.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Cannot Authorise. User Password has been reset..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SM-555555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Sign off allowed only from home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SMPKS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SMPKS function: Sign off allowed only from home branch.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SM-555556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Logout allowed only from home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SMPKS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SMPKS function: Logout allowed only from home branch.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SM-6500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Document Long Description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BCDDOCCD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BCDDOCCD function: Document Long Description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rights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does not have rights.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SM-66666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exceeds Users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onlinau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onlinau function: Amount exceeds Users Authorization Limit.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Terminal Id should be Four Characters in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SMDUSRRG function: Terminal Id should be Four Characters in Length.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User Id or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Invalid User Id or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Login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Invalid Login.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already logged 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already logged 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Status is Disabled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Status is Disabled.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Status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Status on Hold.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Oracle built in problem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Oracle built in problem.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Your Time level does not permit you to Login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Your Time level does not permit you to Login.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change Password now!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(smcntrol) when the user's password has expired or the system requires a mandatory password change based on the configured password policy. FLEXCUBE enforces periodic password changes as part of its information security policy to reduce the risk of compromised credentials being used for unauthorized access. The user must change their password immediately before they can proceed with normal system access. Password policies in FLEXCUBE are configured by the system administrator and typically define maximum password age, complexity requirements, and history restrictions. This is an informational prompt and not an error; the user simply needs to follow the on-screen instructions to set a new password.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Follow the on-screen prompt to enter the current password and a new password for the account.</w:t>
      </w:r>
    </w:p>
    <w:p>
      <w:pPr>
        <w:spacing w:before="40" w:after="40"/>
        <w:ind w:left="360"/>
      </w:pPr>
      <w:r>
        <w:rPr>
          <w:rFonts w:ascii="Arial" w:cs="Arial" w:eastAsia="Arial" w:hAnsi="Arial"/>
          <w:b w:val="false"/>
          <w:bCs w:val="false"/>
          <w:sz w:val="22"/>
          <w:szCs w:val="22"/>
        </w:rPr>
        <w:t xml:space="preserve">2. Ensure the new password meets the FLEXCUBE password policy requirements for minimum length, character complexity, and history restrictions.</w:t>
      </w:r>
    </w:p>
    <w:p>
      <w:pPr>
        <w:spacing w:before="40" w:after="40"/>
        <w:ind w:left="360"/>
      </w:pPr>
      <w:r>
        <w:rPr>
          <w:rFonts w:ascii="Arial" w:cs="Arial" w:eastAsia="Arial" w:hAnsi="Arial"/>
          <w:b w:val="false"/>
          <w:bCs w:val="false"/>
          <w:sz w:val="22"/>
          <w:szCs w:val="22"/>
        </w:rPr>
        <w:t xml:space="preserve">3. Confirm the new password by entering it a second time in the confirmation field.</w:t>
      </w:r>
    </w:p>
    <w:p>
      <w:pPr>
        <w:spacing w:before="40" w:after="40"/>
        <w:ind w:left="360"/>
      </w:pPr>
      <w:r>
        <w:rPr>
          <w:rFonts w:ascii="Arial" w:cs="Arial" w:eastAsia="Arial" w:hAnsi="Arial"/>
          <w:b w:val="false"/>
          <w:bCs w:val="false"/>
          <w:sz w:val="22"/>
          <w:szCs w:val="22"/>
        </w:rPr>
        <w:t xml:space="preserve">4. Submit the password change and log in with the new credentials.</w:t>
      </w:r>
    </w:p>
    <w:p>
      <w:pPr>
        <w:spacing w:before="40" w:after="40"/>
        <w:ind w:left="360"/>
      </w:pPr>
      <w:r>
        <w:rPr>
          <w:rFonts w:ascii="Arial" w:cs="Arial" w:eastAsia="Arial" w:hAnsi="Arial"/>
          <w:b w:val="false"/>
          <w:bCs w:val="false"/>
          <w:sz w:val="22"/>
          <w:szCs w:val="22"/>
        </w:rPr>
        <w:t xml:space="preserve">5. Note the new password securely and do not share it with any other person.</w:t>
      </w:r>
    </w:p>
    <w:p>
      <w:pPr>
        <w:pStyle w:val="Heading2"/>
        <w:pBdr>
          <w:bottom w:val="single" w:color="BDD7EE" w:sz="2" w:space="1"/>
        </w:pBdr>
        <w:spacing w:before="420" w:after="100"/>
      </w:pPr>
      <w:r>
        <w:rPr>
          <w:rFonts w:ascii="Arial" w:cs="Arial" w:eastAsia="Arial" w:hAnsi="Arial"/>
          <w:b/>
          <w:bCs/>
          <w:color w:val="1F3864"/>
          <w:sz w:val="26"/>
          <w:szCs w:val="26"/>
        </w:rPr>
        <w:t xml:space="preserve">SM-7010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file missing or corrupt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file missing or corrupt.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due to expire 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due to expire on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Profile expired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Profile expired.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Wrong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Wrong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Password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Enter Password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Password entered has already been used. Try another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The Password entered has already been used. Try another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New and Confirmed Passwords do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The New and Confirmed Passwords do not match.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Passwords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Enter Passwords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Password entered is Restricted. Try another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The Password entered is Restricted. Try another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Password is less than $1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Length of Password is less than the specified value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Password is more than $1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Length of Password is more than the specified value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password should be mix of alphabetic and 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The password should be mix of alphabetic and numeric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Password string contains special characters that are not allowed. Retype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The Password string contains special characters that are not allowed. Retype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cannot contain more than $1 consecutive identical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cannot contain more than the specified value consecutive identical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 cannot change Password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(smcntrol) when the user's password has expired or the system requires a mandatory password change based on the configured password policy. FLEXCUBE enforces periodic password changes as part of its information security policy to reduce the risk of compromised credentials being used for unauthorized access. The user must change their password immediately before they can proceed with normal system access. Password policies in FLEXCUBE are configured by the system administrator and typically define maximum password age, complexity requirements, and history restrictions. This is an informational prompt and not an error; the user simply needs to follow the on-screen instructions to set a new password.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Follow the on-screen prompt to enter the current password and a new password for the account.</w:t>
      </w:r>
    </w:p>
    <w:p>
      <w:pPr>
        <w:spacing w:before="40" w:after="40"/>
        <w:ind w:left="360"/>
      </w:pPr>
      <w:r>
        <w:rPr>
          <w:rFonts w:ascii="Arial" w:cs="Arial" w:eastAsia="Arial" w:hAnsi="Arial"/>
          <w:b w:val="false"/>
          <w:bCs w:val="false"/>
          <w:sz w:val="22"/>
          <w:szCs w:val="22"/>
        </w:rPr>
        <w:t xml:space="preserve">2. Ensure the new password meets the FLEXCUBE password policy requirements for minimum length, character complexity, and history restrictions.</w:t>
      </w:r>
    </w:p>
    <w:p>
      <w:pPr>
        <w:spacing w:before="40" w:after="40"/>
        <w:ind w:left="360"/>
      </w:pPr>
      <w:r>
        <w:rPr>
          <w:rFonts w:ascii="Arial" w:cs="Arial" w:eastAsia="Arial" w:hAnsi="Arial"/>
          <w:b w:val="false"/>
          <w:bCs w:val="false"/>
          <w:sz w:val="22"/>
          <w:szCs w:val="22"/>
        </w:rPr>
        <w:t xml:space="preserve">3. Confirm the new password by entering it a second time in the confirmation field.</w:t>
      </w:r>
    </w:p>
    <w:p>
      <w:pPr>
        <w:spacing w:before="40" w:after="40"/>
        <w:ind w:left="360"/>
      </w:pPr>
      <w:r>
        <w:rPr>
          <w:rFonts w:ascii="Arial" w:cs="Arial" w:eastAsia="Arial" w:hAnsi="Arial"/>
          <w:b w:val="false"/>
          <w:bCs w:val="false"/>
          <w:sz w:val="22"/>
          <w:szCs w:val="22"/>
        </w:rPr>
        <w:t xml:space="preserve">4. Submit the password change and log in with the new credentials.</w:t>
      </w:r>
    </w:p>
    <w:p>
      <w:pPr>
        <w:spacing w:before="40" w:after="40"/>
        <w:ind w:left="360"/>
      </w:pPr>
      <w:r>
        <w:rPr>
          <w:rFonts w:ascii="Arial" w:cs="Arial" w:eastAsia="Arial" w:hAnsi="Arial"/>
          <w:b w:val="false"/>
          <w:bCs w:val="false"/>
          <w:sz w:val="22"/>
          <w:szCs w:val="22"/>
        </w:rPr>
        <w:t xml:space="preserve">5. Note the new password securely and do not share it with any other person.</w:t>
      </w:r>
    </w:p>
    <w:p>
      <w:pPr>
        <w:pStyle w:val="Heading2"/>
        <w:pBdr>
          <w:bottom w:val="single" w:color="BDD7EE" w:sz="2" w:space="1"/>
        </w:pBdr>
        <w:spacing w:before="420" w:after="100"/>
      </w:pPr>
      <w:r>
        <w:rPr>
          <w:rFonts w:ascii="Arial" w:cs="Arial" w:eastAsia="Arial" w:hAnsi="Arial"/>
          <w:b/>
          <w:bCs/>
          <w:color w:val="1F3864"/>
          <w:sz w:val="26"/>
          <w:szCs w:val="26"/>
        </w:rPr>
        <w:t xml:space="preserve">SM-7028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Id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Control Clerks Passwords do not match. Retype Passwords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Control Clerks Passwords do not match. Retype Passwords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Users currently logged in with a lesser time level. Do you want to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There are Users currently logged in with a lesser time level. Do you want to change?.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Cumulative Invalid Logins - Number should be greater than 5 and less than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Cumulative Invalid Logins - Number should be greater than 5 and less than 100.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Successive Invalid Logins - Number should be greater than 2 and less than 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Successive Invalid Logins - Number should be greater than 2 and less than 6.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expiry message - between 0 and 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expiry message - between 0 and 5.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prevent reuse value should be between 1 and 5 Minimum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prevent reuse value should be between 1 and 5 Minimum.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length should be between 6 and 10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length should be between 6 and 10.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Password Length should be between 9 and 12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Maximum Password Length should be between 9 and 12.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change after message - no of days should be greater than 15 and less than 180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change after message - no of days should be greater than 15 and less than 180.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Last Login date was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The Last Login date was -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Access to $1 $2 denied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Access to the specified value the second parameter denied.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Consecutive Password Characters should be greater than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Consecutive Password Characters should be greater than 1.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User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The User is un-authorized.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Changed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Changed Successfully.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Password. Bad Sign 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Invalid Password. Bad Sign 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Forced Disable Password expired.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Forced Disable Password expired..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Name. Bad Sign 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Invalid Name. Bad Sign 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Successive Invalid Logins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Successive Invalid Logins.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Cumulative Invalid Logins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Cumulative Invalid Logins.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Password changed.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initiated Password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initiated Password change.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Forced password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Forced password change.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Enabled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Status Enabled.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of Invalid Logins Since Last Logout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Number of Invalid Logins Since Last Logout =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put 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Status put 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Hold User already Signed 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Hold User already Signed 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reset Cumulative Invalid Logins to 0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Do you want to reset Cumulative Invalid Logins to 0 ?.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Password changed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Password changed successfully.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Change password now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(smcntrol) when the user's password has expired or the system requires a mandatory password change based on the configured password policy. FLEXCUBE enforces periodic password changes as part of its information security policy to reduce the risk of compromised credentials being used for unauthorized access. The user must change their password immediately before they can proceed with normal system access. Password policies in FLEXCUBE are configured by the system administrator and typically define maximum password age, complexity requirements, and history restrictions. This is an informational prompt and not an error; the user simply needs to follow the on-screen instructions to set a new password.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Follow the on-screen prompt to enter the current password and a new password for the account.</w:t>
      </w:r>
    </w:p>
    <w:p>
      <w:pPr>
        <w:spacing w:before="40" w:after="40"/>
        <w:ind w:left="360"/>
      </w:pPr>
      <w:r>
        <w:rPr>
          <w:rFonts w:ascii="Arial" w:cs="Arial" w:eastAsia="Arial" w:hAnsi="Arial"/>
          <w:b w:val="false"/>
          <w:bCs w:val="false"/>
          <w:sz w:val="22"/>
          <w:szCs w:val="22"/>
        </w:rPr>
        <w:t xml:space="preserve">2. Ensure the new password meets the FLEXCUBE password policy requirements for minimum length, character complexity, and history restrictions.</w:t>
      </w:r>
    </w:p>
    <w:p>
      <w:pPr>
        <w:spacing w:before="40" w:after="40"/>
        <w:ind w:left="360"/>
      </w:pPr>
      <w:r>
        <w:rPr>
          <w:rFonts w:ascii="Arial" w:cs="Arial" w:eastAsia="Arial" w:hAnsi="Arial"/>
          <w:b w:val="false"/>
          <w:bCs w:val="false"/>
          <w:sz w:val="22"/>
          <w:szCs w:val="22"/>
        </w:rPr>
        <w:t xml:space="preserve">3. Confirm the new password by entering it a second time in the confirmation field.</w:t>
      </w:r>
    </w:p>
    <w:p>
      <w:pPr>
        <w:spacing w:before="40" w:after="40"/>
        <w:ind w:left="360"/>
      </w:pPr>
      <w:r>
        <w:rPr>
          <w:rFonts w:ascii="Arial" w:cs="Arial" w:eastAsia="Arial" w:hAnsi="Arial"/>
          <w:b w:val="false"/>
          <w:bCs w:val="false"/>
          <w:sz w:val="22"/>
          <w:szCs w:val="22"/>
        </w:rPr>
        <w:t xml:space="preserve">4. Submit the password change and log in with the new credentials.</w:t>
      </w:r>
    </w:p>
    <w:p>
      <w:pPr>
        <w:spacing w:before="40" w:after="40"/>
        <w:ind w:left="360"/>
      </w:pPr>
      <w:r>
        <w:rPr>
          <w:rFonts w:ascii="Arial" w:cs="Arial" w:eastAsia="Arial" w:hAnsi="Arial"/>
          <w:b w:val="false"/>
          <w:bCs w:val="false"/>
          <w:sz w:val="22"/>
          <w:szCs w:val="22"/>
        </w:rPr>
        <w:t xml:space="preserve">5. Note the new password securely and do not share it with any other person.</w:t>
      </w:r>
    </w:p>
    <w:p>
      <w:pPr>
        <w:pStyle w:val="Heading2"/>
        <w:pBdr>
          <w:bottom w:val="single" w:color="BDD7EE" w:sz="2" w:space="1"/>
        </w:pBdr>
        <w:spacing w:before="420" w:after="100"/>
      </w:pPr>
      <w:r>
        <w:rPr>
          <w:rFonts w:ascii="Arial" w:cs="Arial" w:eastAsia="Arial" w:hAnsi="Arial"/>
          <w:b/>
          <w:bCs/>
          <w:color w:val="1F3864"/>
          <w:sz w:val="26"/>
          <w:szCs w:val="26"/>
        </w:rPr>
        <w:t xml:space="preserve">SM-7059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Fast Path Cannot Contain Special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Fast Path Cannot Contain Special Characters.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Terminal Id not set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Terminal Id not set.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Digest not matched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Message Digest not matched.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Not Logged In. Please login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User Not Logged In. Please login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sold and Currency bought can 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Currency sold and Currency bought can not be same..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date is ahead of host date, cannot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Branch date is ahead of host date, cannot proceed.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SM-8002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must be at least one Search Criteria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There must be at least one Search Criteria.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SM-7071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User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Security Management (smcntrol) when a login is attempted with a user ID that is unauthorized, closed, or does not exist in the system. User accounts in FLEXCUBE must be created, authorized by a second administrator, and in an active status before they can be used for system access. This error is encountered when a new user account has not yet been authorized, an existing account has been closed due to inactivity or policy, or the user ID entered is incorrect. The user should contact the FLEXCUBE system administrator to verify their account status and take the appropriate corrective action. This is an important access control that prevents unauthorized or deactivated accounts from accessing the banking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Advise the user to check that the User ID entered is spelled correctly and matches the one assigned by the administrator.</w:t>
      </w:r>
    </w:p>
    <w:p>
      <w:pPr>
        <w:spacing w:before="40" w:after="40"/>
        <w:ind w:left="360"/>
      </w:pPr>
      <w:r>
        <w:rPr>
          <w:rFonts w:ascii="Arial" w:cs="Arial" w:eastAsia="Arial" w:hAnsi="Arial"/>
          <w:b w:val="false"/>
          <w:bCs w:val="false"/>
          <w:sz w:val="22"/>
          <w:szCs w:val="22"/>
        </w:rPr>
        <w:t xml:space="preserve">2. The system administrator should navigate to the User Maintenance screen and search for the user ID.</w:t>
      </w:r>
    </w:p>
    <w:p>
      <w:pPr>
        <w:spacing w:before="40" w:after="40"/>
        <w:ind w:left="360"/>
      </w:pPr>
      <w:r>
        <w:rPr>
          <w:rFonts w:ascii="Arial" w:cs="Arial" w:eastAsia="Arial" w:hAnsi="Arial"/>
          <w:b w:val="false"/>
          <w:bCs w:val="false"/>
          <w:sz w:val="22"/>
          <w:szCs w:val="22"/>
        </w:rPr>
        <w:t xml:space="preserve">3. If the user is unauthorized, have an eligible administrator authorize the user record through the standard authorization workflow.</w:t>
      </w:r>
    </w:p>
    <w:p>
      <w:pPr>
        <w:spacing w:before="40" w:after="40"/>
        <w:ind w:left="360"/>
      </w:pPr>
      <w:r>
        <w:rPr>
          <w:rFonts w:ascii="Arial" w:cs="Arial" w:eastAsia="Arial" w:hAnsi="Arial"/>
          <w:b w:val="false"/>
          <w:bCs w:val="false"/>
          <w:sz w:val="22"/>
          <w:szCs w:val="22"/>
        </w:rPr>
        <w:t xml:space="preserve">4. If the user record is closed, reopen it through the User Maintenance screen and re-authorize it.</w:t>
      </w:r>
    </w:p>
    <w:p>
      <w:pPr>
        <w:spacing w:before="40" w:after="40"/>
        <w:ind w:left="360"/>
      </w:pPr>
      <w:r>
        <w:rPr>
          <w:rFonts w:ascii="Arial" w:cs="Arial" w:eastAsia="Arial" w:hAnsi="Arial"/>
          <w:b w:val="false"/>
          <w:bCs w:val="false"/>
          <w:sz w:val="22"/>
          <w:szCs w:val="22"/>
        </w:rPr>
        <w:t xml:space="preserve">5. If the user ID does not exist, create a new user record with the correct details and authorize it.</w:t>
      </w:r>
    </w:p>
    <w:p>
      <w:pPr>
        <w:pStyle w:val="Heading2"/>
        <w:pBdr>
          <w:bottom w:val="single" w:color="BDD7EE" w:sz="2" w:space="1"/>
        </w:pBdr>
        <w:spacing w:before="420" w:after="100"/>
      </w:pPr>
      <w:r>
        <w:rPr>
          <w:rFonts w:ascii="Arial" w:cs="Arial" w:eastAsia="Arial" w:hAnsi="Arial"/>
          <w:b/>
          <w:bCs/>
          <w:color w:val="1F3864"/>
          <w:sz w:val="26"/>
          <w:szCs w:val="26"/>
        </w:rPr>
        <w:t xml:space="preserve">SM-77777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Rights to Authorize the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onlinau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onlinau function: User Does not Have Rights to Authorize the Override.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SM-8001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Query Criteria Record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Query Criteria Record Saved Successfully.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SM-8003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Query with the same name already exists. Do you want to overwrite the query with these new search parameters?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Query with the same name already exists. Do you want to overwrite the query with these new search parameters?.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SM-AUTHFAIL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requires multilevel authorization, cannot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Record requires multilevel authorization, cannot process.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SM-8004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Query Criteria Name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Query Criteria Name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SM-8005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Saved Queries Record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Saved Queries Record not found.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SM-AUTH01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transaction amount exceeds the maximum Authorization amount for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The transaction amount exceeds the maximum Authorization amount for the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SM-BASTAT</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Batch and Branch can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SMRBASTA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SMRBASTA function: Both Batch and Branch can 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SM-BNK01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Screensaver Timeout Not Set Or Value is Equal or less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SMDBANKP function: Screensaver Timeout Not Set Or Value is Equal or less than 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SM-BASTAT-1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Can not be Greater Than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SMRBASTA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SMRBASTA function: Start Date Can not be Greater Than End Date.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SM-BASTAT-2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End date can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SMRBASTA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SMRBASTA function: End date can 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SM-BASTAT-3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can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SMRBASTA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SMRBASTA function: Start date can 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SM-BNK02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Screensaver details cannot be set when Screen saver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SMDBANKP function: Screensaver details cannot be set when Screen saver not required.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SM-BRN02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for Branch User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Password for Branch User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SM-BRN01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user for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Not a Valid user for Branch.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SM-BTCH01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Generating Dynamic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SMDPIFRT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SMDPIFRT function: Failed in Generating Dynamic Function.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SM-BVALUE1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Back value days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DEDBRCON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DEDBRCON function: the specified value Back value days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SM-C0050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Branch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Invalid Branch Code.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SM-C0051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Id Already attached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Function Id Already attached.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SM-CHPWD01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Save when Password External is Set as Y in Bank Parameters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SMDCHPWD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SMDCHPWD function: Cannot Save when Password External is Set as Y in Bank Parameters.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SM-C0052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or Function id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Branch or Function id should 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SM-CHBRLO</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Change Branch to Home Branch to Logoff.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SMMDIFRM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SMMDIFRM function: Change Branch to Home Branch to Logoff..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SM-CHBRSO</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Change Branch to Home Branch to Logoff.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SMMDIFRM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SMMDIFRM function: Change Branch to Home Branch to Logoff..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SM-CUMAMT</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Cumulative amount does not match, cannot authorize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Cumulative amount does not match, cannot authorize.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SM-CLBRN01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user profile updated at host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SMUSRUPD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SMUSRUPD function: Branch user profile updated at host.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SM-CLR001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users available to delete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No users available to delete.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SM-CLS001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Users attached to Role. Close?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SMROLEDF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SMROLEDF function: Users attached to Role. Close?.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SM-CUS01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GL not same as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STDCUSAC function: GL not same as account class.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SM-DATE1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convert date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Failed to convert date format.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user is allowed to Login in Demo Version of FLEXCUBE, Exiting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Only one user is allowed to Login in Demo Version of FLEXCUBE, Exiting.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FLEXCUBE not properly installed, Exiting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FLEXCUBE not properly installed, Exiting.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Demo Version will Expire after $1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Demo Version will Expire after the specified value day(s).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Welcome to FLEXCUBE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Welcome to FLEXCUBE.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Insufficient parameters to Launch FLEXCUBE, Exiting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Insufficient parameters to Launch FLEXCUBE, Exiting.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FLEXCUBE demo version does not allow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FLEXCUBE demo version does not allow this function.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SM-DTCH01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More than one user working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EIMARKST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EIMARKST function: More than one user working.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Demo Version Expired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Demo Version Expired.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Demo Version Allows only $1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Demo Version Allows only the specified value Contracts..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SM-DEMO09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Demo version expires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MSDADVFT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MSDADVFT function: Demo version expires today.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SM-DTCH02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AEOD Dates are not maintained OR Dates have already been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DATECP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DATECP function: AEOD Dates are not maintained OR Dates have already been changed.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SM-DTCH03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Wrong Branch Status to run this form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DATECP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DATECP function: Wrong Branch Status to run this form.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SM-DTCH04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Logged out users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SMLOGOUT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SMLOGOUT function: Logged out users successfully.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SM-DTCH05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 Reports not refreshed ,Run reports before Date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DATECP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DATECP function: BO Reports not refreshed ,Run reports before Date Change.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SM-DUPAUTH</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has already authorized the contract once, cannot authorize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User has already authorized the contract once, cannot authorize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SM-EIMAN02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EOC Group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EIMANPRG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EIMANPRG function: EOC Group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SM-EFIN01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User(s) in Transactions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EIVWPEND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EIVWPEND function: User(s) in Transactions Input.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SM-EFIN02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User(s) are in End of Transaction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EIVWPEND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EIVWPEND function: User(s) are in End of Transaction Input.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SM-EIMAN01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EIMANPRG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EIMANPRG function: Branch Code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SM-EIMAN03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Id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EIMANPRG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EIMANPRG function: Function Id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SM-EIMAN04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Module Id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EIMANPRG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EIMANPRG function: Module Id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SM-EIMAN05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Frequency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EIMANPRG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EIMANPRG function: Frequency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SM-EOD002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Confirm if the BO Reports have been generated yet?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EIMARKST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EIMARKST function: Confirm if the BO Reports have been generated yet?.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SM-EIMAN06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Rule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EIMANPRG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EIMANPRG function: Holiday Rule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SM-EMP-001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 not Close the Record because employer code is linked to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SMDEMPMT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SMDEMPMT function: Can not Close the Record because employer code is linked to Customer..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SM-EOD001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Confirm if Backup done yet?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EIMARKST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EIMARKST function: Confirm if Backup done yet?.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SM-EOD003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File path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SMBOIMHF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SMBOIMHF function: File path Not found.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SM-EXTUS</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FLEXCUBE has been launched from another application. Sign off disallowed. Please exit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DEDBATOT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DEDBATOT function: FLEXCUBE has been launched from another application. Sign off disallowed. Please exit.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SM-EOD004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Spooled Oracle Identity Manager user data File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SMBOIMHF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SMBOIMHF function: Spooled Oracle Identity Manager user data File successfully.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SM-EOD005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Spooling File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SMBOIMHF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SMBOIMHF function: Error while Spooling File.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SM-ER01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total quantity of certificates entered is lesser than the deal quantity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CSERUPMT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CSERUPMT function: The total quantity of certificates entered is lesser than the deal quantity.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SM-FND01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Menu Items Not Populated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smfncdsc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smfncdsc function: Menu Items Not Populated.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Suspense product $1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STDBRANC function: Suspense product the specified value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SM-FCC-001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Product processor is FCUBS, only execution preference field can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SMDFCSMP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SMDFCSMP function: When Product processor is FCUBS, only execution preference field can be modified.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SM-FCC-002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Preference cannot be changed to PL/SQL from Java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SMDFCSMP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SMDFCSMP function: Execution Preference cannot be changed to PL/SQL from Java.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Suspense Products not maintained for this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STDBRANC function: Suspense Products not maintained for this branch.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Denomination In and Denomination Out Details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STDBRANC function: Denomination In and Denomination Out Details are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SM-FRT-001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Date field Mask Character should be D1M1Y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SMDPIFRT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SMDPIFRT function: For Date field Mask Character should be D1M1Y.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SM-FRT-002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Mask Character should not be NULL for Non Unique Key Columns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SMDPIFRT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SMDPIFRT function: Mask Character should not be NULL for Non Unique Key Columns.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SM-LDAP-001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LDAP DN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LDAP DN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SM-FRT-003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single Character/Digit Mask is allowed for Alphanumeric/Numeric Datatype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SMDPIFRT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SMDPIFRT function: Only single Character/Digit Mask is allowed for Alphanumeric/Numeric Datatype.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SM-FRT-004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single Digit Mask is allowed for Numeric Datatype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SMDPIFRT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SMDPIFRT function: Only single Digit Mask is allowed for Numeric Datatype.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SM-IVAL01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data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Entered data is incorrect.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SM-LDAP-002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LDAP DN is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LDAP DN is Unique.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SM-MAN001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Portfolio Id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SEDDPRCL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SEDDPRCL function: Portfolio Id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SM-LDAP-003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LDAP DN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LDAP DN Cannot be Null.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SM-LOG01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logging on to the actual schema.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Error while logging on to the actual schema..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SM-MAINT01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Entity for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Invalid Entity for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SM-MFA-001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limit is more than the specified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SMDMFALM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SMDMFALM function: Input limit is more than the specified limit.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SM-MFA-002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limit is more than the specified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Authorization limit is more than the specified limit.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SM-MFA05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Login to FLEXCUBE in Non MFA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Login to FLEXCUBE in Non MFA Mode?.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SM-MFA-003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is no maintenance for the given Branch Code and Module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SMDMFALM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SMDMFALM function: There is no maintenance for the given Branch Code and Module Id.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SM-MFA02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Wrong MFA PIN. Please re-enter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Wrong MFA PIN. Please re-enter.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SM-MFA03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re-tries for MFA pin input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Maximum re-tries for MFA pin input exceeded..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and Last N char should be blank for Date Datatype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First and Last N char should be blank for Date Datatype.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SM-MFA06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Please contact your System Administrator or click Skip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Unhandled Exception. Please contact your System Administrator or click Skip to proceed.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SM-MINAULIM</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auth limit is lesser than minimum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User auth limit is lesser than minimum authorization limit.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Table or View provided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Table or View provided is not valid.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and Last N char should not be greater than 255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First and Last N char should not be greater than 255.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Mask Character / First / Last N char should not be blank for Alphanumeric Datatype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Mask Character / First / Last N char should not be blank for Alphanumeric Datatype.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N char should not be greater than Last N char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First N char should not be greater than Last N char.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and Last N char should not be greater than Data Length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First and Last N char should not be greater than Data Length provided.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SM-MULAUPEN</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Pending levels of authorization should be done from overrides screen first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Pending levels of authorization should be done from overrides screen first.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single Character or Digit is allowed for Alphanumeric and Numeric Data Types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Only single Character or Digit is allowed for Alphanumeric and Numeric Data Types .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Mask Character / First / Last N char should not be provided for Date Datatype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Mask Character / First / Last N char should not be provided for Date Datatype.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single Character is allowed for alphanumeric datatypes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Only single Character is allowed for alphanumeric datatypes.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single Digit is allowed for numeric datatypes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Only single Digit is allowed for numeric datatypes.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SM-MSK-011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Change Log should not be viewed by Masked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SMDMASKD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SMDMASKD function: Change Log should not be viewed by Masked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SM-MULMAN01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Module id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Module id is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SM-MULMAN02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Product Code is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SM-MULTIAU</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requires $2 Levels Of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the specified value requires the second parameter Levels Of Authorization.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SM-MULMAN03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Transaction amount is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SM-MULMAN04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Currency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Transaction Currency is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SM-MULMAN05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exceeds the Limit maintained for the source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the relevant system function: Transaction amount exceeds the Limit maintained for the source the specified value.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SM-NE001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error occurred. Please try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Network error occurred. Please try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SM-NE002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while communicating with server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Error occurred while communicating with server.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SM-OVDU-039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Override request for user creation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Override request for user creation.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SM-NSUP-01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not supported for De-Centralized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Function not supported for De-Centralized branch.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SM-O1780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Branch and Function cannot be selected as All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SMRPCHLG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SMRPCHLG function: Both Branch and Function cannot be selected as All.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SM-ONSTAT</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Function and Action can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SMRONSTA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SMRONSTA function: Both Function and Action can 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SM-PRD02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Deletion Not allowed as Periods beyond $1 exist for the Financial cycle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STDACPER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STDACPER function: Deletion Not allowed as Periods beyond the specified value exist for the Financial cycle.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SM-PRF01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Preferences Screen Not Visited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SMROLEDF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SMROLEDF function: Branch Preferences Screen Not Visited.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SM-PRD03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Period End Date has to be the last date of a month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STDACPER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STDACPER function: The Period End Date has to be the last date of a month.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SM-PRD04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and To Date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SMRPCHLG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SMRPCHLG function: From Date and To Date are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SM-PRD05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Date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RTRPTRN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RTRPTRN function: Transaction Date is mandatory.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SM-PRF02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Limit Screen Not Visited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SMROLEDF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SMROLEDF function: Branch Limit Screen Not Visited.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SM-PWC01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same as previously used password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Password same as previously used password.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SM-QRY04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Unique Constraint violated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UDDFNMAP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UDDFNMAP function: Unique Constraint violated.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SM-PWD01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change password now!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(smcntrol) when the user's password has expired or the system requires a mandatory password change based on the configured password policy. FLEXCUBE enforces periodic password changes as part of its information security policy to reduce the risk of compromised credentials being used for unauthorized access. The user must change their password immediately before they can proceed with normal system access. Password policies in FLEXCUBE are configured by the system administrator and typically define maximum password age, complexity requirements, and history restrictions. This is an informational prompt and not an error; the user simply needs to follow the on-screen instructions to set a new password.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Follow the on-screen prompt to enter the current password and a new password for the account.</w:t>
      </w:r>
    </w:p>
    <w:p>
      <w:pPr>
        <w:spacing w:before="40" w:after="40"/>
        <w:ind w:left="360"/>
      </w:pPr>
      <w:r>
        <w:rPr>
          <w:rFonts w:ascii="Arial" w:cs="Arial" w:eastAsia="Arial" w:hAnsi="Arial"/>
          <w:b w:val="false"/>
          <w:bCs w:val="false"/>
          <w:sz w:val="22"/>
          <w:szCs w:val="22"/>
        </w:rPr>
        <w:t xml:space="preserve">2. Ensure the new password meets the FLEXCUBE password policy requirements for minimum length, character complexity, and history restrictions.</w:t>
      </w:r>
    </w:p>
    <w:p>
      <w:pPr>
        <w:spacing w:before="40" w:after="40"/>
        <w:ind w:left="360"/>
      </w:pPr>
      <w:r>
        <w:rPr>
          <w:rFonts w:ascii="Arial" w:cs="Arial" w:eastAsia="Arial" w:hAnsi="Arial"/>
          <w:b w:val="false"/>
          <w:bCs w:val="false"/>
          <w:sz w:val="22"/>
          <w:szCs w:val="22"/>
        </w:rPr>
        <w:t xml:space="preserve">3. Confirm the new password by entering it a second time in the confirmation field.</w:t>
      </w:r>
    </w:p>
    <w:p>
      <w:pPr>
        <w:spacing w:before="40" w:after="40"/>
        <w:ind w:left="360"/>
      </w:pPr>
      <w:r>
        <w:rPr>
          <w:rFonts w:ascii="Arial" w:cs="Arial" w:eastAsia="Arial" w:hAnsi="Arial"/>
          <w:b w:val="false"/>
          <w:bCs w:val="false"/>
          <w:sz w:val="22"/>
          <w:szCs w:val="22"/>
        </w:rPr>
        <w:t xml:space="preserve">4. Submit the password change and log in with the new credentials.</w:t>
      </w:r>
    </w:p>
    <w:p>
      <w:pPr>
        <w:spacing w:before="40" w:after="40"/>
        <w:ind w:left="360"/>
      </w:pPr>
      <w:r>
        <w:rPr>
          <w:rFonts w:ascii="Arial" w:cs="Arial" w:eastAsia="Arial" w:hAnsi="Arial"/>
          <w:b w:val="false"/>
          <w:bCs w:val="false"/>
          <w:sz w:val="22"/>
          <w:szCs w:val="22"/>
        </w:rPr>
        <w:t xml:space="preserve">5. Note the new password securely and do not share it with any other person.</w:t>
      </w:r>
    </w:p>
    <w:p>
      <w:pPr>
        <w:pStyle w:val="Heading2"/>
        <w:pBdr>
          <w:bottom w:val="single" w:color="BDD7EE" w:sz="2" w:space="1"/>
        </w:pBdr>
        <w:spacing w:before="420" w:after="100"/>
      </w:pPr>
      <w:r>
        <w:rPr>
          <w:rFonts w:ascii="Arial" w:cs="Arial" w:eastAsia="Arial" w:hAnsi="Arial"/>
          <w:b/>
          <w:bCs/>
          <w:color w:val="1F3864"/>
          <w:sz w:val="26"/>
          <w:szCs w:val="26"/>
        </w:rPr>
        <w:t xml:space="preserve">SM-QRY-01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form is in the Enter Query mode . Please click on the exit toolbar button or exit menu item to get to the Normal mode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LCCONONL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LCCONONL function: The form is in the Enter Query mode . Please click on the exit toolbar button or exit menu item to get to the .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SM-QRY01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form is in the Enter Query mode . Please click on the exit toolbar button or exit menu item to get to the Normal mode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The form is in the Enter Query mode . Please click on the exit toolbar button or exit menu item to get to the .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SM-QRY02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 in user defined fields base tables. cannot modify or delete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UDDFNMAP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UDDFNMAP function: Record already exists in user defined fields base tables. cannot modify or delete.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SM-QRY03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Id, Order No, Item Name or Block Name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UDDFNMAP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UDDFNMAP function: Function Id, Order No, Item Name or Block Name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SM-QRY05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UDDFNMAP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UDDFNMAP function: Record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Maintenance is not applicable for Branch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Maintenance is not applicable for Branch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SM-QRY06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Master record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UDDFNMAP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UDDFNMAP function: Master record does not exist.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SM-QRY07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Function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UDDFNMAP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UDDFNMAP function: Invalid Function Id.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SM-REP-0420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the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Failed to generate the report..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Reports is not applicable for Branch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Reports is not applicable for Branch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is not applicable for Branch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Batch is not applicable for Branch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Online is not applicable for Branch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Online is not applicable for Branch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Close the Role. This Role is already associated to some users.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Cannot Close the Role. This Role is already associated to some users..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Web Branch is not applicable for Customer Specific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Web Branch is not applicable for Customer Specific.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Limits is not applicable for Customer Specific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Branch Limits is not applicable for Customer Specific.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Process is not applicable for Branch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Process is not applicable for Branch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Limit should be Numeric and more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SMBRROLE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SMBRROLE function: User Limit should be Numeric and more than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Option for the Role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SMROLEDF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SMROLEDF function: Invalid Option for the Role.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Lower Limit should be Numeric and more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SMBRROLE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SMBRROLE function: Lower Limit should be Numeric and more than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Upper Limit should be Numeric and more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SMBRROLE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SMBRROLE function: Upper Limit should be Numeric and more than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Drawer Limit Currency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SMBRROLE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SMBRROLE function: Drawer Limit Currency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Role Level should be Numeric and more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SMBRROLE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SMBRROLE function: Role Level should be Numeric and more than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SM-SED013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Restriction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SEDDPRCL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SEDDPRCL function: Restriction Type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Password Reset Frequency should be Numeric and more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SMBRROLE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SMBRROLE function: Password Reset Frequency should be Numeric and more than zero.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SM-ROL08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 invalid entry made in $2 for the role function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SMDROLDF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SMDROLDF function: the specified value - invalid entry made in the second parameter for the role function the third parameter.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SM-RTDT01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Floating Rates for Today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EIMARKST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EIMARKST function: Floating Rates for Today not maintained.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SM-SED015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Portfolio Access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SEDDPRCL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SEDDPRCL function: Value for Portfolio Access is not Entered.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User Session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Invalid User Session.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SM-SIG100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Signature/Image Size can not be greater than the specified 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INFRA function: Signature/Image Size can not be greater than the specified one..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SM-SIG200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File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INFRA function: Invalid File Format.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Log on to FLEXCUBE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Log on to FLEXCUBE.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trying to Fetch the user credentials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Error while trying to Fetch the user credentials.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 the most one record can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SMSSOPRM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SMSSOPRM function: At the most one record can exist.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SMSSOPRM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SMSSOPRM function: Mandatory Fields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LDAP User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LDAP User Already Exists.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Records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No Records Found.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validating LDAP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Error while validating LDAP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 Success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Validation Success.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LDAP User Validation not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LDAP User Validation not done.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Access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Unauthorized Access.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Login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Failed during Login.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SM-TLBR1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8 buttons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SMTOOLBR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SMTOOLBR function: Maximum 8 buttons allowed.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Login Time Out Occurred. Please try with new session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Login Time Out Occurred. Please try with new session.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SM-SSO24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Session Timed Out. Please Login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Session Timed Out. Please Login Again.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SM-TID01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Terminal Id not set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SMSIGNON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SMSIGNON function: Terminal Id not set.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SM-UPD300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Upload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INFRA function: Upload Failed.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SM-USALR-01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SMDUSALR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SMDUSALR function: User ID Does not exist.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Role cannot be added to restricted branch $1 for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Role cannot be added to restricted branch the specified value for the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SM-USR-301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Status Cannot Be Disabled As Customers/Groups/Center are linked to 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User Status Cannot Be Disabled As Customers/Groups/Center are linked to 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SM-USDF01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Screensaver Timeout Interval maintained at User level should be less than or equal to that maintained at Bank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Screensaver Timeout Interval maintained at User level should be less than or equal to that maintained at Bank .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SM-USDF02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Screensaver Timeout Cannot be blank, less then 0 or equal to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Screensaver Timeout Cannot be blank, less then 0 or equal to 0.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SM-USDF03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alter Screensaver interval value, Please set the value available in Bank Parameters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Cannot alter Screensaver interval value, Please set the value available in Bank Parameters.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Role avaiable for  dashboard   $1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No Role avaiable for  dashboard   the specified value ..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SM-USR-300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MFi user cannot be closed unless all the Customers/Groups/Centers under it are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Security Management (smcntrol) when a login is attempted with a user ID that is unauthorized, closed, or does not exist in the system. User accounts in FLEXCUBE must be created, authorized by a second administrator, and in an active status before they can be used for system access. This error is encountered when a new user account has not yet been authorized, an existing account has been closed due to inactivity or policy, or the user ID entered is incorrect. The user should contact the FLEXCUBE system administrator to verify their account status and take the appropriate corrective action. This is an important access control that prevents unauthorized or deactivated accounts from accessing the banking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Advise the user to check that the User ID entered is spelled correctly and matches the one assigned by the administrator.</w:t>
      </w:r>
    </w:p>
    <w:p>
      <w:pPr>
        <w:spacing w:before="40" w:after="40"/>
        <w:ind w:left="360"/>
      </w:pPr>
      <w:r>
        <w:rPr>
          <w:rFonts w:ascii="Arial" w:cs="Arial" w:eastAsia="Arial" w:hAnsi="Arial"/>
          <w:b w:val="false"/>
          <w:bCs w:val="false"/>
          <w:sz w:val="22"/>
          <w:szCs w:val="22"/>
        </w:rPr>
        <w:t xml:space="preserve">2. The system administrator should navigate to the User Maintenance screen and search for the user ID.</w:t>
      </w:r>
    </w:p>
    <w:p>
      <w:pPr>
        <w:spacing w:before="40" w:after="40"/>
        <w:ind w:left="360"/>
      </w:pPr>
      <w:r>
        <w:rPr>
          <w:rFonts w:ascii="Arial" w:cs="Arial" w:eastAsia="Arial" w:hAnsi="Arial"/>
          <w:b w:val="false"/>
          <w:bCs w:val="false"/>
          <w:sz w:val="22"/>
          <w:szCs w:val="22"/>
        </w:rPr>
        <w:t xml:space="preserve">3. If the user is unauthorized, have an eligible administrator authorize the user record through the standard authorization workflow.</w:t>
      </w:r>
    </w:p>
    <w:p>
      <w:pPr>
        <w:spacing w:before="40" w:after="40"/>
        <w:ind w:left="360"/>
      </w:pPr>
      <w:r>
        <w:rPr>
          <w:rFonts w:ascii="Arial" w:cs="Arial" w:eastAsia="Arial" w:hAnsi="Arial"/>
          <w:b w:val="false"/>
          <w:bCs w:val="false"/>
          <w:sz w:val="22"/>
          <w:szCs w:val="22"/>
        </w:rPr>
        <w:t xml:space="preserve">4. If the user record is closed, reopen it through the User Maintenance screen and re-authorize it.</w:t>
      </w:r>
    </w:p>
    <w:p>
      <w:pPr>
        <w:spacing w:before="40" w:after="40"/>
        <w:ind w:left="360"/>
      </w:pPr>
      <w:r>
        <w:rPr>
          <w:rFonts w:ascii="Arial" w:cs="Arial" w:eastAsia="Arial" w:hAnsi="Arial"/>
          <w:b w:val="false"/>
          <w:bCs w:val="false"/>
          <w:sz w:val="22"/>
          <w:szCs w:val="22"/>
        </w:rPr>
        <w:t xml:space="preserve">5. If the user ID does not exist, create a new user record with the correct details and authorize it.</w:t>
      </w:r>
    </w:p>
    <w:p>
      <w:pPr>
        <w:pStyle w:val="Heading2"/>
        <w:pBdr>
          <w:bottom w:val="single" w:color="BDD7EE" w:sz="2" w:space="1"/>
        </w:pBdr>
        <w:spacing w:before="420" w:after="100"/>
      </w:pPr>
      <w:r>
        <w:rPr>
          <w:rFonts w:ascii="Arial" w:cs="Arial" w:eastAsia="Arial" w:hAnsi="Arial"/>
          <w:b/>
          <w:bCs/>
          <w:color w:val="1F3864"/>
          <w:sz w:val="26"/>
          <w:szCs w:val="26"/>
        </w:rPr>
        <w:t xml:space="preserve">SM-USR02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 User can have only one Branch Role attached.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A User can have only one Branch Role attached..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SM-USR-302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MFI User Cannot Be Unchecked As Customers/Groups/Centers are linked to 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MFI User Cannot Be Unchecked As Customers/Groups/Centers are linked to it..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$1 is lesser than $2 branch date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start date the specified value is lesser than the second parameter branch date the third parameter.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User Id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Vault User is allowed per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Only one Vault User is allowed per Branch.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Characters in User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Invalid Characters in User Identification.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should be less than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Start date should be less than end date.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cannot be less than the System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Start Date cannot be less than the System Date.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LDAP DN already used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LDAP DN already used.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currently logged in,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Security Management (smcntrol) when a login is attempted with a user ID that is unauthorized, closed, or does not exist in the system. User accounts in FLEXCUBE must be created, authorized by a second administrator, and in an active status before they can be used for system access. This error is encountered when a new user account has not yet been authorized, an existing account has been closed due to inactivity or policy, or the user ID entered is incorrect. The user should contact the FLEXCUBE system administrator to verify their account status and take the appropriate corrective action. This is an important access control that prevents unauthorized or deactivated accounts from accessing the banking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Advise the user to check that the User ID entered is spelled correctly and matches the one assigned by the administrator.</w:t>
      </w:r>
    </w:p>
    <w:p>
      <w:pPr>
        <w:spacing w:before="40" w:after="40"/>
        <w:ind w:left="360"/>
      </w:pPr>
      <w:r>
        <w:rPr>
          <w:rFonts w:ascii="Arial" w:cs="Arial" w:eastAsia="Arial" w:hAnsi="Arial"/>
          <w:b w:val="false"/>
          <w:bCs w:val="false"/>
          <w:sz w:val="22"/>
          <w:szCs w:val="22"/>
        </w:rPr>
        <w:t xml:space="preserve">2. The system administrator should navigate to the User Maintenance screen and search for the user ID.</w:t>
      </w:r>
    </w:p>
    <w:p>
      <w:pPr>
        <w:spacing w:before="40" w:after="40"/>
        <w:ind w:left="360"/>
      </w:pPr>
      <w:r>
        <w:rPr>
          <w:rFonts w:ascii="Arial" w:cs="Arial" w:eastAsia="Arial" w:hAnsi="Arial"/>
          <w:b w:val="false"/>
          <w:bCs w:val="false"/>
          <w:sz w:val="22"/>
          <w:szCs w:val="22"/>
        </w:rPr>
        <w:t xml:space="preserve">3. If the user is unauthorized, have an eligible administrator authorize the user record through the standard authorization workflow.</w:t>
      </w:r>
    </w:p>
    <w:p>
      <w:pPr>
        <w:spacing w:before="40" w:after="40"/>
        <w:ind w:left="360"/>
      </w:pPr>
      <w:r>
        <w:rPr>
          <w:rFonts w:ascii="Arial" w:cs="Arial" w:eastAsia="Arial" w:hAnsi="Arial"/>
          <w:b w:val="false"/>
          <w:bCs w:val="false"/>
          <w:sz w:val="22"/>
          <w:szCs w:val="22"/>
        </w:rPr>
        <w:t xml:space="preserve">4. If the user record is closed, reopen it through the User Maintenance screen and re-authorize it.</w:t>
      </w:r>
    </w:p>
    <w:p>
      <w:pPr>
        <w:spacing w:before="40" w:after="40"/>
        <w:ind w:left="360"/>
      </w:pPr>
      <w:r>
        <w:rPr>
          <w:rFonts w:ascii="Arial" w:cs="Arial" w:eastAsia="Arial" w:hAnsi="Arial"/>
          <w:b w:val="false"/>
          <w:bCs w:val="false"/>
          <w:sz w:val="22"/>
          <w:szCs w:val="22"/>
        </w:rPr>
        <w:t xml:space="preserve">5. If the user ID does not exist, create a new user record with the correct details and authorize it.</w:t>
      </w:r>
    </w:p>
    <w:p>
      <w:pPr>
        <w:pStyle w:val="Heading2"/>
        <w:pBdr>
          <w:bottom w:val="single" w:color="BDD7EE" w:sz="2" w:space="1"/>
        </w:pBdr>
        <w:spacing w:before="420" w:after="100"/>
      </w:pPr>
      <w:r>
        <w:rPr>
          <w:rFonts w:ascii="Arial" w:cs="Arial" w:eastAsia="Arial" w:hAnsi="Arial"/>
          <w:b/>
          <w:bCs/>
          <w:color w:val="1F3864"/>
          <w:sz w:val="26"/>
          <w:szCs w:val="26"/>
        </w:rPr>
        <w:t xml:space="preserve">SM-USR20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$1 is already logged in. Modification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User the specified value is already logged in. Modification is not allowed..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SM-USRDF03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MFA ID cannot be locked for a new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MFA ID cannot be locked for a new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$1 is logged in. Clear the user before disabling.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User the specified value is logged in. Clear the user before disabling..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$1 is logged in.Clear the user before changing Access Control.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User the specified value is logged in.Clear the user before changing Access Control..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SM-USRACT</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Department cannot be closed as there is an active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SMDDPTMT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Security Management (smcntrol) when a login is attempted with a user ID that is unauthorized, closed, or does not exist in the system. User accounts in FLEXCUBE must be created, authorized by a second administrator, and in an active status before they can be used for system access. This error is encountered when a new user account has not yet been authorized, an existing account has been closed due to inactivity or policy, or the user ID entered is incorrect. The user should contact the FLEXCUBE system administrator to verify their account status and take the appropriate corrective action. This is an important access control that prevents unauthorized or deactivated accounts from accessing the banking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Advise the user to check that the User ID entered is spelled correctly and matches the one assigned by the administrator.</w:t>
      </w:r>
    </w:p>
    <w:p>
      <w:pPr>
        <w:spacing w:before="40" w:after="40"/>
        <w:ind w:left="360"/>
      </w:pPr>
      <w:r>
        <w:rPr>
          <w:rFonts w:ascii="Arial" w:cs="Arial" w:eastAsia="Arial" w:hAnsi="Arial"/>
          <w:b w:val="false"/>
          <w:bCs w:val="false"/>
          <w:sz w:val="22"/>
          <w:szCs w:val="22"/>
        </w:rPr>
        <w:t xml:space="preserve">2. The system administrator should navigate to the User Maintenance screen and search for the user ID.</w:t>
      </w:r>
    </w:p>
    <w:p>
      <w:pPr>
        <w:spacing w:before="40" w:after="40"/>
        <w:ind w:left="360"/>
      </w:pPr>
      <w:r>
        <w:rPr>
          <w:rFonts w:ascii="Arial" w:cs="Arial" w:eastAsia="Arial" w:hAnsi="Arial"/>
          <w:b w:val="false"/>
          <w:bCs w:val="false"/>
          <w:sz w:val="22"/>
          <w:szCs w:val="22"/>
        </w:rPr>
        <w:t xml:space="preserve">3. If the user is unauthorized, have an eligible administrator authorize the user record through the standard authorization workflow.</w:t>
      </w:r>
    </w:p>
    <w:p>
      <w:pPr>
        <w:spacing w:before="40" w:after="40"/>
        <w:ind w:left="360"/>
      </w:pPr>
      <w:r>
        <w:rPr>
          <w:rFonts w:ascii="Arial" w:cs="Arial" w:eastAsia="Arial" w:hAnsi="Arial"/>
          <w:b w:val="false"/>
          <w:bCs w:val="false"/>
          <w:sz w:val="22"/>
          <w:szCs w:val="22"/>
        </w:rPr>
        <w:t xml:space="preserve">4. If the user record is closed, reopen it through the User Maintenance screen and re-authorize it.</w:t>
      </w:r>
    </w:p>
    <w:p>
      <w:pPr>
        <w:spacing w:before="40" w:after="40"/>
        <w:ind w:left="360"/>
      </w:pPr>
      <w:r>
        <w:rPr>
          <w:rFonts w:ascii="Arial" w:cs="Arial" w:eastAsia="Arial" w:hAnsi="Arial"/>
          <w:b w:val="false"/>
          <w:bCs w:val="false"/>
          <w:sz w:val="22"/>
          <w:szCs w:val="22"/>
        </w:rPr>
        <w:t xml:space="preserve">5. If the user ID does not exist, create a new user record with the correct details and authorize it.</w:t>
      </w:r>
    </w:p>
    <w:p>
      <w:pPr>
        <w:pStyle w:val="Heading2"/>
        <w:pBdr>
          <w:bottom w:val="single" w:color="BDD7EE" w:sz="2" w:space="1"/>
        </w:pBdr>
        <w:spacing w:before="420" w:after="100"/>
      </w:pPr>
      <w:r>
        <w:rPr>
          <w:rFonts w:ascii="Arial" w:cs="Arial" w:eastAsia="Arial" w:hAnsi="Arial"/>
          <w:b/>
          <w:bCs/>
          <w:color w:val="1F3864"/>
          <w:sz w:val="26"/>
          <w:szCs w:val="26"/>
        </w:rPr>
        <w:t xml:space="preserve">SM-USRDF01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MFA ID is mandatory if MFA Enabled is either Enabled or 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MFA ID is mandatory if MFA Enabled is either Enabled or Locked.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SM-USRDF02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MFA ID should have a minimum length of six</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SMDUSRDF function: MFA ID should have a minimum length of six.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SM-USRTM01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is Tampered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User ID is Tampered.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SM-VAL-530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access or Multi Branch Access for User level and Function ID level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Common Framework function: Branch access or Multi Branch Access for User level and Function ID level is not available.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close the Limit Role. It is attached to an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SMDRLMNT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SMDRLMNT function: Cannot close the Limit Role. It is attached to an User.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Limit reached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DEUSRPRD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DEUSRPRD function: Maximum Limit reached.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is on Leave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smcntrol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Security Management Controller function (smcntrol): User is on Leave.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SMUSERDF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SMUSERDF function: the specified value cannot be blank.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Slot overlaps with the maintained slot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SMDUSHOL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SMDUSHOL function: Holiday Slot overlaps with the maintained slot.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Leave To cannot be less than Leave From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SMDUSHOL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SMDUSHOL function: Leave To cannot be less than Leave From.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cannot be amended for expired holiday slot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SMDUSHOL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SMDUSHOL function: Record cannot be amended for expired holiday slot.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SM-VAL10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Authorizer cannot be same as user for whom holiday slot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SMDUSHOL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SMDUSHOL function: Authorizer cannot be same as user for whom holiday slot defined.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SMS-VAL-002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resume job failed with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Common Framework when a resume job operation fails in the job scheduler. The error includes the specific failure reason as a dynamic parameter in the message. Job scheduling failures can affect the timely execution of batch processes, reports, and automated functions that depend on the FLEXCUBE scheduler. A failed resume operation may leave the job in an indeterminate state that requires investigation by the system administrator before the job can be safely restarted. The FLEXCUBE scheduler log and application server log should be reviewed to determine the root cause of the resume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FLEXCUBE Job Scheduler maintenance screen and locate the job that failed to resume.</w:t>
      </w:r>
    </w:p>
    <w:p>
      <w:pPr>
        <w:spacing w:before="40" w:after="40"/>
        <w:ind w:left="360"/>
      </w:pPr>
      <w:r>
        <w:rPr>
          <w:rFonts w:ascii="Arial" w:cs="Arial" w:eastAsia="Arial" w:hAnsi="Arial"/>
          <w:b w:val="false"/>
          <w:bCs w:val="false"/>
          <w:sz w:val="22"/>
          <w:szCs w:val="22"/>
        </w:rPr>
        <w:t xml:space="preserve">2. Review the job status and confirm whether it is in a paused, running, or error state.</w:t>
      </w:r>
    </w:p>
    <w:p>
      <w:pPr>
        <w:spacing w:before="40" w:after="40"/>
        <w:ind w:left="360"/>
      </w:pPr>
      <w:r>
        <w:rPr>
          <w:rFonts w:ascii="Arial" w:cs="Arial" w:eastAsia="Arial" w:hAnsi="Arial"/>
          <w:b w:val="false"/>
          <w:bCs w:val="false"/>
          <w:sz w:val="22"/>
          <w:szCs w:val="22"/>
        </w:rPr>
        <w:t xml:space="preserve">3. Check the FLEXCUBE application server and scheduler logs for the specific failure reason reported in the error.</w:t>
      </w:r>
    </w:p>
    <w:p>
      <w:pPr>
        <w:spacing w:before="40" w:after="40"/>
        <w:ind w:left="360"/>
      </w:pPr>
      <w:r>
        <w:rPr>
          <w:rFonts w:ascii="Arial" w:cs="Arial" w:eastAsia="Arial" w:hAnsi="Arial"/>
          <w:b w:val="false"/>
          <w:bCs w:val="false"/>
          <w:sz w:val="22"/>
          <w:szCs w:val="22"/>
        </w:rPr>
        <w:t xml:space="preserve">4. If the job is in an indeterminate state, stop it completely using the appropriate scheduler function before attempting to restart.</w:t>
      </w:r>
    </w:p>
    <w:p>
      <w:pPr>
        <w:spacing w:before="40" w:after="40"/>
        <w:ind w:left="360"/>
      </w:pPr>
      <w:r>
        <w:rPr>
          <w:rFonts w:ascii="Arial" w:cs="Arial" w:eastAsia="Arial" w:hAnsi="Arial"/>
          <w:b w:val="false"/>
          <w:bCs w:val="false"/>
          <w:sz w:val="22"/>
          <w:szCs w:val="22"/>
        </w:rPr>
        <w:t xml:space="preserve">5. After resolving the root cause, restart the job from the scheduler and monitor its execution to confirm it runs correctly.</w:t>
      </w:r>
    </w:p>
    <w:p>
      <w:pPr>
        <w:pStyle w:val="Heading2"/>
        <w:pBdr>
          <w:bottom w:val="single" w:color="BDD7EE" w:sz="2" w:space="1"/>
        </w:pBdr>
        <w:spacing w:before="420" w:after="100"/>
      </w:pPr>
      <w:r>
        <w:rPr>
          <w:rFonts w:ascii="Arial" w:cs="Arial" w:eastAsia="Arial" w:hAnsi="Arial"/>
          <w:b/>
          <w:bCs/>
          <w:color w:val="1F3864"/>
          <w:sz w:val="26"/>
          <w:szCs w:val="26"/>
        </w:rPr>
        <w:t xml:space="preserve">SM-VAL11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Leave From cannot be less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SMDUSHOL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SMDUSHOL function: Leave From cannot be less than application date..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SM-WB01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Web Branch not Installed. The Property file Branch plugin is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Security Management module by the WB function: Web Branch not Installed. The Property file Branch plugin is NO. Security management controls in FLEXCUBE govern user authentication, session management, access rights, and system authorization to protect the core banking system from unauthorized access. This condition must be reviewed by the FLEXCUBE system administrator and resolved in accordance with the bank's information security policy. All user account and security configuration changes require maker-checker authorization and must be documented for audit purposes. If the issue relates to a production outage, escalate to the FLEXCUBE system administrator and IT security team immediately.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security management condition causing the failure.</w:t>
      </w:r>
    </w:p>
    <w:p>
      <w:pPr>
        <w:spacing w:before="40" w:after="40"/>
        <w:ind w:left="360"/>
      </w:pPr>
      <w:r>
        <w:rPr>
          <w:rFonts w:ascii="Arial" w:cs="Arial" w:eastAsia="Arial" w:hAnsi="Arial"/>
          <w:b w:val="false"/>
          <w:bCs w:val="false"/>
          <w:sz w:val="22"/>
          <w:szCs w:val="22"/>
        </w:rPr>
        <w:t xml:space="preserve">2. Navigate to the relevant User Maintenance or Security Management screen in FLEXCUBE.</w:t>
      </w:r>
    </w:p>
    <w:p>
      <w:pPr>
        <w:spacing w:before="40" w:after="40"/>
        <w:ind w:left="360"/>
      </w:pPr>
      <w:r>
        <w:rPr>
          <w:rFonts w:ascii="Arial" w:cs="Arial" w:eastAsia="Arial" w:hAnsi="Arial"/>
          <w:b w:val="false"/>
          <w:bCs w:val="false"/>
          <w:sz w:val="22"/>
          <w:szCs w:val="22"/>
        </w:rPr>
        <w:t xml:space="preserve">3. Investigate the user account, session, or configuration referenced in the error.</w:t>
      </w:r>
    </w:p>
    <w:p>
      <w:pPr>
        <w:spacing w:before="40" w:after="40"/>
        <w:ind w:left="360"/>
      </w:pPr>
      <w:r>
        <w:rPr>
          <w:rFonts w:ascii="Arial" w:cs="Arial" w:eastAsia="Arial" w:hAnsi="Arial"/>
          <w:b w:val="false"/>
          <w:bCs w:val="false"/>
          <w:sz w:val="22"/>
          <w:szCs w:val="22"/>
        </w:rPr>
        <w:t xml:space="preserve">4. Apply the appropriate corrective action such as authorizing the account, resetting the password, or adjusting access rights.</w:t>
      </w:r>
    </w:p>
    <w:p>
      <w:pPr>
        <w:spacing w:before="40" w:after="40"/>
        <w:ind w:left="360"/>
      </w:pPr>
      <w:r>
        <w:rPr>
          <w:rFonts w:ascii="Arial" w:cs="Arial" w:eastAsia="Arial" w:hAnsi="Arial"/>
          <w:b w:val="false"/>
          <w:bCs w:val="false"/>
          <w:sz w:val="22"/>
          <w:szCs w:val="22"/>
        </w:rPr>
        <w:t xml:space="preserve">5. Document all security management changes in the access management log for audit purposes.</w:t>
      </w:r>
    </w:p>
    <w:p>
      <w:pPr>
        <w:pStyle w:val="Heading2"/>
        <w:pBdr>
          <w:bottom w:val="single" w:color="BDD7EE" w:sz="2" w:space="1"/>
        </w:pBdr>
        <w:spacing w:before="420" w:after="100"/>
      </w:pPr>
      <w:r>
        <w:rPr>
          <w:rFonts w:ascii="Arial" w:cs="Arial" w:eastAsia="Arial" w:hAnsi="Arial"/>
          <w:b/>
          <w:bCs/>
          <w:color w:val="1F3864"/>
          <w:sz w:val="26"/>
          <w:szCs w:val="26"/>
        </w:rPr>
        <w:t xml:space="preserve">SMS-VAL-001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Pause job failed with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Common Framework when a pause job operation fails in the job scheduler. The error includes the specific failure reason as a dynamic parameter in the message. Job scheduling failures can affect the timely execution of batch processes, reports, and automated functions that depend on the FLEXCUBE scheduler. A failed pause operation may leave the job in an indeterminate state that requires investigation by the system administrator before the job can be safely restarted. The FLEXCUBE scheduler log and application server log should be reviewed to determine the root cause of the pause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FLEXCUBE Job Scheduler maintenance screen and locate the job that failed to pause.</w:t>
      </w:r>
    </w:p>
    <w:p>
      <w:pPr>
        <w:spacing w:before="40" w:after="40"/>
        <w:ind w:left="360"/>
      </w:pPr>
      <w:r>
        <w:rPr>
          <w:rFonts w:ascii="Arial" w:cs="Arial" w:eastAsia="Arial" w:hAnsi="Arial"/>
          <w:b w:val="false"/>
          <w:bCs w:val="false"/>
          <w:sz w:val="22"/>
          <w:szCs w:val="22"/>
        </w:rPr>
        <w:t xml:space="preserve">2. Review the job status and confirm whether it is in a paused, running, or error state.</w:t>
      </w:r>
    </w:p>
    <w:p>
      <w:pPr>
        <w:spacing w:before="40" w:after="40"/>
        <w:ind w:left="360"/>
      </w:pPr>
      <w:r>
        <w:rPr>
          <w:rFonts w:ascii="Arial" w:cs="Arial" w:eastAsia="Arial" w:hAnsi="Arial"/>
          <w:b w:val="false"/>
          <w:bCs w:val="false"/>
          <w:sz w:val="22"/>
          <w:szCs w:val="22"/>
        </w:rPr>
        <w:t xml:space="preserve">3. Check the FLEXCUBE application server and scheduler logs for the specific failure reason reported in the error.</w:t>
      </w:r>
    </w:p>
    <w:p>
      <w:pPr>
        <w:spacing w:before="40" w:after="40"/>
        <w:ind w:left="360"/>
      </w:pPr>
      <w:r>
        <w:rPr>
          <w:rFonts w:ascii="Arial" w:cs="Arial" w:eastAsia="Arial" w:hAnsi="Arial"/>
          <w:b w:val="false"/>
          <w:bCs w:val="false"/>
          <w:sz w:val="22"/>
          <w:szCs w:val="22"/>
        </w:rPr>
        <w:t xml:space="preserve">4. If the job is in an indeterminate state, stop it completely using the appropriate scheduler function before attempting to restart.</w:t>
      </w:r>
    </w:p>
    <w:p>
      <w:pPr>
        <w:spacing w:before="40" w:after="40"/>
        <w:ind w:left="360"/>
      </w:pPr>
      <w:r>
        <w:rPr>
          <w:rFonts w:ascii="Arial" w:cs="Arial" w:eastAsia="Arial" w:hAnsi="Arial"/>
          <w:b w:val="false"/>
          <w:bCs w:val="false"/>
          <w:sz w:val="22"/>
          <w:szCs w:val="22"/>
        </w:rPr>
        <w:t xml:space="preserve">5. After resolving the root cause, restart the job from the scheduler and monitor its execution to confirm it runs correctly.</w:t>
      </w:r>
    </w:p>
    <w:p>
      <w:pPr>
        <w:pStyle w:val="Heading2"/>
        <w:pBdr>
          <w:bottom w:val="single" w:color="BDD7EE" w:sz="2" w:space="1"/>
        </w:pBdr>
        <w:spacing w:before="420" w:after="100"/>
      </w:pPr>
      <w:r>
        <w:rPr>
          <w:rFonts w:ascii="Arial" w:cs="Arial" w:eastAsia="Arial" w:hAnsi="Arial"/>
          <w:b/>
          <w:bCs/>
          <w:color w:val="1F3864"/>
          <w:sz w:val="26"/>
          <w:szCs w:val="26"/>
        </w:rPr>
        <w:t xml:space="preserve">SP-PFCL02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Day and Start Month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Portfolio Online (SEDPFONL) when the Start Day and Start Month fields for a portfolio schedule are left blank. These fields define the anniversary or reset date for the portfolio schedule and are mandatory for correctly computing the portfolio review or rebalancing cycle. Without these values, the system cannot determine when the first and subsequent portfolio schedule periods begin, preventing the portfolio from being processed correctly. Both fields must be populated with valid day and month values before the portfolio can be saved. The values should correspond to the agreed portfolio review date as specified in the investment mandate or customer agreement.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SEDPFONL and locate the Start Day and Start Month fields for the portfolio schedule.</w:t>
      </w:r>
    </w:p>
    <w:p>
      <w:pPr>
        <w:spacing w:before="40" w:after="40"/>
        <w:ind w:left="360"/>
      </w:pPr>
      <w:r>
        <w:rPr>
          <w:rFonts w:ascii="Arial" w:cs="Arial" w:eastAsia="Arial" w:hAnsi="Arial"/>
          <w:b w:val="false"/>
          <w:bCs w:val="false"/>
          <w:sz w:val="22"/>
          <w:szCs w:val="22"/>
        </w:rPr>
        <w:t xml:space="preserve">2. Enter the correct start day (1-31) and start month (1-12) values as per the investment mandate.</w:t>
      </w:r>
    </w:p>
    <w:p>
      <w:pPr>
        <w:spacing w:before="40" w:after="40"/>
        <w:ind w:left="360"/>
      </w:pPr>
      <w:r>
        <w:rPr>
          <w:rFonts w:ascii="Arial" w:cs="Arial" w:eastAsia="Arial" w:hAnsi="Arial"/>
          <w:b w:val="false"/>
          <w:bCs w:val="false"/>
          <w:sz w:val="22"/>
          <w:szCs w:val="22"/>
        </w:rPr>
        <w:t xml:space="preserve">3. Verify the combination of day and month is valid and does not exceed the days in the specified month.</w:t>
      </w:r>
    </w:p>
    <w:p>
      <w:pPr>
        <w:spacing w:before="40" w:after="40"/>
        <w:ind w:left="360"/>
      </w:pPr>
      <w:r>
        <w:rPr>
          <w:rFonts w:ascii="Arial" w:cs="Arial" w:eastAsia="Arial" w:hAnsi="Arial"/>
          <w:b w:val="false"/>
          <w:bCs w:val="false"/>
          <w:sz w:val="22"/>
          <w:szCs w:val="22"/>
        </w:rPr>
        <w:t xml:space="preserve">4. Save the portfolio record.</w:t>
      </w:r>
    </w:p>
    <w:p>
      <w:pPr>
        <w:spacing w:before="40" w:after="40"/>
        <w:ind w:left="360"/>
      </w:pPr>
      <w:r>
        <w:rPr>
          <w:rFonts w:ascii="Arial" w:cs="Arial" w:eastAsia="Arial" w:hAnsi="Arial"/>
          <w:b w:val="false"/>
          <w:bCs w:val="false"/>
          <w:sz w:val="22"/>
          <w:szCs w:val="22"/>
        </w:rPr>
        <w:t xml:space="preserve">5. Authorize and confirm the portfolio schedule is correctly configured.</w:t>
      </w:r>
    </w:p>
    <w:p>
      <w:pPr>
        <w:pStyle w:val="Heading2"/>
        <w:pBdr>
          <w:bottom w:val="single" w:color="BDD7EE" w:sz="2" w:space="1"/>
        </w:pBdr>
        <w:spacing w:before="420" w:after="100"/>
      </w:pPr>
      <w:r>
        <w:rPr>
          <w:rFonts w:ascii="Arial" w:cs="Arial" w:eastAsia="Arial" w:hAnsi="Arial"/>
          <w:b/>
          <w:bCs/>
          <w:color w:val="1F3864"/>
          <w:sz w:val="26"/>
          <w:szCs w:val="26"/>
        </w:rPr>
        <w:t xml:space="preserve">SP-PORT-004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and Authorizer Must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informational message is generated in Oracle FLEXCUBE Securities Portfolio (SEDPFONL) for certain portfolio operations that require the same user to act as both maker and authorizer. Unlike the standard maker-checker dual-control principle, some specific portfolio operations or confirmation workflows in FLEXCUBE require single-user confirmation where the initiator also confirms the action. This message ensures the user is aware of this requirement and confirms their identity before the operation proceeds. If the current operation should not require single-user authorization, the portfolio configuration or workflow should be reviewed by the system administrator. This is an atypical authorization pattern and its use should be documented and approved by the bank's internal controls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portfolio operation being performed to confirm it legitimately requires single-user maker-authorizer confirmation.</w:t>
      </w:r>
    </w:p>
    <w:p>
      <w:pPr>
        <w:spacing w:before="40" w:after="40"/>
        <w:ind w:left="360"/>
      </w:pPr>
      <w:r>
        <w:rPr>
          <w:rFonts w:ascii="Arial" w:cs="Arial" w:eastAsia="Arial" w:hAnsi="Arial"/>
          <w:b w:val="false"/>
          <w:bCs w:val="false"/>
          <w:sz w:val="22"/>
          <w:szCs w:val="22"/>
        </w:rPr>
        <w:t xml:space="preserve">2. If the operation is valid for single-user confirmation, proceed with the current user authorizing their own action.</w:t>
      </w:r>
    </w:p>
    <w:p>
      <w:pPr>
        <w:spacing w:before="40" w:after="40"/>
        <w:ind w:left="360"/>
      </w:pPr>
      <w:r>
        <w:rPr>
          <w:rFonts w:ascii="Arial" w:cs="Arial" w:eastAsia="Arial" w:hAnsi="Arial"/>
          <w:b w:val="false"/>
          <w:bCs w:val="false"/>
          <w:sz w:val="22"/>
          <w:szCs w:val="22"/>
        </w:rPr>
        <w:t xml:space="preserve">3. If this authorization pattern is not expected for this operation, contact the system administrator to review the portfolio workflow configuration.</w:t>
      </w:r>
    </w:p>
    <w:p>
      <w:pPr>
        <w:spacing w:before="40" w:after="40"/>
        <w:ind w:left="360"/>
      </w:pPr>
      <w:r>
        <w:rPr>
          <w:rFonts w:ascii="Arial" w:cs="Arial" w:eastAsia="Arial" w:hAnsi="Arial"/>
          <w:b w:val="false"/>
          <w:bCs w:val="false"/>
          <w:sz w:val="22"/>
          <w:szCs w:val="22"/>
        </w:rPr>
        <w:t xml:space="preserve">4. Document any use of single-user maker-authorizer confirmation in the operations log for audit purposes.</w:t>
      </w:r>
    </w:p>
    <w:p>
      <w:pPr>
        <w:spacing w:before="40" w:after="40"/>
        <w:ind w:left="360"/>
      </w:pPr>
      <w:r>
        <w:rPr>
          <w:rFonts w:ascii="Arial" w:cs="Arial" w:eastAsia="Arial" w:hAnsi="Arial"/>
          <w:b w:val="false"/>
          <w:bCs w:val="false"/>
          <w:sz w:val="22"/>
          <w:szCs w:val="22"/>
        </w:rPr>
        <w:t xml:space="preserve">5. Confirm the portfolio operation completes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SP-PORT-001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Portfolio Reference Number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Portfolio (SEDPFONL) when the portfolio reference number entered does not correspond to a valid portfolio record in the system. Portfolio reference numbers are unique identifiers assigned during portfolio creation and must be entered accurately when referencing a portfolio for transactions or maintenance. An invalid reference number prevents the system from retrieving the portfolio record, blocking all operations that depend on the portfolio being correctly identified. The user should verify the portfolio reference number from the portfolio maintenance screen or from the original portfolio creation documentation. Using the LOV for the portfolio reference field is recommended to select valid references and avoid manual entry errors.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SEDPFONL and use the LOV for the Portfolio Reference Number field to search for valid portfolios.</w:t>
      </w:r>
    </w:p>
    <w:p>
      <w:pPr>
        <w:spacing w:before="40" w:after="40"/>
        <w:ind w:left="360"/>
      </w:pPr>
      <w:r>
        <w:rPr>
          <w:rFonts w:ascii="Arial" w:cs="Arial" w:eastAsia="Arial" w:hAnsi="Arial"/>
          <w:b w:val="false"/>
          <w:bCs w:val="false"/>
          <w:sz w:val="22"/>
          <w:szCs w:val="22"/>
        </w:rPr>
        <w:t xml:space="preserve">2. Search by customer ID, portfolio name, or other identifying criteria to locate the correct portfolio.</w:t>
      </w:r>
    </w:p>
    <w:p>
      <w:pPr>
        <w:spacing w:before="40" w:after="40"/>
        <w:ind w:left="360"/>
      </w:pPr>
      <w:r>
        <w:rPr>
          <w:rFonts w:ascii="Arial" w:cs="Arial" w:eastAsia="Arial" w:hAnsi="Arial"/>
          <w:b w:val="false"/>
          <w:bCs w:val="false"/>
          <w:sz w:val="22"/>
          <w:szCs w:val="22"/>
        </w:rPr>
        <w:t xml:space="preserve">3. Select the correct portfolio reference number from the LOV results.</w:t>
      </w:r>
    </w:p>
    <w:p>
      <w:pPr>
        <w:spacing w:before="40" w:after="40"/>
        <w:ind w:left="360"/>
      </w:pPr>
      <w:r>
        <w:rPr>
          <w:rFonts w:ascii="Arial" w:cs="Arial" w:eastAsia="Arial" w:hAnsi="Arial"/>
          <w:b w:val="false"/>
          <w:bCs w:val="false"/>
          <w:sz w:val="22"/>
          <w:szCs w:val="22"/>
        </w:rPr>
        <w:t xml:space="preserve">4. Verify the selected portfolio belongs to the correct customer and is in an active status.</w:t>
      </w:r>
    </w:p>
    <w:p>
      <w:pPr>
        <w:spacing w:before="40" w:after="40"/>
        <w:ind w:left="360"/>
      </w:pPr>
      <w:r>
        <w:rPr>
          <w:rFonts w:ascii="Arial" w:cs="Arial" w:eastAsia="Arial" w:hAnsi="Arial"/>
          <w:b w:val="false"/>
          <w:bCs w:val="false"/>
          <w:sz w:val="22"/>
          <w:szCs w:val="22"/>
        </w:rPr>
        <w:t xml:space="preserve">5. Proceed with the portfolio operation using the correctly identified portfolio reference.</w:t>
      </w:r>
    </w:p>
    <w:p>
      <w:pPr>
        <w:pStyle w:val="Heading2"/>
        <w:pBdr>
          <w:bottom w:val="single" w:color="BDD7EE" w:sz="2" w:space="1"/>
        </w:pBdr>
        <w:spacing w:before="420" w:after="100"/>
      </w:pPr>
      <w:r>
        <w:rPr>
          <w:rFonts w:ascii="Arial" w:cs="Arial" w:eastAsia="Arial" w:hAnsi="Arial"/>
          <w:b/>
          <w:bCs/>
          <w:color w:val="1F3864"/>
          <w:sz w:val="26"/>
          <w:szCs w:val="26"/>
        </w:rPr>
        <w:t xml:space="preserve">SP-PORT-002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authorized. cannot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Portfolio (SEDPFONL) when a user attempts to authorize a portfolio record or transaction that has already been authorized. Once a record is in authorized status, re-authorization is not permitted as it would create duplicate authorization events in the audit trail and could allow unauthorized modifications to pass through the maker-checker control. This error is typically caused by a user attempting to re-authorize a record that was already processed by another authorized user. No action is required if the record is already correctly authorized; the user should proceed to the next workflow step instead. If the record has been incorrectly authorized, a reversal or amendment workflow must be initiated.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Verify the current status of the portfolio record or transaction in SEDPFONL.</w:t>
      </w:r>
    </w:p>
    <w:p>
      <w:pPr>
        <w:spacing w:before="40" w:after="40"/>
        <w:ind w:left="360"/>
      </w:pPr>
      <w:r>
        <w:rPr>
          <w:rFonts w:ascii="Arial" w:cs="Arial" w:eastAsia="Arial" w:hAnsi="Arial"/>
          <w:b w:val="false"/>
          <w:bCs w:val="false"/>
          <w:sz w:val="22"/>
          <w:szCs w:val="22"/>
        </w:rPr>
        <w:t xml:space="preserve">2. Confirm the record is already in an authorized status.</w:t>
      </w:r>
    </w:p>
    <w:p>
      <w:pPr>
        <w:spacing w:before="40" w:after="40"/>
        <w:ind w:left="360"/>
      </w:pPr>
      <w:r>
        <w:rPr>
          <w:rFonts w:ascii="Arial" w:cs="Arial" w:eastAsia="Arial" w:hAnsi="Arial"/>
          <w:b w:val="false"/>
          <w:bCs w:val="false"/>
          <w:sz w:val="22"/>
          <w:szCs w:val="22"/>
        </w:rPr>
        <w:t xml:space="preserve">3. If the authorization is correct, no further authorization action is needed; proceed to the next workflow step.</w:t>
      </w:r>
    </w:p>
    <w:p>
      <w:pPr>
        <w:spacing w:before="40" w:after="40"/>
        <w:ind w:left="360"/>
      </w:pPr>
      <w:r>
        <w:rPr>
          <w:rFonts w:ascii="Arial" w:cs="Arial" w:eastAsia="Arial" w:hAnsi="Arial"/>
          <w:b w:val="false"/>
          <w:bCs w:val="false"/>
          <w:sz w:val="22"/>
          <w:szCs w:val="22"/>
        </w:rPr>
        <w:t xml:space="preserve">4. If the record was authorized in error, initiate the appropriate reversal or amendment workflow.</w:t>
      </w:r>
    </w:p>
    <w:p>
      <w:pPr>
        <w:spacing w:before="40" w:after="40"/>
        <w:ind w:left="360"/>
      </w:pPr>
      <w:r>
        <w:rPr>
          <w:rFonts w:ascii="Arial" w:cs="Arial" w:eastAsia="Arial" w:hAnsi="Arial"/>
          <w:b w:val="false"/>
          <w:bCs w:val="false"/>
          <w:sz w:val="22"/>
          <w:szCs w:val="22"/>
        </w:rPr>
        <w:t xml:space="preserve">5. Document the authorization status check in the operations log.</w:t>
      </w:r>
    </w:p>
    <w:p>
      <w:pPr>
        <w:pStyle w:val="Heading2"/>
        <w:pBdr>
          <w:bottom w:val="single" w:color="BDD7EE" w:sz="2" w:space="1"/>
        </w:pBdr>
        <w:spacing w:before="420" w:after="100"/>
      </w:pPr>
      <w:r>
        <w:rPr>
          <w:rFonts w:ascii="Arial" w:cs="Arial" w:eastAsia="Arial" w:hAnsi="Arial"/>
          <w:b/>
          <w:bCs/>
          <w:color w:val="1F3864"/>
          <w:sz w:val="26"/>
          <w:szCs w:val="26"/>
        </w:rPr>
        <w:t xml:space="preserve">SP-PORT-003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Portfolio Id $1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Portfolio (SEDPFONL) when the Portfolio ID referenced in the operation does not exist in the system. Portfolio IDs must be created and authorized in the system before they can be used for transactions or portfolio management operations. This error is encountered when a portfolio operation references a portfolio that has not yet been set up, has been deleted, or when an incorrect ID is entered. The portfolio must be created and authorized in FLEXCUBE before any transactions can be processed against it. If the portfolio was recently created, verify it has been fully authorized by an eligible second user.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Portfolio Maintenance screen and search for the Portfolio ID referenced in the error.</w:t>
      </w:r>
    </w:p>
    <w:p>
      <w:pPr>
        <w:spacing w:before="40" w:after="40"/>
        <w:ind w:left="360"/>
      </w:pPr>
      <w:r>
        <w:rPr>
          <w:rFonts w:ascii="Arial" w:cs="Arial" w:eastAsia="Arial" w:hAnsi="Arial"/>
          <w:b w:val="false"/>
          <w:bCs w:val="false"/>
          <w:sz w:val="22"/>
          <w:szCs w:val="22"/>
        </w:rPr>
        <w:t xml:space="preserve">2. If the portfolio does not exist, create it with the correct parameters as per the client investment mandate.</w:t>
      </w:r>
    </w:p>
    <w:p>
      <w:pPr>
        <w:spacing w:before="40" w:after="40"/>
        <w:ind w:left="360"/>
      </w:pPr>
      <w:r>
        <w:rPr>
          <w:rFonts w:ascii="Arial" w:cs="Arial" w:eastAsia="Arial" w:hAnsi="Arial"/>
          <w:b w:val="false"/>
          <w:bCs w:val="false"/>
          <w:sz w:val="22"/>
          <w:szCs w:val="22"/>
        </w:rPr>
        <w:t xml:space="preserve">3. Authorize the newly created portfolio through the maker-checker workflow.</w:t>
      </w:r>
    </w:p>
    <w:p>
      <w:pPr>
        <w:spacing w:before="40" w:after="40"/>
        <w:ind w:left="360"/>
      </w:pPr>
      <w:r>
        <w:rPr>
          <w:rFonts w:ascii="Arial" w:cs="Arial" w:eastAsia="Arial" w:hAnsi="Arial"/>
          <w:b w:val="false"/>
          <w:bCs w:val="false"/>
          <w:sz w:val="22"/>
          <w:szCs w:val="22"/>
        </w:rPr>
        <w:t xml:space="preserve">4. If the portfolio exists but is unauthorized, complete the authorization before proceeding.</w:t>
      </w:r>
    </w:p>
    <w:p>
      <w:pPr>
        <w:spacing w:before="40" w:after="40"/>
        <w:ind w:left="360"/>
      </w:pPr>
      <w:r>
        <w:rPr>
          <w:rFonts w:ascii="Arial" w:cs="Arial" w:eastAsia="Arial" w:hAnsi="Arial"/>
          <w:b w:val="false"/>
          <w:bCs w:val="false"/>
          <w:sz w:val="22"/>
          <w:szCs w:val="22"/>
        </w:rPr>
        <w:t xml:space="preserve">5. Re-attempt the portfolio operation with the verified and authorized portfolio ID.</w:t>
      </w:r>
    </w:p>
    <w:p>
      <w:pPr>
        <w:pStyle w:val="Heading2"/>
        <w:pBdr>
          <w:bottom w:val="single" w:color="BDD7EE" w:sz="2" w:space="1"/>
        </w:pBdr>
        <w:spacing w:before="420" w:after="100"/>
      </w:pPr>
      <w:r>
        <w:rPr>
          <w:rFonts w:ascii="Arial" w:cs="Arial" w:eastAsia="Arial" w:hAnsi="Arial"/>
          <w:b/>
          <w:bCs/>
          <w:color w:val="1F3864"/>
          <w:sz w:val="26"/>
          <w:szCs w:val="26"/>
        </w:rPr>
        <w:t xml:space="preserve">SP-PORT-005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when others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Failed in when others.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Invalid the specified value.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must be between 1 and 31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the specified value must be between 1 and 31.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was input by $1.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Contract was input by the specified value. cannot be deleted.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Security Definition is Closed Already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Security Definition is Closed Already.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Security Definition is Not in Close State For Reopening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Security Definition is Not in Close State For Reopening.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Successfully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Contract Successfully Closed.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Contra holding details or Validate When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Either Contra holding details or Validate When the specified value.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SP-PORT-236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 holding validation should be selected when short position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Contra holding validation should be selected when short position is checked..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once authorized. Hence,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Contract is once authorized. Hence, cannot be deleted..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providing contra holding details, both Contra Holding Allowed Flag and Validate When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When providing contra holding details, both Contra Holding Allowed Flag and Validate When is mandatory.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SP-PORT-017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 holding Validation not allowed when short position is unchecked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Contra holding Validation not allowed when short position is unchecked.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SPCL-003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{0} in record {1} of {2} section cannot contain special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GEMS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GEMS workflow engine when a field value in a specific record within a grid or multi-row section contains special characters that are not permitted. The system enforces alphanumeric input restrictions on certain fields to ensure data compatibility with downstream systems, payment networks, and regulatory reporting formats. Special characters such as ampersands, angle brackets, or control characters can cause XML parsing errors, payment message failures, or database constraint violations if stored in restricted fields. The offending field value must be cleansed of special characters before the record can be saved or authorized. Review the field value and replace any special characters with standard alphanumeric equivalents.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field, record, and section referenced in the error message.</w:t>
      </w:r>
    </w:p>
    <w:p>
      <w:pPr>
        <w:spacing w:before="40" w:after="40"/>
        <w:ind w:left="360"/>
      </w:pPr>
      <w:r>
        <w:rPr>
          <w:rFonts w:ascii="Arial" w:cs="Arial" w:eastAsia="Arial" w:hAnsi="Arial"/>
          <w:b w:val="false"/>
          <w:bCs w:val="false"/>
          <w:sz w:val="22"/>
          <w:szCs w:val="22"/>
        </w:rPr>
        <w:t xml:space="preserve">2. Navigate to the GEMS maintenance screen and locate the identified field in the specified record and section.</w:t>
      </w:r>
    </w:p>
    <w:p>
      <w:pPr>
        <w:spacing w:before="40" w:after="40"/>
        <w:ind w:left="360"/>
      </w:pPr>
      <w:r>
        <w:rPr>
          <w:rFonts w:ascii="Arial" w:cs="Arial" w:eastAsia="Arial" w:hAnsi="Arial"/>
          <w:b w:val="false"/>
          <w:bCs w:val="false"/>
          <w:sz w:val="22"/>
          <w:szCs w:val="22"/>
        </w:rPr>
        <w:t xml:space="preserve">3. Review the field value and identify all special characters present.</w:t>
      </w:r>
    </w:p>
    <w:p>
      <w:pPr>
        <w:spacing w:before="40" w:after="40"/>
        <w:ind w:left="360"/>
      </w:pPr>
      <w:r>
        <w:rPr>
          <w:rFonts w:ascii="Arial" w:cs="Arial" w:eastAsia="Arial" w:hAnsi="Arial"/>
          <w:b w:val="false"/>
          <w:bCs w:val="false"/>
          <w:sz w:val="22"/>
          <w:szCs w:val="22"/>
        </w:rPr>
        <w:t xml:space="preserve">4. Replace or remove the special characters, using standard alphanumeric characters or permitted punctuation only.</w:t>
      </w:r>
    </w:p>
    <w:p>
      <w:pPr>
        <w:spacing w:before="40" w:after="40"/>
        <w:ind w:left="360"/>
      </w:pPr>
      <w:r>
        <w:rPr>
          <w:rFonts w:ascii="Arial" w:cs="Arial" w:eastAsia="Arial" w:hAnsi="Arial"/>
          <w:b w:val="false"/>
          <w:bCs w:val="false"/>
          <w:sz w:val="22"/>
          <w:szCs w:val="22"/>
        </w:rPr>
        <w:t xml:space="preserve">5. Save the corrected record and confirm the special character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SP-PORT-I01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Successfully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Portfolio module by the Securities Portfolio Online function (SEDPFONL): the specified value Successfully Done. Portfolio management requires precise configuration of portfolio IDs, schedules, and authorization states to ensure correct securities processing. The specific condition must be reviewed and corrected before the portfolio operation can proceed. Operations and investment management staff should coordinate to resolve the issue. All changes must be authorized through the appropriate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SEDPFONL and identify the specific condition.</w:t>
      </w:r>
    </w:p>
    <w:p>
      <w:pPr>
        <w:spacing w:before="40" w:after="40"/>
        <w:ind w:left="360"/>
      </w:pPr>
      <w:r>
        <w:rPr>
          <w:rFonts w:ascii="Arial" w:cs="Arial" w:eastAsia="Arial" w:hAnsi="Arial"/>
          <w:b w:val="false"/>
          <w:bCs w:val="false"/>
          <w:sz w:val="22"/>
          <w:szCs w:val="22"/>
        </w:rPr>
        <w:t xml:space="preserve">2. Verify the portfolio reference, configuration, and authorization status.</w:t>
      </w:r>
    </w:p>
    <w:p>
      <w:pPr>
        <w:spacing w:before="40" w:after="40"/>
        <w:ind w:left="360"/>
      </w:pPr>
      <w:r>
        <w:rPr>
          <w:rFonts w:ascii="Arial" w:cs="Arial" w:eastAsia="Arial" w:hAnsi="Arial"/>
          <w:b w:val="false"/>
          <w:bCs w:val="false"/>
          <w:sz w:val="22"/>
          <w:szCs w:val="22"/>
        </w:rPr>
        <w:t xml:space="preserve">3. Correct the identified issue.</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Re-attempt the operation.</w:t>
      </w:r>
    </w:p>
    <w:p>
      <w:pPr>
        <w:pStyle w:val="Heading2"/>
        <w:pBdr>
          <w:bottom w:val="single" w:color="BDD7EE" w:sz="2" w:space="1"/>
        </w:pBdr>
        <w:spacing w:before="420" w:after="100"/>
      </w:pPr>
      <w:r>
        <w:rPr>
          <w:rFonts w:ascii="Arial" w:cs="Arial" w:eastAsia="Arial" w:hAnsi="Arial"/>
          <w:b/>
          <w:bCs/>
          <w:color w:val="1F3864"/>
          <w:sz w:val="26"/>
          <w:szCs w:val="26"/>
        </w:rPr>
        <w:t xml:space="preserve">SPCL-001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{0} cannot contain special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GEMS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GEMS workflow engine when a field value contains special characters that are not permitted in the target field. FLEXCUBE restricts special characters in certain fields to ensure data integrity and compatibility with payment processing, regulatory reporting, and downstream system interfaces. Fields with special character restrictions typically correspond to data transmitted in ISO 20022 messages, SWIFT fields, or regulatory reports where only specific character sets are permitted. The field value must be corrected to contain only permitted characters before the record can be saved. Replace any special characters with their alphanumeric equivalents.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field referenced in the SPCL error message.</w:t>
      </w:r>
    </w:p>
    <w:p>
      <w:pPr>
        <w:spacing w:before="40" w:after="40"/>
        <w:ind w:left="360"/>
      </w:pPr>
      <w:r>
        <w:rPr>
          <w:rFonts w:ascii="Arial" w:cs="Arial" w:eastAsia="Arial" w:hAnsi="Arial"/>
          <w:b w:val="false"/>
          <w:bCs w:val="false"/>
          <w:sz w:val="22"/>
          <w:szCs w:val="22"/>
        </w:rPr>
        <w:t xml:space="preserve">2. Navigate to the maintenance screen and locate the offending field.</w:t>
      </w:r>
    </w:p>
    <w:p>
      <w:pPr>
        <w:spacing w:before="40" w:after="40"/>
        <w:ind w:left="360"/>
      </w:pPr>
      <w:r>
        <w:rPr>
          <w:rFonts w:ascii="Arial" w:cs="Arial" w:eastAsia="Arial" w:hAnsi="Arial"/>
          <w:b w:val="false"/>
          <w:bCs w:val="false"/>
          <w:sz w:val="22"/>
          <w:szCs w:val="22"/>
        </w:rPr>
        <w:t xml:space="preserve">3. Remove or replace all special characters in the field value with permitted alphanumeric characters.</w:t>
      </w:r>
    </w:p>
    <w:p>
      <w:pPr>
        <w:spacing w:before="40" w:after="40"/>
        <w:ind w:left="360"/>
      </w:pPr>
      <w:r>
        <w:rPr>
          <w:rFonts w:ascii="Arial" w:cs="Arial" w:eastAsia="Arial" w:hAnsi="Arial"/>
          <w:b w:val="false"/>
          <w:bCs w:val="false"/>
          <w:sz w:val="22"/>
          <w:szCs w:val="22"/>
        </w:rPr>
        <w:t xml:space="preserve">4. Verify the corrected value is meaningful and accurate.</w:t>
      </w:r>
    </w:p>
    <w:p>
      <w:pPr>
        <w:spacing w:before="40" w:after="40"/>
        <w:ind w:left="360"/>
      </w:pPr>
      <w:r>
        <w:rPr>
          <w:rFonts w:ascii="Arial" w:cs="Arial" w:eastAsia="Arial" w:hAnsi="Arial"/>
          <w:b w:val="false"/>
          <w:bCs w:val="false"/>
          <w:sz w:val="22"/>
          <w:szCs w:val="22"/>
        </w:rPr>
        <w:t xml:space="preserve">5. Save the record and confirm the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SPCL-002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{0} in {1} section cannot contain special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GEMS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GEMS workflow engine when a field value contains special characters that are not permitted in the target field. FLEXCUBE restricts special characters in certain fields to ensure data integrity and compatibility with payment processing, regulatory reporting, and downstream system interfaces. Fields with special character restrictions typically correspond to data transmitted in ISO 20022 messages, SWIFT fields, or regulatory reports where only specific character sets are permitted. The field value must be corrected to contain only permitted characters before the record can be saved. Replace any special characters with their alphanumeric equivalents.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field referenced in the SPCL error message.</w:t>
      </w:r>
    </w:p>
    <w:p>
      <w:pPr>
        <w:spacing w:before="40" w:after="40"/>
        <w:ind w:left="360"/>
      </w:pPr>
      <w:r>
        <w:rPr>
          <w:rFonts w:ascii="Arial" w:cs="Arial" w:eastAsia="Arial" w:hAnsi="Arial"/>
          <w:b w:val="false"/>
          <w:bCs w:val="false"/>
          <w:sz w:val="22"/>
          <w:szCs w:val="22"/>
        </w:rPr>
        <w:t xml:space="preserve">2. Navigate to the maintenance screen and locate the offending field.</w:t>
      </w:r>
    </w:p>
    <w:p>
      <w:pPr>
        <w:spacing w:before="40" w:after="40"/>
        <w:ind w:left="360"/>
      </w:pPr>
      <w:r>
        <w:rPr>
          <w:rFonts w:ascii="Arial" w:cs="Arial" w:eastAsia="Arial" w:hAnsi="Arial"/>
          <w:b w:val="false"/>
          <w:bCs w:val="false"/>
          <w:sz w:val="22"/>
          <w:szCs w:val="22"/>
        </w:rPr>
        <w:t xml:space="preserve">3. Remove or replace all special characters in the field value with permitted alphanumeric characters.</w:t>
      </w:r>
    </w:p>
    <w:p>
      <w:pPr>
        <w:spacing w:before="40" w:after="40"/>
        <w:ind w:left="360"/>
      </w:pPr>
      <w:r>
        <w:rPr>
          <w:rFonts w:ascii="Arial" w:cs="Arial" w:eastAsia="Arial" w:hAnsi="Arial"/>
          <w:b w:val="false"/>
          <w:bCs w:val="false"/>
          <w:sz w:val="22"/>
          <w:szCs w:val="22"/>
        </w:rPr>
        <w:t xml:space="preserve">4. Verify the corrected value is meaningful and accurate.</w:t>
      </w:r>
    </w:p>
    <w:p>
      <w:pPr>
        <w:spacing w:before="40" w:after="40"/>
        <w:ind w:left="360"/>
      </w:pPr>
      <w:r>
        <w:rPr>
          <w:rFonts w:ascii="Arial" w:cs="Arial" w:eastAsia="Arial" w:hAnsi="Arial"/>
          <w:b w:val="false"/>
          <w:bCs w:val="false"/>
          <w:sz w:val="22"/>
          <w:szCs w:val="22"/>
        </w:rPr>
        <w:t xml:space="preserve">5. Save the record and confirm the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SR-00214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Accrual start date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Loans and Deposits Product Maintenance (LDDPRMNT) when an Accrual Start Date is provided for a frequency type for which it is not applicable. Certain accrual frequencies in FLEXCUBE do not use a fixed start date because the accrual schedule is derived entirely from the contract booking date or a month-based configuration. Providing an inapplicable start date creates a configuration conflict and must be cleared before the product can be saved. The product definition should be reviewed to understand which date and frequency fields are applicable for the selected accrual method. Refer to the FLEXCUBE Loans and Deposits product configuration guide for the correct field combination for each frequency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LDDPRMNT and review the Accrual Frequency and Accrual Start Date settings.</w:t>
      </w:r>
    </w:p>
    <w:p>
      <w:pPr>
        <w:spacing w:before="40" w:after="40"/>
        <w:ind w:left="360"/>
      </w:pPr>
      <w:r>
        <w:rPr>
          <w:rFonts w:ascii="Arial" w:cs="Arial" w:eastAsia="Arial" w:hAnsi="Arial"/>
          <w:b w:val="false"/>
          <w:bCs w:val="false"/>
          <w:sz w:val="22"/>
          <w:szCs w:val="22"/>
        </w:rPr>
        <w:t xml:space="preserve">2. Confirm the Start Date is not applicable for the selected frequency type.</w:t>
      </w:r>
    </w:p>
    <w:p>
      <w:pPr>
        <w:spacing w:before="40" w:after="40"/>
        <w:ind w:left="360"/>
      </w:pPr>
      <w:r>
        <w:rPr>
          <w:rFonts w:ascii="Arial" w:cs="Arial" w:eastAsia="Arial" w:hAnsi="Arial"/>
          <w:b w:val="false"/>
          <w:bCs w:val="false"/>
          <w:sz w:val="22"/>
          <w:szCs w:val="22"/>
        </w:rPr>
        <w:t xml:space="preserve">3. Clear the Accrual Start Date field.</w:t>
      </w:r>
    </w:p>
    <w:p>
      <w:pPr>
        <w:spacing w:before="40" w:after="40"/>
        <w:ind w:left="360"/>
      </w:pPr>
      <w:r>
        <w:rPr>
          <w:rFonts w:ascii="Arial" w:cs="Arial" w:eastAsia="Arial" w:hAnsi="Arial"/>
          <w:b w:val="false"/>
          <w:bCs w:val="false"/>
          <w:sz w:val="22"/>
          <w:szCs w:val="22"/>
        </w:rPr>
        <w:t xml:space="preserve">4. Verify all remaining accrual configuration fields are correctly populated.</w:t>
      </w:r>
    </w:p>
    <w:p>
      <w:pPr>
        <w:spacing w:before="40" w:after="40"/>
        <w:ind w:left="360"/>
      </w:pPr>
      <w:r>
        <w:rPr>
          <w:rFonts w:ascii="Arial" w:cs="Arial" w:eastAsia="Arial" w:hAnsi="Arial"/>
          <w:b w:val="false"/>
          <w:bCs w:val="false"/>
          <w:sz w:val="22"/>
          <w:szCs w:val="22"/>
        </w:rPr>
        <w:t xml:space="preserve">5. Save and authorize the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SR-00210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Accrual Frequency is Daily Then Start Date and Start Month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Loans and Deposits Product Maintenance (LDDPRMNT) when accrual frequency is set to Daily but the Accrual Start Date and Start Month fields are not cleared. For a daily accrual frequency, start date and start month fields are not applicable because accruals occur every day without reference to a specific start point within the month or year. Populating these fields when daily frequency is selected creates a configuration conflict that prevents the accrual engine from computing correctly. The Start Date and Start Month fields must be left blank when Daily accrual frequency is selected to ensure the accrual schedule is correctly defined. This is a product configuration validation enforced to prevent incorrect accrual scheduling.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LDDPRMNT and open the product with the accrual configuration error.</w:t>
      </w:r>
    </w:p>
    <w:p>
      <w:pPr>
        <w:spacing w:before="40" w:after="40"/>
        <w:ind w:left="360"/>
      </w:pPr>
      <w:r>
        <w:rPr>
          <w:rFonts w:ascii="Arial" w:cs="Arial" w:eastAsia="Arial" w:hAnsi="Arial"/>
          <w:b w:val="false"/>
          <w:bCs w:val="false"/>
          <w:sz w:val="22"/>
          <w:szCs w:val="22"/>
        </w:rPr>
        <w:t xml:space="preserve">2. Locate the Accrual Frequency field and confirm it is set to Daily.</w:t>
      </w:r>
    </w:p>
    <w:p>
      <w:pPr>
        <w:spacing w:before="40" w:after="40"/>
        <w:ind w:left="360"/>
      </w:pPr>
      <w:r>
        <w:rPr>
          <w:rFonts w:ascii="Arial" w:cs="Arial" w:eastAsia="Arial" w:hAnsi="Arial"/>
          <w:b w:val="false"/>
          <w:bCs w:val="false"/>
          <w:sz w:val="22"/>
          <w:szCs w:val="22"/>
        </w:rPr>
        <w:t xml:space="preserve">3. Clear the Accrual Start Date and Start Month fields as they are not applicable for daily accrual.</w:t>
      </w:r>
    </w:p>
    <w:p>
      <w:pPr>
        <w:spacing w:before="40" w:after="40"/>
        <w:ind w:left="360"/>
      </w:pPr>
      <w:r>
        <w:rPr>
          <w:rFonts w:ascii="Arial" w:cs="Arial" w:eastAsia="Arial" w:hAnsi="Arial"/>
          <w:b w:val="false"/>
          <w:bCs w:val="false"/>
          <w:sz w:val="22"/>
          <w:szCs w:val="22"/>
        </w:rPr>
        <w:t xml:space="preserve">4. Save the corrected product definition.</w:t>
      </w:r>
    </w:p>
    <w:p>
      <w:pPr>
        <w:spacing w:before="40" w:after="40"/>
        <w:ind w:left="360"/>
      </w:pPr>
      <w:r>
        <w:rPr>
          <w:rFonts w:ascii="Arial" w:cs="Arial" w:eastAsia="Arial" w:hAnsi="Arial"/>
          <w:b w:val="false"/>
          <w:bCs w:val="false"/>
          <w:sz w:val="22"/>
          <w:szCs w:val="22"/>
        </w:rPr>
        <w:t xml:space="preserve">5. Authorize the product and validate by checking the accrual schedule on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SR-00211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Accrual Frequency is Monthly Then Start Month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Loans and Deposits Product Maintenance (LDDPRMNT) when the Accrual Frequency is set to Monthly but the Start Month field is populated. For monthly accrual frequency, the Start Month field is not required because monthly accruals begin on the configured start date within the month and repeat every month thereafter. The Start Month field is only applicable for frequency settings that require cross-month or annual period alignment. Populating the Start Month for a monthly frequency creates an accrual schedule conflict and must be cleared before the product can be saved. The Accrual Start Date, if required, is sufficient to define the monthly accrual commencement.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LDDPRMNT and open the product with the accrual configuration error.</w:t>
      </w:r>
    </w:p>
    <w:p>
      <w:pPr>
        <w:spacing w:before="40" w:after="40"/>
        <w:ind w:left="360"/>
      </w:pPr>
      <w:r>
        <w:rPr>
          <w:rFonts w:ascii="Arial" w:cs="Arial" w:eastAsia="Arial" w:hAnsi="Arial"/>
          <w:b w:val="false"/>
          <w:bCs w:val="false"/>
          <w:sz w:val="22"/>
          <w:szCs w:val="22"/>
        </w:rPr>
        <w:t xml:space="preserve">2. Confirm the Accrual Frequency is set to Monthly.</w:t>
      </w:r>
    </w:p>
    <w:p>
      <w:pPr>
        <w:spacing w:before="40" w:after="40"/>
        <w:ind w:left="360"/>
      </w:pPr>
      <w:r>
        <w:rPr>
          <w:rFonts w:ascii="Arial" w:cs="Arial" w:eastAsia="Arial" w:hAnsi="Arial"/>
          <w:b w:val="false"/>
          <w:bCs w:val="false"/>
          <w:sz w:val="22"/>
          <w:szCs w:val="22"/>
        </w:rPr>
        <w:t xml:space="preserve">3. Clear the Start Month field as it is not applicable for monthly frequency.</w:t>
      </w:r>
    </w:p>
    <w:p>
      <w:pPr>
        <w:spacing w:before="40" w:after="40"/>
        <w:ind w:left="360"/>
      </w:pPr>
      <w:r>
        <w:rPr>
          <w:rFonts w:ascii="Arial" w:cs="Arial" w:eastAsia="Arial" w:hAnsi="Arial"/>
          <w:b w:val="false"/>
          <w:bCs w:val="false"/>
          <w:sz w:val="22"/>
          <w:szCs w:val="22"/>
        </w:rPr>
        <w:t xml:space="preserve">4. Verify the Accrual Start Date is correctly set if required.</w:t>
      </w:r>
    </w:p>
    <w:p>
      <w:pPr>
        <w:spacing w:before="40" w:after="40"/>
        <w:ind w:left="360"/>
      </w:pPr>
      <w:r>
        <w:rPr>
          <w:rFonts w:ascii="Arial" w:cs="Arial" w:eastAsia="Arial" w:hAnsi="Arial"/>
          <w:b w:val="false"/>
          <w:bCs w:val="false"/>
          <w:sz w:val="22"/>
          <w:szCs w:val="22"/>
        </w:rPr>
        <w:t xml:space="preserve">5. Save and authorize the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SR-00213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Accrual start month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Loans and Deposits Product Maintenance (LDDPRMNT) when the Accrual Start Month is required for the selected accrual frequency but has not been provided. For certain accrual frequency options such as quarterly, semi-annual, or annual, the Start Month is a mandatory field that defines the calendar month in which the first accrual period begins. Without the Start Month, the accrual engine cannot determine when to begin computing interest for new contracts under this product. The Start Month must be entered and the product re-authorized before it can be used for contract booking. Consult the product specification to determine the correct Start Month for the intended accrual schedule.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LDDPRMNT and open the affected product.</w:t>
      </w:r>
    </w:p>
    <w:p>
      <w:pPr>
        <w:spacing w:before="40" w:after="40"/>
        <w:ind w:left="360"/>
      </w:pPr>
      <w:r>
        <w:rPr>
          <w:rFonts w:ascii="Arial" w:cs="Arial" w:eastAsia="Arial" w:hAnsi="Arial"/>
          <w:b w:val="false"/>
          <w:bCs w:val="false"/>
          <w:sz w:val="22"/>
          <w:szCs w:val="22"/>
        </w:rPr>
        <w:t xml:space="preserve">2. Review the Accrual Frequency setting and confirm the Start Month is required.</w:t>
      </w:r>
    </w:p>
    <w:p>
      <w:pPr>
        <w:spacing w:before="40" w:after="40"/>
        <w:ind w:left="360"/>
      </w:pPr>
      <w:r>
        <w:rPr>
          <w:rFonts w:ascii="Arial" w:cs="Arial" w:eastAsia="Arial" w:hAnsi="Arial"/>
          <w:b w:val="false"/>
          <w:bCs w:val="false"/>
          <w:sz w:val="22"/>
          <w:szCs w:val="22"/>
        </w:rPr>
        <w:t xml:space="preserve">3. Enter the correct Start Month value that defines the beginning of the accrual period.</w:t>
      </w:r>
    </w:p>
    <w:p>
      <w:pPr>
        <w:spacing w:before="40" w:after="40"/>
        <w:ind w:left="360"/>
      </w:pPr>
      <w:r>
        <w:rPr>
          <w:rFonts w:ascii="Arial" w:cs="Arial" w:eastAsia="Arial" w:hAnsi="Arial"/>
          <w:b w:val="false"/>
          <w:bCs w:val="false"/>
          <w:sz w:val="22"/>
          <w:szCs w:val="22"/>
        </w:rPr>
        <w:t xml:space="preserve">4. Verify the Accrual Start Date is also populated if required.</w:t>
      </w:r>
    </w:p>
    <w:p>
      <w:pPr>
        <w:spacing w:before="40" w:after="40"/>
        <w:ind w:left="360"/>
      </w:pPr>
      <w:r>
        <w:rPr>
          <w:rFonts w:ascii="Arial" w:cs="Arial" w:eastAsia="Arial" w:hAnsi="Arial"/>
          <w:b w:val="false"/>
          <w:bCs w:val="false"/>
          <w:sz w:val="22"/>
          <w:szCs w:val="22"/>
        </w:rPr>
        <w:t xml:space="preserve">5. Save and authorize the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SR-00217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Repetition of Liquidation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Loans and Deposits Product Maintenance (LDDPRMNT) when the liquidation order defined for the product contains a repeated component or sequence entry. The liquidation order specifies the sequence in which loan components such as principal, interest, penalty, and fees are liquidated when a repayment is received, and each component must appear exactly once in the order. Repeating a component in the liquidation order creates an ambiguous priority sequence that would cause incorrect allocation of repayment amounts, leading to incorrect outstanding balances and customer statement discrepancies. All components in the liquidation order must be unique and appear only once to define an unambiguous allocation sequence. The duplicate entry must be removed before the product can be saved.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LDDPRMNT and open the Liquidation Order section of the product definition.</w:t>
      </w:r>
    </w:p>
    <w:p>
      <w:pPr>
        <w:spacing w:before="40" w:after="40"/>
        <w:ind w:left="360"/>
      </w:pPr>
      <w:r>
        <w:rPr>
          <w:rFonts w:ascii="Arial" w:cs="Arial" w:eastAsia="Arial" w:hAnsi="Arial"/>
          <w:b w:val="false"/>
          <w:bCs w:val="false"/>
          <w:sz w:val="22"/>
          <w:szCs w:val="22"/>
        </w:rPr>
        <w:t xml:space="preserve">2. Review all entries in the liquidation order sequence and identify the repeated component.</w:t>
      </w:r>
    </w:p>
    <w:p>
      <w:pPr>
        <w:spacing w:before="40" w:after="40"/>
        <w:ind w:left="360"/>
      </w:pPr>
      <w:r>
        <w:rPr>
          <w:rFonts w:ascii="Arial" w:cs="Arial" w:eastAsia="Arial" w:hAnsi="Arial"/>
          <w:b w:val="false"/>
          <w:bCs w:val="false"/>
          <w:sz w:val="22"/>
          <w:szCs w:val="22"/>
        </w:rPr>
        <w:t xml:space="preserve">3. Remove the duplicate entry, retaining only one occurrence of the component in the correct priority position.</w:t>
      </w:r>
    </w:p>
    <w:p>
      <w:pPr>
        <w:spacing w:before="40" w:after="40"/>
        <w:ind w:left="360"/>
      </w:pPr>
      <w:r>
        <w:rPr>
          <w:rFonts w:ascii="Arial" w:cs="Arial" w:eastAsia="Arial" w:hAnsi="Arial"/>
          <w:b w:val="false"/>
          <w:bCs w:val="false"/>
          <w:sz w:val="22"/>
          <w:szCs w:val="22"/>
        </w:rPr>
        <w:t xml:space="preserve">4. Verify the complete liquidation order is logically correct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SR-00251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component in schedules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Loans and Deposits Product Maintenance function (LDDPRMNT): Invalid component in schedules.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SR-CON-001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Repo Details Not Visited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Loans and Deposits Contract Maintenance function (LDDCOMNT): Repo Details Not Visited.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SR-00252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Normal Rate Variance cannot be greater than Maximum Rate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SRDPRMNT function: Normal Rate Variance cannot be greater than Maximum Rate Variance.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SR-00253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is restricted for the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SRDPRMNT function: Product is restricted for the Current Branch.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SR-AMTCHK1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Partial linkage for Security amounts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SRREPBLK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SRREPBLK function: Partial linkage for Security amounts not allowed.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SR-CON-002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Reverse repo block is not visited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Loans and Deposits Contract Maintenance function (LDDCOMNT): Reverse repo block is not visited.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SR-CONT-100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$1 Is Not In Transaction Input Stage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Securities Repo Contract Online function (SRDCONON): Branch the specified value Is Not In Transaction Input Stage.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SR-CON-003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 dated Contract is not allowed for product with Accrual Interest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Loans and Deposits Contract Maintenance function (LDDCOMNT): Back dated Contract is not allowed for product with Accrual Interest.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SR-CON-004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number is not a SR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Securities Repo Contract Online function (SRDCONON): Contract reference number is not a SR contract..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SR-CON-005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 date should be equal to Current System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Securities Repo Contract Online function (SRDCONON): Book date should be equal to Current System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SR-DL0100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repo block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SEDBLONL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Securities Block Online function (SEDBLONL): Cannot delete repo block.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Liability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Liability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Issuer Limits details are incomplete . Complete/Delete the Issuer Limits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Issuer Limits details are incomplete . Complete/Delete the Issuer Limits details..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Line Code is not a Limits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Line Code is not a Limits Template.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Line Code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Line Code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Line Start Date cannot be later than the Line Expiry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Line Start Date cannot be later than the Line Expiry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Tenor details are incomplete . Complete/Delete the Tenor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Tenor details are incomplete . Complete/Delete the Tenor details.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Last Available Date cannot be later than the Line Expiry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Last Available Date cannot be later than the Line Expiry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Line Currency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Line Currency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Tenor has been maintained for the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This Tenor has been maintained for the Limit.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Products Allowed details are incomplete . Complete/Delete the Products Allowed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Products Allowed details are incomplete . Complete/Delete the Products Allowed details.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Tenor Limit Amount exceeds the Line Limit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Tenor Limit Amount exceeds the Line Limit Amount.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Branches Allowed details are incomplete . Complete/Delete the Branches Allowed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Branches Allowed details are incomplete . Complete/Delete the Branches Allowed details.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Last Available Date cannot be less than the Line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Last Available Date cannot be less than the Line Start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Customers Allowed details are incomplete . Complete/Delete the Customers Allowed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Customers Allowed details are incomplete . Complete/Delete the Customers Allowed details.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Main Line Limit cannot be less than any of its Sub Line Limit. $1 -$2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Main Line Limit cannot be less than any of its Sub Line Limit. the specified value -the second parameter.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Sub Line Tenor Limit Amount cannot be greater than the next higher Main Line Tenor Limit Amount. $1 -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Sub Line Tenor Limit Amount cannot be greater than the next higher Main Line Tenor Limit Amount. the speci.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Sub Line Tenor cannot be greater than Maximum Main Line Tenor . $1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Sub Line Tenor cannot be greater than Maximum Main Line Tenor . the specified value Days.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no Tenors specified for the Main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There are no Tenors specified for the Main Line.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Line Code is Limits Template. Details will be copied from template . Continue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Line Code is Limits Template. Details will be copied from template . Continue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Sub Line Limit cannot exceed the Main Line Limit. $1 -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Sub Line Limit cannot exceed the Main Line Limit. the specified value - the second parameter.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Main Line Tenor cannot be Less than the Minimum Tenor of any Sub Lines reporting to it. - $1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Main Line Tenor cannot be Less than the Minimum Tenor of any Sub Lines reporting to it. - the specified va.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spaces cannot be a part of this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Blank spaces cannot be a part of this field.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Main Line Tenor Limit Amount cannot be less than the next lower Sub Line Tenor Limit Amount . $1 -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Main Line Tenor Limit Amount cannot be less than the next lower Sub Line Tenor Limit Amount . the specifie.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Limits Copy could not be completed.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Limits Copy could not be completed..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Line Code should have a nine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Line Code should have a nine characters.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Margin computed is not between 0 and 100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Margin computed is not between 0 and 100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Tenor Mnemonic is not entered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Tenor Mnemonic is not entered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Limit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Limit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Collateral Start Date cannot be later than the Collateral Expiry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Collateral Start Date cannot be later than the Collateral Expiry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Collateral Currency is not entered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Collateral Currency is not entered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Collateral Type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Collateral Type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Security Code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Security Code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Collateral Review Date cannot be later than the Collateral Expiry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Collateral Review Date cannot be later than the Collateral Expiry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Collateral Review Date cannot be earlier than Collateral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Collateral Review Date cannot be earlier than Collateral Start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Expiry Date cannot be earlier than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Expiry Date cannot be earlier than Start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Security Type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Security Type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computed exposure is not between 1 and 100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computed exposure is not between 1 and 100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Currency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Currency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Market Price Details are incomplete . Complete / Delete the Market Price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Market Price Details are incomplete . Complete / Delete the Market Price Details.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Line Code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Line Code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Active Sub Lines reporting to this Main Line . Main Line cannot be closed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There are Active Sub Lines reporting to this Main Line . Main Line cannot be closed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Number Of Units is not entered for the MVBC.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Number Of Units is not entered for the MVBC..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Last Price Change Date cannot be greater than Branch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Last Price Change Date cannot be greater than Branch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Security Code is not entered for the MVBC.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Security Code is not entered for the MVBC..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Price Code is not entered for the MVBC.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Price Code is not entered for the MVBC..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Collateral Currency is not entered for the Collateral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Collateral Currency is not entered for the Collateral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Security Code has not been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Security Code has not been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Expiry Date cannot be earlier than Branch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Expiry Date cannot be earlier than Branch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Issuer Exposure Details are incomplete. Complete / Delete the Issuer Exposure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Issuer Exposure Details are incomplete. Complete / Delete the Issuer Exposure Details.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Start Date cannot be greater than the Branch Date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Start Date cannot be greater than the Branch Date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Last Price Change Date cannot be earlier than Start Date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Last Price Change Date cannot be earlier than Start Date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Limit Contribution cannot be greater than the Cap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Limit Contribution cannot be greater than the Cap Amount..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Last Price Change Date cannot later than Expiry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Last Price Change Date cannot later than Expiry Date.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Description is not entered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Description is not entered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Face Value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Face Value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Report date should be greater than the date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Report date should be greater than the date today.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Total Issuer Exposure should be greater than 100 %.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 Total Issuer Exposure should be greater than 100 %..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Collaterals linked to this Security. Record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There are Collaterals linked to this Security. Record cannot be closed..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Collaterals exist with the Issuer Code . Record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Collaterals exist with the Issuer Code . Record cannot be closed..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Securities exist with the Issuer Code . Record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Securities exist with the Issuer Code . Record cannot be closed..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Collaterals linked to this Limit . Record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There are Collaterals linked to this Limit . Record cannot be closed..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Details exist for the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No Details exist for the Reference Number..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Collaterals linked to this Price Code. Record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There are Collaterals linked to this Price Code. Record cannot be closed..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Collaterals linked to this Collateral Type . Record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There are Collaterals linked to this Collateral Type . Record cannot be deleted.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Facility is not available at this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This Facility is not available at this Branch.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Currency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Limit Currency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Clean Risk Limit cannot be greater than Liability Clean Risk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Customer Clean Risk Limit cannot be greater than Liability Clean Risk Limit.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Clean Risk Limit cannot be greater than Overall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Customer Clean Risk Limit cannot be greater than Overall Limit..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Liability Clean Risk Limit cannot be greater than Overall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Liability Clean Risk Limit cannot be greater than Overall Limit..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Overall Limit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Overall Limit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Line Not Found.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Liability Clean Risk Limit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Liability Clean Risk Limit is not Entered.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Not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Line Not Authorized.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Line Closed.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Customer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Invalid Customer ID.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Liability ID.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Liability ID. Not Specified.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ID.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Account ID. Not specified.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 Id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Reference Id not specified.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Branch not specified.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tag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Amount tag not specified.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Amount not specified.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Currency not specified.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$1 - Amount exceeds Limit for specified tenor by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Line the specified value - Amount exceeds Limit for specified tenor by the second parameter.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$1 - Amount exceeds all available tenor limits by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Line the specified value - Amount exceeds all available tenor limits by the second parameter.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Line not available.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$1 - Amount exceeds line limit. Limit = $3 $2. Utilization = $4 $2. Overdraft = $5 $2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Line the specified value - Amount exceeds line limit. Limit = the third parameter the second parameter. Utiliz.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Main Line $1 - Amount exceeds Main line limit amount. Limit = $3 $2. Utilization = $4 $2. Overdraft = $5 $2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Main Line the specified value - Amount exceeds Main line limit amount. Limit = the third parameter the second .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has matured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Line has matured.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exceeds limit for liability $1. Limit = $3 $2 Utilization = $4 $2 Overdraft = $5 $2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Amount exceeds limit for liability the specified value. Limit = the third parameter the second parameter Utili.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SR-LM-99998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Limits: Node $1 Unavailable. Utilizations will be updated later.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Limits: Node the specified value Unavailable. Utilizations will be updated later..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Form Numbers in use for this contract,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Loans and Deposits Contract Maintenance function (LDDCOMNT): Form Numbers in use for this contract, Proceed?.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Form nos. not available/authorized for SGL Form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Loans and Deposits Contract Maintenance function (LDDCOMNT): Form nos. not available/authorized for SGL Form generation..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Clean risk limit exceeded for Customer $1 On $2. Limit = $4 $3 , Utilization = $5 $3, Excess = $6 $3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Clean risk limit exceeded for Customer the specified value On the second parameter. Limit = $4 the third param.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Clean risk limit exceeded for Liability $1 On $2. Limit = $4 $3 , Utilization = $5 $3, Excess = $6 $3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Clean risk limit exceeded for Liability the specified value On the second parameter. Limit = $4 the third para.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SR-LM-00202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input is a holiday. Do you want to continue?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Date input is a holiday. Do you want to continue?.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SR-LM-99999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Limits Service - Unexpected Error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CITICUBE function: Limits Service - Unexpected Error - the specified value.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SR-LM-SL111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 Line $1 - amount exceeds limit for specified tenor by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LMPKS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LMPKS function: Sub Line the specified value - amount exceeds limit for specified tenor by the second parameter.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SR-LM-UNAD3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Line $1 Status Is Unadvised, Proceed with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LMMISC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Limits Miscellaneous function (LMMISC): The Line the specified value Status Is Unadvised, Proceed with transaction?.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SR-LM-SL112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 Line $1 - amount exceeds limit for specified tenor by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LMPKS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LMPKS function: Sub Line the specified value - amount exceeds limit for specified tenor by the second parameter.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SR-LM-UNAD1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Customer $1 Status Is Unadvised, Proceed with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LMMISC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Limits Miscellaneous function (LMMISC): The Customer the specified value Status Is Unadvised, Proceed with transaction?.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SR-LM-UNAD2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Liability $1 Status Is Unadvised, Proceed with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LMMISC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Limits Miscellaneous function (LMMISC): The Liability the specified value Status Is Unadvised, Proceed with transaction?.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SR-PRD002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ACCR Event is Mandatory if Accrual Required is marked as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SRDPRMNT function: ACCR Event is Mandatory if Accrual Required is marked as Yes..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SR-PMT01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an authorized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SRDPAMNT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SRDPAMNT function: Cannot delete an authorized payment..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SR-PORT-001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Short position allowed Portfolio $1 cannot be used for Repo Deal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SRDTRONL function: Short position allowed Portfolio the specified value cannot be used for Repo Deal.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SR-PRD001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Events BOOK,INIT,LIQD and REVC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SRDPRMNT function: Events BOOK,INIT,LIQD and REVC are Mandatory..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SR-UNITCHK2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quantity cannot be lesser than the minimum tradable quantity of Security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SRREPBLK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SRREPBLK function: The quantity cannot be lesser than the minimum tradable quantity of Security.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SR-RE015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Creation of Repo block Deal, Maintenance not proper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Loans and Deposits Contract Maintenance function (LDDCOMNT): Failed in Creation of Repo block Deal, Maintenance not proper.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SR-RECNUL1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Portfolio has no records to default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SRREPBLK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SRREPBLK function: This Portfolio has no records to default.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SR-UNITCHK1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Quantity cannot be more the Current Holding of Security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SRREPBLK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SRREPBLK function: Quantity cannot be more the Current Holding of Security.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SR-UPL-005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Securities repo upload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LDUPLD function: Securities repo upload failed.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SR-UPL-008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Security Id for the corresponding portfolio Id does not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LDUPLD function: Security Id for the corresponding portfolio Id does not exists.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SR-UPL-0050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Market Value of the Securities Blocked is Smaller than the Amount being Lent in case of a Reverse Repo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LDUPLD function: The Market Value of the Securities Blocked is Smaller than the Amount being Lent in case of a Reverse Repo Tra.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SR-UPL-006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Rev Repo the customer portfolio Id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LDUPLD function: For Rev Repo the customer portfolio Id is not maintained.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SR-UPL-007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Repo the portfolio Id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LDUPLD function: For Repo the portfolio Id is not maintained.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SR-VAM-01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VAMND event from the Contract screen. please delete from amendment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SRDTRONL function: Cannot delete VAMND event from the Contract screen. please delete from amendment screen..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SR_QRY-101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 Number $1 does not belong to this Module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SRDTRONL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by the SRDTRONL function: Reference Number the specified value does not belong to this Module. Product and contract configuration rules are strictly enforced to ensure consistent and correct processing of loan, deposit, and securities transactions. The specific configuration condition must be reviewed and corrected before the product can be saved and authorized for use. All product definition changes require maker-checker authorization and should be validated with a test contract before deployment to live operations. Consult the relevant FLEXCUBE module user guide for the correct field combinations for the product type being configured.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product maintenance screen and identify the specific configuration rule being violated.</w:t>
      </w:r>
    </w:p>
    <w:p>
      <w:pPr>
        <w:spacing w:before="40" w:after="40"/>
        <w:ind w:left="360"/>
      </w:pPr>
      <w:r>
        <w:rPr>
          <w:rFonts w:ascii="Arial" w:cs="Arial" w:eastAsia="Arial" w:hAnsi="Arial"/>
          <w:b w:val="false"/>
          <w:bCs w:val="false"/>
          <w:sz w:val="22"/>
          <w:szCs w:val="22"/>
        </w:rPr>
        <w:t xml:space="preserve">2. Consult the FLEXCUBE product configuration guide for the applicable rules for the product type.</w:t>
      </w:r>
    </w:p>
    <w:p>
      <w:pPr>
        <w:spacing w:before="40" w:after="40"/>
        <w:ind w:left="360"/>
      </w:pPr>
      <w:r>
        <w:rPr>
          <w:rFonts w:ascii="Arial" w:cs="Arial" w:eastAsia="Arial" w:hAnsi="Arial"/>
          <w:b w:val="false"/>
          <w:bCs w:val="false"/>
          <w:sz w:val="22"/>
          <w:szCs w:val="22"/>
        </w:rPr>
        <w:t xml:space="preserve">3. Correct the configuration to satisfy the validation requirement.</w:t>
      </w:r>
    </w:p>
    <w:p>
      <w:pPr>
        <w:spacing w:before="40" w:after="40"/>
        <w:ind w:left="360"/>
      </w:pPr>
      <w:r>
        <w:rPr>
          <w:rFonts w:ascii="Arial" w:cs="Arial" w:eastAsia="Arial" w:hAnsi="Arial"/>
          <w:b w:val="false"/>
          <w:bCs w:val="false"/>
          <w:sz w:val="22"/>
          <w:szCs w:val="22"/>
        </w:rPr>
        <w:t xml:space="preserve">4. Authorize the corrected product through the maker-checker workflow.</w:t>
      </w:r>
    </w:p>
    <w:p>
      <w:pPr>
        <w:spacing w:before="40" w:after="40"/>
        <w:ind w:left="360"/>
      </w:pPr>
      <w:r>
        <w:rPr>
          <w:rFonts w:ascii="Arial" w:cs="Arial" w:eastAsia="Arial" w:hAnsi="Arial"/>
          <w:b w:val="false"/>
          <w:bCs w:val="false"/>
          <w:sz w:val="22"/>
          <w:szCs w:val="22"/>
        </w:rPr>
        <w:t xml:space="preserve">5. Validate the configuration by booking and processing a test contract.</w:t>
      </w:r>
    </w:p>
    <w:p>
      <w:pPr>
        <w:pStyle w:val="Heading2"/>
        <w:pBdr>
          <w:bottom w:val="single" w:color="BDD7EE" w:sz="2" w:space="1"/>
        </w:pBdr>
        <w:spacing w:before="420" w:after="100"/>
      </w:pPr>
      <w:r>
        <w:rPr>
          <w:rFonts w:ascii="Arial" w:cs="Arial" w:eastAsia="Arial" w:hAnsi="Arial"/>
          <w:b/>
          <w:bCs/>
          <w:color w:val="1F3864"/>
          <w:sz w:val="26"/>
          <w:szCs w:val="26"/>
        </w:rPr>
        <w:t xml:space="preserve">SS-AU-001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Security instrument can be authorized only in the branch it was created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Trade Online (SEDTRONL) when a user from a different branch attempts to authorize a security instrument. FLEXCUBE enforces a branch-level authorization control for securities instruments that requires the authorizing user to be logged into the same branch where the instrument was originally created. This control ensures that branch-level oversight is maintained for securities operations and that instruments cannot be authorized by users in different organizational units without proper branch access. The authorizing user must log into the branch where the instrument was created before they can authorize it. If cross-branch authorization is required, the bank should review the securities authorization policy and FLEXCUBE user access configuration.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branch in which the security instrument was created from the instrument record in SEDTRONL.</w:t>
      </w:r>
    </w:p>
    <w:p>
      <w:pPr>
        <w:spacing w:before="40" w:after="40"/>
        <w:ind w:left="360"/>
      </w:pPr>
      <w:r>
        <w:rPr>
          <w:rFonts w:ascii="Arial" w:cs="Arial" w:eastAsia="Arial" w:hAnsi="Arial"/>
          <w:b w:val="false"/>
          <w:bCs w:val="false"/>
          <w:sz w:val="22"/>
          <w:szCs w:val="22"/>
        </w:rPr>
        <w:t xml:space="preserve">2. Log in to the FLEXCUBE application from the correct branch using the Change Branch function or by logging into the branch system directly.</w:t>
      </w:r>
    </w:p>
    <w:p>
      <w:pPr>
        <w:spacing w:before="40" w:after="40"/>
        <w:ind w:left="360"/>
      </w:pPr>
      <w:r>
        <w:rPr>
          <w:rFonts w:ascii="Arial" w:cs="Arial" w:eastAsia="Arial" w:hAnsi="Arial"/>
          <w:b w:val="false"/>
          <w:bCs w:val="false"/>
          <w:sz w:val="22"/>
          <w:szCs w:val="22"/>
        </w:rPr>
        <w:t xml:space="preserve">3. Navigate to SEDTRONL in the correct branch context and locate the pending authorization record.</w:t>
      </w:r>
    </w:p>
    <w:p>
      <w:pPr>
        <w:spacing w:before="40" w:after="40"/>
        <w:ind w:left="360"/>
      </w:pPr>
      <w:r>
        <w:rPr>
          <w:rFonts w:ascii="Arial" w:cs="Arial" w:eastAsia="Arial" w:hAnsi="Arial"/>
          <w:b w:val="false"/>
          <w:bCs w:val="false"/>
          <w:sz w:val="22"/>
          <w:szCs w:val="22"/>
        </w:rPr>
        <w:t xml:space="preserve">4. Authorize the instrument from within the correct branch context.</w:t>
      </w:r>
    </w:p>
    <w:p>
      <w:pPr>
        <w:spacing w:before="40" w:after="40"/>
        <w:ind w:left="360"/>
      </w:pPr>
      <w:r>
        <w:rPr>
          <w:rFonts w:ascii="Arial" w:cs="Arial" w:eastAsia="Arial" w:hAnsi="Arial"/>
          <w:b w:val="false"/>
          <w:bCs w:val="false"/>
          <w:sz w:val="22"/>
          <w:szCs w:val="22"/>
        </w:rPr>
        <w:t xml:space="preserve">5. Confirm the authorization is successful and the instrument moves to authorized status.</w:t>
      </w:r>
    </w:p>
    <w:p>
      <w:pPr>
        <w:pStyle w:val="Heading2"/>
        <w:pBdr>
          <w:bottom w:val="single" w:color="BDD7EE" w:sz="2" w:space="1"/>
        </w:pBdr>
        <w:spacing w:before="420" w:after="100"/>
      </w:pPr>
      <w:r>
        <w:rPr>
          <w:rFonts w:ascii="Arial" w:cs="Arial" w:eastAsia="Arial" w:hAnsi="Arial"/>
          <w:b/>
          <w:bCs/>
          <w:color w:val="1F3864"/>
          <w:sz w:val="26"/>
          <w:szCs w:val="26"/>
        </w:rPr>
        <w:t xml:space="preserve">ST-00001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is blank or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STDCIF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Customer Information File Maintenance (STDCIF) when either the branch code is left blank or a CIF record with the same identifier already exists in the system. The branch code is a mandatory field in the CIF creation process as it determines the home branch of the customer record, and its absence prevents correct routing and processing of all customer-level transactions. Duplicate CIF records are blocked by the system to maintain the uniqueness of customer identifiers, which is essential for accurate KYC, regulatory reporting, and relationship management. The operator must provide the correct branch code and verify no existing CIF exists for the customer before attempting to create the record. CIF uniqueness is a fundamental data integrity constraint across all Oracle FLEXCUBE deployments.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Customer Information File Maintenance screen (STDCIF) and check the Branch field for a blank value.</w:t>
      </w:r>
    </w:p>
    <w:p>
      <w:pPr>
        <w:spacing w:before="40" w:after="40"/>
        <w:ind w:left="360"/>
      </w:pPr>
      <w:r>
        <w:rPr>
          <w:rFonts w:ascii="Arial" w:cs="Arial" w:eastAsia="Arial" w:hAnsi="Arial"/>
          <w:b w:val="false"/>
          <w:bCs w:val="false"/>
          <w:sz w:val="22"/>
          <w:szCs w:val="22"/>
        </w:rPr>
        <w:t xml:space="preserve">2. Enter the correct home branch code for the customer from the valid branch list.</w:t>
      </w:r>
    </w:p>
    <w:p>
      <w:pPr>
        <w:spacing w:before="40" w:after="40"/>
        <w:ind w:left="360"/>
      </w:pPr>
      <w:r>
        <w:rPr>
          <w:rFonts w:ascii="Arial" w:cs="Arial" w:eastAsia="Arial" w:hAnsi="Arial"/>
          <w:b w:val="false"/>
          <w:bCs w:val="false"/>
          <w:sz w:val="22"/>
          <w:szCs w:val="22"/>
        </w:rPr>
        <w:t xml:space="preserve">3. Search for existing CIF records using the customer's name, identification number, or tax ID to confirm no duplicate exists.</w:t>
      </w:r>
    </w:p>
    <w:p>
      <w:pPr>
        <w:spacing w:before="40" w:after="40"/>
        <w:ind w:left="360"/>
      </w:pPr>
      <w:r>
        <w:rPr>
          <w:rFonts w:ascii="Arial" w:cs="Arial" w:eastAsia="Arial" w:hAnsi="Arial"/>
          <w:b w:val="false"/>
          <w:bCs w:val="false"/>
          <w:sz w:val="22"/>
          <w:szCs w:val="22"/>
        </w:rPr>
        <w:t xml:space="preserve">4. If a CIF already exists, use the existing record for all customer interactions rather than creating a new one.</w:t>
      </w:r>
    </w:p>
    <w:p>
      <w:pPr>
        <w:spacing w:before="40" w:after="40"/>
        <w:ind w:left="360"/>
      </w:pPr>
      <w:r>
        <w:rPr>
          <w:rFonts w:ascii="Arial" w:cs="Arial" w:eastAsia="Arial" w:hAnsi="Arial"/>
          <w:b w:val="false"/>
          <w:bCs w:val="false"/>
          <w:sz w:val="22"/>
          <w:szCs w:val="22"/>
        </w:rPr>
        <w:t xml:space="preserve">5. If the branch field is correctly populated and no duplicate exists, save the CIF and proceed with authorization.</w:t>
      </w:r>
    </w:p>
    <w:p>
      <w:pPr>
        <w:pStyle w:val="Heading2"/>
        <w:pBdr>
          <w:bottom w:val="single" w:color="BDD7EE" w:sz="2" w:space="1"/>
        </w:pBdr>
        <w:spacing w:before="420" w:after="100"/>
      </w:pPr>
      <w:r>
        <w:rPr>
          <w:rFonts w:ascii="Arial" w:cs="Arial" w:eastAsia="Arial" w:hAnsi="Arial"/>
          <w:b/>
          <w:bCs/>
          <w:color w:val="1F3864"/>
          <w:sz w:val="26"/>
          <w:szCs w:val="26"/>
        </w:rPr>
        <w:t xml:space="preserve">ST-00015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TD account cannot be partially redeemed when Partial Liquidation flag is not checked at the account class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ICDREDMN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Term Deposit Redemption Maintenance (ICDREDMN) when a partial redemption is attempted on a TD account whose product is not configured to allow it. The system reports that partial redemption is blocked because the Partial Liquidation flag is not enabled in the TD product definition. This product-level control ensures that partial redemptions are only permitted for TD products explicitly designed to support them, preventing unintended partial liquidations on products that require full redemption only. If partial redemption is a genuine business requirement for this product, the product definition must be updated to enable the relevant flag and re-authorized. Otherwise, the operator must process a full redemption or wait until the product terms permit partial withdrawal.</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TD Product Maintenance screen and locate the product linked to the affected TD account.</w:t>
      </w:r>
    </w:p>
    <w:p>
      <w:pPr>
        <w:spacing w:before="40" w:after="40"/>
        <w:ind w:left="360"/>
      </w:pPr>
      <w:r>
        <w:rPr>
          <w:rFonts w:ascii="Arial" w:cs="Arial" w:eastAsia="Arial" w:hAnsi="Arial"/>
          <w:b w:val="false"/>
          <w:bCs w:val="false"/>
          <w:sz w:val="22"/>
          <w:szCs w:val="22"/>
        </w:rPr>
        <w:t xml:space="preserve">2. Check the status of the Partial Liquidation flag (or Partial Liquidation With Amount Block flag) in the product definition.</w:t>
      </w:r>
    </w:p>
    <w:p>
      <w:pPr>
        <w:spacing w:before="40" w:after="40"/>
        <w:ind w:left="360"/>
      </w:pPr>
      <w:r>
        <w:rPr>
          <w:rFonts w:ascii="Arial" w:cs="Arial" w:eastAsia="Arial" w:hAnsi="Arial"/>
          <w:b w:val="false"/>
          <w:bCs w:val="false"/>
          <w:sz w:val="22"/>
          <w:szCs w:val="22"/>
        </w:rPr>
        <w:t xml:space="preserve">3. If partial redemption is a valid business requirement, use the Unlock function to enable the flag and submit for re-authorization.</w:t>
      </w:r>
    </w:p>
    <w:p>
      <w:pPr>
        <w:spacing w:before="40" w:after="40"/>
        <w:ind w:left="360"/>
      </w:pPr>
      <w:r>
        <w:rPr>
          <w:rFonts w:ascii="Arial" w:cs="Arial" w:eastAsia="Arial" w:hAnsi="Arial"/>
          <w:b w:val="false"/>
          <w:bCs w:val="false"/>
          <w:sz w:val="22"/>
          <w:szCs w:val="22"/>
        </w:rPr>
        <w:t xml:space="preserve">4. Once the product is re-authorized with the flag enabled, re-attempt the partial redemption on the TD account.</w:t>
      </w:r>
    </w:p>
    <w:p>
      <w:pPr>
        <w:spacing w:before="40" w:after="40"/>
        <w:ind w:left="360"/>
      </w:pPr>
      <w:r>
        <w:rPr>
          <w:rFonts w:ascii="Arial" w:cs="Arial" w:eastAsia="Arial" w:hAnsi="Arial"/>
          <w:b w:val="false"/>
          <w:bCs w:val="false"/>
          <w:sz w:val="22"/>
          <w:szCs w:val="22"/>
        </w:rPr>
        <w:t xml:space="preserve">5. If partial redemption is not supported for this product, advise the customer and process a full redemption if applicable.</w:t>
      </w:r>
    </w:p>
    <w:p>
      <w:pPr>
        <w:pStyle w:val="Heading2"/>
        <w:pBdr>
          <w:bottom w:val="single" w:color="BDD7EE" w:sz="2" w:space="1"/>
        </w:pBdr>
        <w:spacing w:before="420" w:after="100"/>
      </w:pPr>
      <w:r>
        <w:rPr>
          <w:rFonts w:ascii="Arial" w:cs="Arial" w:eastAsia="Arial" w:hAnsi="Arial"/>
          <w:b/>
          <w:bCs/>
          <w:color w:val="1F3864"/>
          <w:sz w:val="26"/>
          <w:szCs w:val="26"/>
        </w:rPr>
        <w:t xml:space="preserve">ST-00002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STDCIF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CIF Maintenance (STDCIF) when the Node field, which identifies the organizational or processing node to which the customer record belongs, is left blank. The Node is a mandatory field in the FLEXCUBE multi-entity or multi-branch architecture and is required to correctly classify and route customer-related processing across the bank's organizational hierarchy. Without the Node designation, the system cannot determine the correct processing unit for the customer's transactions and maintenance operations. This field must be populated with a valid node code before the CIF record can be saved and authorized. The valid node codes are maintained in the FLEXCUBE node configuration and should be selected from the available LOV.</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STDCIF and locate the Node field in the customer record being created.</w:t>
      </w:r>
    </w:p>
    <w:p>
      <w:pPr>
        <w:spacing w:before="40" w:after="40"/>
        <w:ind w:left="360"/>
      </w:pPr>
      <w:r>
        <w:rPr>
          <w:rFonts w:ascii="Arial" w:cs="Arial" w:eastAsia="Arial" w:hAnsi="Arial"/>
          <w:b w:val="false"/>
          <w:bCs w:val="false"/>
          <w:sz w:val="22"/>
          <w:szCs w:val="22"/>
        </w:rPr>
        <w:t xml:space="preserve">2. Open the LOV for the Node field and review the available valid nodes.</w:t>
      </w:r>
    </w:p>
    <w:p>
      <w:pPr>
        <w:spacing w:before="40" w:after="40"/>
        <w:ind w:left="360"/>
      </w:pPr>
      <w:r>
        <w:rPr>
          <w:rFonts w:ascii="Arial" w:cs="Arial" w:eastAsia="Arial" w:hAnsi="Arial"/>
          <w:b w:val="false"/>
          <w:bCs w:val="false"/>
          <w:sz w:val="22"/>
          <w:szCs w:val="22"/>
        </w:rPr>
        <w:t xml:space="preserve">3. Select the appropriate node that corresponds to the customer's home branch or processing unit.</w:t>
      </w:r>
    </w:p>
    <w:p>
      <w:pPr>
        <w:spacing w:before="40" w:after="40"/>
        <w:ind w:left="360"/>
      </w:pPr>
      <w:r>
        <w:rPr>
          <w:rFonts w:ascii="Arial" w:cs="Arial" w:eastAsia="Arial" w:hAnsi="Arial"/>
          <w:b w:val="false"/>
          <w:bCs w:val="false"/>
          <w:sz w:val="22"/>
          <w:szCs w:val="22"/>
        </w:rPr>
        <w:t xml:space="preserve">4. Confirm all other mandatory CIF fields are populated correctly.</w:t>
      </w:r>
    </w:p>
    <w:p>
      <w:pPr>
        <w:spacing w:before="40" w:after="40"/>
        <w:ind w:left="360"/>
      </w:pPr>
      <w:r>
        <w:rPr>
          <w:rFonts w:ascii="Arial" w:cs="Arial" w:eastAsia="Arial" w:hAnsi="Arial"/>
          <w:b w:val="false"/>
          <w:bCs w:val="false"/>
          <w:sz w:val="22"/>
          <w:szCs w:val="22"/>
        </w:rPr>
        <w:t xml:space="preserve">5. Save and authorize the CIF record.</w:t>
      </w:r>
    </w:p>
    <w:p>
      <w:pPr>
        <w:pStyle w:val="Heading2"/>
        <w:pBdr>
          <w:bottom w:val="single" w:color="BDD7EE" w:sz="2" w:space="1"/>
        </w:pBdr>
        <w:spacing w:before="420" w:after="100"/>
      </w:pPr>
      <w:r>
        <w:rPr>
          <w:rFonts w:ascii="Arial" w:cs="Arial" w:eastAsia="Arial" w:hAnsi="Arial"/>
          <w:b/>
          <w:bCs/>
          <w:color w:val="1F3864"/>
          <w:sz w:val="26"/>
          <w:szCs w:val="26"/>
        </w:rPr>
        <w:t xml:space="preserve">ST-0001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Blocks exist for the Discounted Deposit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ICDREDMN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Term Deposit Redemption Maintenance (ICDREDMN) when a redemption is attempted on a discounted deposit account that has active amount blocks placed against it. Amount blocks represent liens, holds, or earmarkings on deposit funds for purposes such as loan collateral, court orders, or regulatory requirements, and they prevent the blocked portion of funds from being redeemed. Allowing redemption of a deposit with active amount blocks would release funds that are legally or contractually restricted, creating financial and compliance risk for the bank. The amount blocks must be removed or reduced before the full redemption can proceed, and this typically requires authorization from the department that placed the block. Partial redemption of the unblocked portion may be possible depending on the product configuration.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Amount Block Maintenance screen and query all active blocks on the discounted deposit account.</w:t>
      </w:r>
    </w:p>
    <w:p>
      <w:pPr>
        <w:spacing w:before="40" w:after="40"/>
        <w:ind w:left="360"/>
      </w:pPr>
      <w:r>
        <w:rPr>
          <w:rFonts w:ascii="Arial" w:cs="Arial" w:eastAsia="Arial" w:hAnsi="Arial"/>
          <w:b w:val="false"/>
          <w:bCs w:val="false"/>
          <w:sz w:val="22"/>
          <w:szCs w:val="22"/>
        </w:rPr>
        <w:t xml:space="preserve">2. Identify the department or function that created each block and the reason for the block.</w:t>
      </w:r>
    </w:p>
    <w:p>
      <w:pPr>
        <w:spacing w:before="40" w:after="40"/>
        <w:ind w:left="360"/>
      </w:pPr>
      <w:r>
        <w:rPr>
          <w:rFonts w:ascii="Arial" w:cs="Arial" w:eastAsia="Arial" w:hAnsi="Arial"/>
          <w:b w:val="false"/>
          <w:bCs w:val="false"/>
          <w:sz w:val="22"/>
          <w:szCs w:val="22"/>
        </w:rPr>
        <w:t xml:space="preserve">3. Contact the relevant department to determine whether the block can be released prior to redemption.</w:t>
      </w:r>
    </w:p>
    <w:p>
      <w:pPr>
        <w:spacing w:before="40" w:after="40"/>
        <w:ind w:left="360"/>
      </w:pPr>
      <w:r>
        <w:rPr>
          <w:rFonts w:ascii="Arial" w:cs="Arial" w:eastAsia="Arial" w:hAnsi="Arial"/>
          <w:b w:val="false"/>
          <w:bCs w:val="false"/>
          <w:sz w:val="22"/>
          <w:szCs w:val="22"/>
        </w:rPr>
        <w:t xml:space="preserve">4. If the block can be released, process the block removal through the authorized workflow.</w:t>
      </w:r>
    </w:p>
    <w:p>
      <w:pPr>
        <w:spacing w:before="40" w:after="40"/>
        <w:ind w:left="360"/>
      </w:pPr>
      <w:r>
        <w:rPr>
          <w:rFonts w:ascii="Arial" w:cs="Arial" w:eastAsia="Arial" w:hAnsi="Arial"/>
          <w:b w:val="false"/>
          <w:bCs w:val="false"/>
          <w:sz w:val="22"/>
          <w:szCs w:val="22"/>
        </w:rPr>
        <w:t xml:space="preserve">5. Re-attempt the redemption after all blocks are removed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ST-00016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TD account cannot be partially redeemed when Partial Liquidation With Amount Block flag is not checked at the account class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ICDREDMN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Term Deposit Redemption Maintenance (ICDREDMN) when a partial redemption is attempted on a TD account whose product is not configured to allow it. The system reports that partial redemption is blocked because the Partial Liquidation With Amount Block flag is not enabled in the TD product definition. This product-level control ensures that partial redemptions are only permitted for TD products explicitly designed to support them, preventing unintended partial liquidations on products that require full redemption only. If partial redemption is a genuine business requirement for this product, the product definition must be updated to enable the relevant flag and re-authorized. Otherwise, the operator must process a full redemption or wait until the product terms permit partial withdrawal.</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TD Product Maintenance screen and locate the product linked to the affected TD account.</w:t>
      </w:r>
    </w:p>
    <w:p>
      <w:pPr>
        <w:spacing w:before="40" w:after="40"/>
        <w:ind w:left="360"/>
      </w:pPr>
      <w:r>
        <w:rPr>
          <w:rFonts w:ascii="Arial" w:cs="Arial" w:eastAsia="Arial" w:hAnsi="Arial"/>
          <w:b w:val="false"/>
          <w:bCs w:val="false"/>
          <w:sz w:val="22"/>
          <w:szCs w:val="22"/>
        </w:rPr>
        <w:t xml:space="preserve">2. Check the status of the Partial Liquidation flag (or Partial Liquidation With Amount Block flag) in the product definition.</w:t>
      </w:r>
    </w:p>
    <w:p>
      <w:pPr>
        <w:spacing w:before="40" w:after="40"/>
        <w:ind w:left="360"/>
      </w:pPr>
      <w:r>
        <w:rPr>
          <w:rFonts w:ascii="Arial" w:cs="Arial" w:eastAsia="Arial" w:hAnsi="Arial"/>
          <w:b w:val="false"/>
          <w:bCs w:val="false"/>
          <w:sz w:val="22"/>
          <w:szCs w:val="22"/>
        </w:rPr>
        <w:t xml:space="preserve">3. If partial redemption is a valid business requirement, use the Unlock function to enable the flag and submit for re-authorization.</w:t>
      </w:r>
    </w:p>
    <w:p>
      <w:pPr>
        <w:spacing w:before="40" w:after="40"/>
        <w:ind w:left="360"/>
      </w:pPr>
      <w:r>
        <w:rPr>
          <w:rFonts w:ascii="Arial" w:cs="Arial" w:eastAsia="Arial" w:hAnsi="Arial"/>
          <w:b w:val="false"/>
          <w:bCs w:val="false"/>
          <w:sz w:val="22"/>
          <w:szCs w:val="22"/>
        </w:rPr>
        <w:t xml:space="preserve">4. Once the product is re-authorized with the flag enabled, re-attempt the partial redemption on the TD account.</w:t>
      </w:r>
    </w:p>
    <w:p>
      <w:pPr>
        <w:spacing w:before="40" w:after="40"/>
        <w:ind w:left="360"/>
      </w:pPr>
      <w:r>
        <w:rPr>
          <w:rFonts w:ascii="Arial" w:cs="Arial" w:eastAsia="Arial" w:hAnsi="Arial"/>
          <w:b w:val="false"/>
          <w:bCs w:val="false"/>
          <w:sz w:val="22"/>
          <w:szCs w:val="22"/>
        </w:rPr>
        <w:t xml:space="preserve">5. If partial redemption is not supported for this product, advise the customer and process a full redemption if applicable.</w:t>
      </w:r>
    </w:p>
    <w:p>
      <w:pPr>
        <w:pStyle w:val="Heading2"/>
        <w:pBdr>
          <w:bottom w:val="single" w:color="BDD7EE" w:sz="2" w:space="1"/>
        </w:pBdr>
        <w:spacing w:before="420" w:after="100"/>
      </w:pPr>
      <w:r>
        <w:rPr>
          <w:rFonts w:ascii="Arial" w:cs="Arial" w:eastAsia="Arial" w:hAnsi="Arial"/>
          <w:b/>
          <w:bCs/>
          <w:color w:val="1F3864"/>
          <w:sz w:val="26"/>
          <w:szCs w:val="26"/>
        </w:rPr>
        <w:t xml:space="preserve">ST-0007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$1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TADRULE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the specified value Successfully.. The TADRULE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$1 not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PCDCHGAC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Mandatory Field the specified value not Input.. The PCDCHGAC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PCDCHGAC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saved successfully. The PCDCHGAC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deleted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PCDCHGAC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deleted successfully. The PCDCHGAC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STDTAXWV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cannot be Negative. The STDTAXWV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Records Successfully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STDSTMNT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Records Successfully Closed. The STDSTMNT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Principal Liquidation account cannot be TD account when the rollover is true special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Principal Liquidation account cannot be TD account when the rollover is true special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Maintain either List Values Or List Query against the Base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CSDSTMNT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Maintain either List Values Or List Query against the Base Table. The CSDSTMNT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STDSTMNT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Opened.. The STDSTMNT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one of the (Auto Rollover ,Close on Maturity ,Move Interest to Unclaimed ,Move Principal to Unclaimed) fields should be checked for TD Accounts, in Interest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Either one of the (Auto Rollover ,Close on Maturity ,Move Interest to Unclaimed ,Move Principal to Unclaimed) .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Amount Details should not be checked when Close On Maturity is true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Special Amount Details should not be checked when Close On Maturity is true.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Interest booking account cannot be TD account when the rollover is true for principle and special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Interest booking account cannot be TD account when the rollover is true for principle and special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Amount should not be Greater than Maturity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Special Amount should not be Greater than Maturity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Rollover Amount cannot be less than Minimum Amount as maintained in the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Rollover Amount cannot be less than Minimum Amount as maintained in the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Open Date cannot be less than Branch Creation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Open Date cannot be less than Branch Creation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Maturiy Date $1 is a holiday,hence will be changed to next working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Maturiy Date the specified value is a holiday,hence will be changed to next working Date the second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Account on which Amount Block is placed is Dormant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CACAMBLK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Account on which Amount Block is placed is Dormant. The CACAMBLK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contain at least one alphabet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BCDDOCCD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should contain at least one alphabet. The BCDDOCCD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Default BIC Is Not Checked For any BIC Or Default BIC Is Checked For More Than One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STDCRBRN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Default BIC Is Not Checked For any BIC Or Default BIC Is Checked For More Than One BIC. The STDCRBRN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Allowed length for Branch Code is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STDCRBRN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Allowed length for Branch Code is 3. The STDCRBRN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Principal only auto rollover Payout details should not be entered if the Interest booking account is different from TD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Principal only auto rollover Payout details should not be entered if the Interest booking account is diffe.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Open Date can not be less than the start date of the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Open Date can not be less than the start date of the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auto rollover Principal Liquidation Account should be TD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auto rollover Principal Liquidation Account should be TD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auto rollover Principal Liquidation Branch should be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auto rollover Principal Liquidation Branch should be current Branch.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Rollover Amount is Greater than the TD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Rollover Amount is Greater than the TD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Statuses are marked as part of account opening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All Statuses are marked as part of account opening.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Amount is Greater than TD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Special Amount is Greater than TD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Alphabet/Alphabet equivalent should contain A-Z Characters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STDALPMT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Alphabet/Alphabet equivalent should contain A-Z Characters Only. The STDALPMT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ST-0201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Same value should not be entered for Alphabet and Alphabet equivalent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STDALPMT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Same value should not be entered for Alphabet and Alphabet equivalent field. The STDALPMT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ST-1148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Profit distribution is not completed. cannot close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ICPDMBAT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Profit distribution is not completed. cannot close the account.. The ICPDMBAT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Block created as part of Discounted TD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CADAMBLK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Amount Block created as part of Discounted TD cannot be modified.. The CADAMBLK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Escrow Account Other Escrow Account can not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Escrow Account Other Escrow Account can not be Maintained.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Escrow Transfer is Applicable then Escrow Percentage, Escrow Account and Branch Code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If Escrow Transfer is Applicable then Escrow Percentage, Escrow Account and Branch Code should not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Escrow Transfer is not Applicable then Escrow Percentage, Escrow Account and Branch Code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If Escrow Transfer is not Applicable then Escrow Percentage, Escrow Account and Branch Code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Online amount block can 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CADAMBLK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Online amount block can not be modified.. The CADAMBLK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Account Class has not Escrow Facility then at Account level Escrow Transfer Details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IF Account Class has not Escrow Facility then at Account level Escrow Transfer Details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Blocks of type $1 cannot be input by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CADAMBLK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Amount Blocks of type the specified value cannot be input by the user.. The CADAMBLK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Block created from Trade module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CADAMBLK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Amount Block created from Trade module cannot be closed.. The CADAMBLK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ST-3TIBAN2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Number $1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RECONPL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IBAN Number the specified value is Invalid. The RECONPL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Escrow Account Class is linked to Customer Account Then account class escrow details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If Escrow Account Class is linked to Customer Account Then account class escrow details should not be blank.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ST-1218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Block created as part of Salary Block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CADAMBLK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Amount Block created as part of Salary Block cannot be modified.. The CADAMBLK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ST-3TIBAN1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 IBAN Generation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RECONPL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 IBAN Generation Failed. The RECONPL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ST-3TIBAN3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bank code and Clearing Bank code does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RECONPL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IBAN bank code and Clearing Bank code does not match. The RECONPL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ST-3TIBAN4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Account code and Clearing Account code does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RECONPL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IBAN Account code and Clearing Account code does not match. The RECONPL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Statement details and statement account must not be specified for an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Both Statement details and statement account must not be specified for an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Entry definition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Entry definition not allowed.. The Loans and Deposits Product Maintenance function (LDDPRMNT)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Netting Indicator cannot be set yes for the corresponding amount tag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CSCACADD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Netting Indicator cannot be set yes for the corresponding amount tag. The CSCACADD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Default location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STDACCLO</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Default location already exists.. The STDACCLO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cannot be zero.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Selected records successfully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STSACAUT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Selected records successfully Authorized. The STSACAUT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ST-ACA002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STSACAUT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is not available. The STSACAUT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ST-ACA003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Account No $1 has failed. Uncheck that record before Authorize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STSACAUT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Account No the specified value has failed. Uncheck that record before Authorize. The STSACAUT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 class you selected is for Individual Customer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A/c class you selected is for Individual Customer Only..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$1 having a negative balance,cannot be closed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the specified value having a negative balance,cannot be closed
.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limit or sweep structure attached to the Account $1 is used for deposit pay-in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limit or sweep structure attached to the Account the specified value is used for deposit pay-in.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is a payin/payout for a TD/RD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is a payin/payout for a TD/RD.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account status is Frozen,Dormant or NSF blacklisted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account status is Frozen,Dormant or NSF blacklisted.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Insufficient Balance in TD Pay in Account $1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Insufficient Balance in TD Pay in Account the specified value .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pay-in account $1 does not have sufficient balance to open the deposit account and the limit line attached to the account is expired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pay-in account the specified value does not have sufficient balance to open the deposit account and the li.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Stop payment status checked in account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Stop payment status checked in account level.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Track receivable due exists on  this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Track receivable due exists on  this account.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transfer request exists for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transfer request exists for the account.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maintained as settlement account for corporate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maintained as settlement account for corporate transaction(s).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is in debit balance.Track limits
disabled at account class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is in debit balance.Track limits
disabled at account class level. The STDCUSCH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amount cannot be less than or equal to zero in amount based signatory instruction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 amount cannot be less than or equal to zero in amount based signatory instruction maintenance.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Unused Cheque leaves exist for this Customer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Unused Cheque leaves exist for this Customer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Conditions or Groups have not been maintained for an amount slab in Account Signatory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Conditions or Groups have not been maintained for an amount slab in Account Signatory maintenance.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Account signatory condition is not maintained for from amount $1 in amount based account signatory instruction maintenance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signatory condition is not maintained for from amount the specified value in amount based account sig.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amount cannot be blank in amount based signature instruction maintenance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 amount cannot be blank in amount based signature instruction maintenance screen.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Account signatory condition is not maintained for amount $ in amount based account signatory instruction maintenance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signatory condition is not maintained for amount $ in amount based account signatory instruction main.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Required No. of Signatories in Amount based instruction maintenance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Required No. of Signatories in Amount based instruction maintenance is NULL.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Group Signature type in amount based account signatory instruction maintenance is different from that available in account signatory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Group Signature type in amount based account signatory instruction maintenance is different from that availabl.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Required number of signatories given in amount based account signatory instruction maintenance screen for the signature type $1 is greater than the actual number of signatories under that signature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Required number of signatories given in amount based account signatory instruction maintenance screen for the .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Required signatory details is not given for the condition $1 in amount based account signatory instruction maintenance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Required signatory details is not given for the condition the specified value in amount based account signator.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Required number of signatories cannot be null in amount based account signatory instruction maintenance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Required number of signatories cannot be null in amount based account signatory instruction maintenance scree.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Signature type in amount based account signatory instruction maintenance screen is different from that available in account signatory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Signature type in amount based account signatory instruction maintenance screen is different from that availa.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Mismatch of the number of Signatures  have occurred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Mismatch of the number of Signatures  have occurred.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number is reserved for special customer accounts. Please provide another customer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This number is reserved for special customer accounts. Please provide another customer account number.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Required signatory details is not given for the condition $ in amount based account signatory instruction maintenance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Required signatory details is not given for the condition $ in amount based account signatory instruction mai.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Condition is not maintained or group details are not given for the Amount Slab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SVCACSIG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Either Condition is not maintained or group details are not given for the Amount Slab. The SVCACSIG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facilities (Passbook, ATM, Cheque Book, Direct Banking) differ from default value of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facilities (Passbook, ATM, Cheque Book, Direct Banking) differ from default value of account class.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date cannot be greater than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Cheque date cannot be greater than today.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Chart Allowed is not supported for recurring deposit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Rate Chart Allowed is not supported for recurring deposit.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Islamic Accounts for not allowed for Primary Party Change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Islamic Accounts for not allowed for Primary Party Change.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Customer Account Generation Flag is checked. The entered number is not a special customer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Special Customer Account Generation Flag is checked. The entered number is not a special customer Account numb.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Mask is not of Numeric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Account Mask is not of Numeric Type..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Type is part of the mask and is not maintained for the Currency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Currency Type is part of the mask and is not maintained for the Currency Code.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Length is More than Customer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Number Length is More than Customer Account Mask. The ICDPRMNT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account class $1 is either invalid or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account class the specified value is either invalid or restricted.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Currency is invalid or is in the disallowed list of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Entered Currency is invalid or is in the disallowed list of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Clearing Bank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Clearing Bank Code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funding account available for this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funding account available for this customer.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No $1 is invalid or restricted to the account class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No the specified value is invalid or restricted to the account class the second parameter. The ICDPRMNT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Funding account and customer account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Funding account and customer account cannot be same.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Funding Branch for the Customer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Funding Branch for the Customer is not Valid..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Funding Account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Funding Account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Status [$1]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Status the specified value is not Valid.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Funding Branch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Funding Branch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book should be selected if cheque book preferences are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Cheque book should be selected if cheque book preferences are provided.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Check Level and Leaves are Wrong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Check Level and Leaves are Wrong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Exposure Category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Exposure Category.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$1 $2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the specified value the second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Rollover Amount cannot be Zero for Rollover Type Special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Rollover Amount cannot be Zero for Rollover Type Special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Joint Holder Type [$1]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Joint Holder Type the specified value is not Valid.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for Joint Holder Customer Id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Data Found for Joint Holder Customer Id :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saving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saving the specified value. The ICDPRMNT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GL Code is not maintained for the branch $1 and Paying Option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GL Code is not maintained for the branch the specified value and Paying Option the second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Principal Liquidation Acc and Branch is not same as the TD account. Since Rollover type is I, should reassigning happen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Principal Liquidation Acc and Branch is not same as the TD account. Since Rollover type is I, should reassigni.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Rate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Rate Code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BIC Code Mentioned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BIC Code Mentioned.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UDE Maintenance is not done for the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UDE Maintenance is not done for the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Rate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Rate Code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Interest Liquidation Acc and Branch is not same as the TD account. Since Rollover type is I, should reassigning happen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Interest Liquidation Acc and Branch is not same as the TD account. Since Rollover type is I, should reassignin.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Principal Liquidation Acc and Branch is not same as the TD account. Since Rollover type is P, should reassigning happen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Principal Liquidation Acc and Branch is not same as the TD account. Since Rollover type is P, should reassigni.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Close on Maturity flag is set. Should Principal Liquidation Acc and Branch is not same as the TD account. Since Rollover type is I, should reassigning happen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Close on Maturity flag is set. Should Principal Liquidation Acc and Branch is not same as the TD account. Sinc.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Close in maturity and Auto Rollover both cannot be set to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Close in maturity and Auto Rollover both cannot be set to Y.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Auto Rollover is set, Move principal to unclaimed cannot be set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When Auto Rollover is set, Move principal to unclaimed cannot be set.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exists for the Principal Liquidation account [$1] in branch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record exists for the Principal Liquidation account the specified value in branch the second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Funding account is either unauthorized/closed or its state does not allow it to be used for funding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Funding account is either unauthorized/closed or its state does not allow it to be used for funding.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Provision Details Should be blank if Auto Provision Required is Unchecked.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Provision Details Should be blank if Auto Provision Required is Unchecked..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BIC Code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Bank Name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Bank Name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give Both Funding Account and Deferred Reconciliation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give Both Funding Account and Deferred Reconciliation.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Value found for $1 :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Value found for the specified value : the second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ATM Account Number Should be Numeric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STDMOPOF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ATM Account Number Should be Numeric. The STDMOPOF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blank If Special Condition Applicable is not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Should be blank If Special Condition Applicable is not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Account Class is restricted to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Account Class is restricted to the User.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User is restricted to view the Account Balance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Current User is restricted to view the Account Balance.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 in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STDMOPOF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cannot be blank in the second parameter. The STDMOPOF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Rollover Type Should be Principal if Auto Rollover and Move Interest to Unclaimed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Rollover Type Should be Principal if Auto Rollover and Move Interest to Unclaimed is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Rollover Amount cannot be Zero for Rollover Type Special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Rollover Amount cannot be Zero for Rollover Type Special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blank for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Should be blank for the second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RD Payment Account and Branch Should be blank if Auto Payment Takedown is not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RD Payment Account and Branch Should be blank if Auto Payment Takedown is not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$1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the specified value should be greater than 0.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Type Should be Fixed if Rate Flag is Pool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Rate Type Should be Fixed if Rate Flag is Pool Code.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Code and Spread Should be blank if Rate Type is Fixed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Rate Code and Spread Should be blank if Rate Type is Fixed.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Sequence Number Generation Failed. Check CIF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Sequence Number Generation Failed. Check CIF Number..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Pool Code Should be blank if Rate Flag is Account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Pool Code Should be blank if Rate Flag is Account Level.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Calculation Method should be $1 for the Pool Code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Calculation Method should be the specified value for the Pool Code the second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Specify TD Offset Account and Branch If Paying Option is by GL or Cash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Specify TD Offset Account and Branch If Paying Option is by GL or Cash.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is not as per the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Number is not as per the mask..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1.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Location and Media should be blank if Account address is not mentioned.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Location and Media should be blank if Account address is not mentioned..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Overdraft Facility is not allowed for the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Overdraft Facility is not allowed for the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Location and Media is Mandatory if Account Address is mentioned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Location and Media is Mandatory if Account Address is mentioned.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Funding and Mod 9 Validation Required cannot be checked if Positive Pay is unchecked.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Funding and Mod 9 Validation Required cannot be checked if Positive Pay is unchecked..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Code is part of the mask and is not maintained for the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Code is part of the mask and is not maintained for the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Opening Date can be Modified only if it is not Once authorized or A Reopen is Pending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Opening Date can be Modified only if it is not Once authorized or A Reopen is Pending authorization.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Line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Line ID.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Product $1 is either Invalid or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Charge Product the specified value is either Invalid or Restricted.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TD Offset Account and Branch Should be blank if Pay In Option is By GL or Cash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TD Offset Account and Branch Should be blank if Pay In Option is By GL or Cash.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Account Number and IBAN Bank Code should be blank if IBAN Required is not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IBAN Account Number and IBAN Bank Code should be blank if IBAN Required is not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Authorized $1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Authorized the specified value cannot be Modified.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IC Liquidation Pending. cannot Change Calculation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IC Liquidation Pending. cannot Change Calculation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modify account status lines if Inherit Reporting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modify account status lines if Inherit Reporting is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Sweep Tenor Should be greater than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Sweep Tenor Should be greater than 1.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Sweep Multiple Of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Sweep Multiple Of Should be greater than 0.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is Closed. so cannot Reopen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is Closed. so cannot Reopen the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Currency is disallowed for the given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Entered Currency is disallowed for the given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 D is not Applicable for the Account Class. Reg D Details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Reg D is not Applicable for the Account Class. Reg D Details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UDE Value and Rate Code cannot be entered in IC Special Condition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Both UDE Value and Rate Code cannot be entered in IC Special Condition Maintenance.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Currency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Entered Currency is Invalid.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 in Option for TD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 in Option for TD cannot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Amount is greater than Deposit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Special Amount is greater than Deposit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 In Option cannot be Blank when Account Opening Amount is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 In Option cannot be Blank when Account Opening Amount is given..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Length is lesser than Customer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Number Length is lesser than Customer Account Mask.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not allowed if Daylight Limit Amount available for the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Modification not allowed if Daylight Limit Amount available for the accounts.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Opening Balance is not maintained for the currency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Minimum Opening Balance is not maintained for the currency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Initial Funding Block fields are not amendable as record is once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Initial Funding Block fields are not amendable as record is once authorized..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Turnover Limit Code Can Not Be Modified As Customer Account already Maintained Under 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Turnover Limit Code Can Not Be Modified As Customer Account already Maintained Under It..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Daylight Limit Facility is not allowed for the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Daylight Limit Facility is not allowed for the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Offset Account or Offset Branch Details are blank in Initial Funding.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Offset Account or Offset Branch Details are blank in Initial Funding..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opening amount has to be greater than or equal to the minimum opening balance for the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opening amount has to be greater than or equal to the minimum opening balance for the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Payout Percentage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Payout Percentage cannot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Payout Option for TD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Payout Option for TD cannot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 in Details is not equal to TD book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 in Details is not equal to TD book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Pay in Percentage is inconsistent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Total Pay in Percentage is inconsistent.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have Payout option when Move Principal to Unclaimed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have Payout option when Move Principal to Unclaimed is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Payout Percentage is inconsistent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Total Payout Percentage is inconsistent.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Percentage or Pay in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Both Percentage or Pay in Amount cannot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have multiple Payout option except Account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have multiple Payout option except Account mode.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 class you selected is for minor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A/c class you selected is for minor customer..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Payout details is not required for Rollover with Principal Interest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Payout details is not required for Rollover with Principal Interest.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 in Option cannot be Greater than one with GL or Cash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 in Option cannot be Greater than one with GL or Cash.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GL cannot be blank for Payout option with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GL cannot be blank for Payout option with GL.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Days cannot be greater than the maximum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Days cannot be greater than the maximum limit.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 class you selected is for major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A/c class you selected is for major customer..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Interest Booking Account cannot be a TD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Interest Booking Account cannot be a TD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Effective Date could not be derived, Please maintain it manually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Effective Date could not be derived, Please maintain it manually.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Months cannot be greater than the maximum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Months cannot be greater than the maximum limit.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cannot be closed as amount block is associated with 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cannot be closed as amount block is associated with it.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Renew Frequency, Unit and Next Renewal limit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Renew Frequency, Unit and Next Renewal limit cannot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TOD Renewal Details cannot be entered if Temp OD Limit value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TOD Renewal Details cannot be entered if Temp OD Limit value is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cannot be blank when End Date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Start Date cannot be blank when End Date is Entered.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on the customer $1 is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Transaction on the customer the specified value is restricted.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on the account $1 is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Transaction on the account the specified value is restricted.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Joint Holder Start Date can not be less than Account Opening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Joint Holder Start Date can not be less than Account Opening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UDE Effective date $1 is back 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UDE Effective date the specified value is back dated.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cant change the pay in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User cant change the pay in details..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Check Book facility for an account cannot be disabled when unused checks are present for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Check Book facility for an account cannot be disabled when unused checks are present for the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opening amount has to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opening amount has to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null while Pay-in option is not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should be null while Pay-in option is not Cheque..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Loan account Customer $1 different from the TD account Customer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ICDREDMN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Loan account Customer the specified value different from the TD account Customer the second parameter.. The Term Deposit Redemption Maintenance function (ICDREDMN)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cant select the pay in option as Cheque in Deposit tab while pay in option as Others in main tab.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User cant select the pay in option as Cheque in Deposit tab while pay in option as Others in main tab..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opening date should be the Value date of the clearing product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opening date should be the Value date of the clearing product -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Clearing Bank or Branch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Clearing Bank or Branch code.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account status $1 not present in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Entered account status the specified value not present in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Card Status in debit card request is not maintained in the Card Statuses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Card Status in debit card request is not maintained in the Card Statuses Screen.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checking for cash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checking for cash GL.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Mandatory Field if Pay In option is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is Mandatory Field if Pay In option is Cheque..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 in Option cannot be Greater than one with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 in Option cannot be Greater than one with Cheque.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Pay in Options not allowed while Pay in option Cheque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Other Pay in Options not allowed while Pay in option Cheque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Offset Account/Offset Branch should not be entered when Pay In Option is Pay In By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Offset Account/Offset Branch should not be entered when Pay In Option is Pay In By GL.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 in details should not be given for 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 in details should not be given for RD.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updating Sweep Ineligible Balance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updating Sweep Ineligible Balance.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have Payout option when Move Interest to Unclaimed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have Payout option when Move Interest to Unclaimed is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ST-ACC-262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Receivable amount present. Track receivable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Receivable amount present. Track receivable cannot be modified..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mapped as charge account for combined statement plan. Cannot close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mapped as charge account for combined statement plan. Cannot close the record..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the specified value.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cannot be closed as account structure is associated with 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cannot be closed as account structure is associated with it.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MT110 Reconciliation Required and Positive Pay cannot be chosen for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Both MT110 Reconciliation Required and Positive Pay cannot be chosen for the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REGD Periodicity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REGD Periodicity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CASA account is linked to the customer in FCIS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CASA account is linked to the customer in FCIS.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FCIS DBlink Connection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FCIS DBlink Connection.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FCIS DBlink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FCIS DBlink is Not Maintained.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Primary Account Statement Details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Primary Account Statement Details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Recurring Deposit Details Should be blank for Non-Recurring Deposit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Recurring Deposit Details Should be blank for Non-Recurring Deposit Accounts.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Secondary Account Statement Details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Secondary Account Statement Details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Tertiary Account Statement Details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Tertiary Account Statement Details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Term Deposit Details Should be blank for Non-Deposit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Term Deposit Details Should be blank for Non-Deposit Accounts.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Minimum Amount in Charge Details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Minimum Amount in Charge Details should be greater than 0.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Term Deposit Specific Details Should be blank for Recurring Deposit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Term Deposit Specific Details Should be blank for Recurring Deposit Accounts.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Restricted Products Should be blank If Special Condition Applicable is not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Restricted Products Should be blank If Special Condition Applicable is not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Restricted Transcations Should be blank If Special Condition Applicable is not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Restricted Transcations Should be blank If Special Condition Applicable is not Selected.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Code Details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BIC Code Details Should be blank.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Maximum Amount in Charge Details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Maximum Amount in Charge Details should be greater than 0.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Account class Minor Major Linkage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Account class Minor Major Linkage Validation.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Instrument no,Clearing Bank Code,Clearing Branch Code,Clearing Product and Cheque date should be null while Pay-in option is not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Cheque Instrument no,Clearing Bank Code,Clearing Branch Code,Clearing Product and Cheque date should be null w.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Currency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Currency Validation.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Customer Number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Customer Number Validation.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Linkage Percentage for the Joint Venture Customer $1 does not equals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Linkage Percentage for the Joint Venture Customer the specified value does not equals 100%.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Account class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Account class Validation.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Instrument no,Cheque Date,Clearing Type,Routing No and Mnemonic Code is Mandatory Field if Pay In option is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Cheque Instrument no,Cheque Date,Clearing Type,Routing No and Mnemonic Code is Mandatory Field if Pay In optio.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Instrument no,Cheque Date,Clearing Bank Code,Clearing Branch Code,Clearing Type AND Transaction Code should be null while Pay-in option is not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Cheque Instrument no,Cheque Date,Clearing Bank Code,Clearing Branch Code,Clearing Type AND Transaction Code sh.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Defaulting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Defaulting details.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Percentage contribution does not add up to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Total Percentage contribution does not add up to 100%.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Linkage Percentage is not equal to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Linkage Percentage is not equal to 100..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Party Ratio for $1 is $2. Replace the value $3 with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Original Party Ratio for the specified value is the second parameter. Replace the value the third parameter wi.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Party ID $1 for Customer $2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Party ID the specified value for Customer the second parameter !!.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Project Account cannot be closed until all associated PPCs are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Project Account cannot be closed until all associated PPCs are closed..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Defaulting Banking Channel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Defaulting Banking Channel Details.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Project Account cannot be closed until all associated Non PPC Lines are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Project Account cannot be closed until all associated Non PPC Lines are closed..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Close mode should be maintained when Payout Type is Account/General Ledger/Loan.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Close mode should be maintained when Payout Type is Account/General Ledger/Loan..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instrument product maintained for the instrument type Banks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instrument product maintained for the instrument type Banks Cheque..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instrument product maintained for the instrument type Demand Draft.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instrument product maintained for the instrument type Demand Draft..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Other Defaults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Other Defaults.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One or more IC entries are in failed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One or more IC entries are in failed status.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Rollover details are not allowed for Recurring Deposit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Rollover details are not allowed for Recurring Deposit Accounts.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Interest payout is not applicable for Payout Option as Term Deposit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Interest payout is not applicable for Payout Option as Term Deposit.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Modifying Interest Payout Instruction Post Liquidation/ Redemption is not Supported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Modifying Interest Payout Instruction Post Liquidation/ Redemption is not Supported.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create pool flag should be checked only for OD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Auto create pool flag should be checked only for OD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Calculation Date in Product Maintenance is beyond Maturity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First Calculation Date in Product Maintenance is beyond Maturity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TD with Negative Interest cannot be attached as a Collateral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TD with Negative Interest cannot be attached as a Collateral.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ST-ACC-366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Cash GL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Cash GL Maintenance.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Interest payout is not applicable for Rollover type as Interest and Principal+Interest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Interest payout is not applicable for Rollover type as Interest and Principal+Interest.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Payout Percentage for interest component is not equal to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Total Payout Percentage for interest component is not equal to 100.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null in collateral Linkages block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LMDCUSLT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is null in collateral Linkages block
. The LMDCUSLT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linkage details should be entered if auto create pool flag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Collateral linkage details should be entered if auto create pool flag is 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linkage details should not be entered if auto create pool flag is not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Collateral linkage details should not be entered if auto create pool flag is not 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Linked amount is greater than available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LMDCUSLT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Linked amount is greater than available amount. The LMDCUSLT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Payout details for Interest component should not be entered for Discounted Deposits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Payout details for Interest component should not be entered for Discounted Deposits.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Linkage details should be given in either Limits screen or in Account creation screen.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LMDCUSLT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Linkage details should be given in either Limits screen or in Account creation screen.
. The LMDCUSLT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Linked amount should be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LMDCUSLT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Linked amount should be greater than zero. The LMDCUSLT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Liability linkage for the customer should be maintained if Auto create pool flag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Liability linkage for the customer should be maintained if Auto create pool flag is 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OD Limit details should not be entered if Auto create pool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OD Limit details should not be entered if Auto create pool is 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Created Collateral Pool in OD Limit details Should 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Auto Created Collateral Pool in OD Limit details Should not be deleted.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Linkage Exists for Previous customer. Customer cannot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Line Linkage Exists for Previous customer. Customer cannot be changed.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Discounted Deposit, Interest Booking Account cannot be same as the TD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Discounted Deposit, Interest Booking Account cannot be same as the TD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ST-ACC-475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Move Interest to unclaimed is checked, Move principal to unclaimed Should also be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If Move Interest to unclaimed is checked, Move principal to unclaimed Should also be 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details should not be entered if intermediary required flag is not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Intermediary details should not be entered if intermediary required flag is not 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details should be entered if intermediary required flag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Intermediary details should be entered if intermediary required flag is checked.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Sum of all Intermediary ratio should be 100 percentage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Sum of all Intermediary ratio should be 100 percentage.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OD Limit details should not be entered if Overdraft Limit is not checked for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OD Limit details should not be entered if Overdraft Limit is not checked for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OD Limit details should not be entered if Limit Check required is not enabled at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OD Limit details should not be entered if Limit Check required is not enabled at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create pool flag should be checked only when the Limit Check required flag enabled at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Auto create pool flag should be checked only when the Limit Check required flag enabled at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block exists with future date, Cannot close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Amount block exists with future date, Cannot close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Utility Payments are pending for the account and hence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Utility Payments are pending for the account and hence cannot be closed.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Payout option for principal component Should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Payout option for principal component Should be maintained.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 in option cannot be given as Cheque for Discounted Deposit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 in option cannot be given as Cheque for Discounted Deposit.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Payin GL is not maintained for this branch in STDTDPAY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Payin GL is not maintained for this branch in STDTDPAY.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unauthorised Utility Payments for the account and hence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There are unauthorised Utility Payments for the account and hence cannot be closed.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Unauthorised Manual online liquidation records exist for the account and hence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Unauthorised Manual online liquidation records exist for the account and hence cannot be closed.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cannot be closed as active terminal/merchant id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cannot be closed as active terminal/merchant id exists..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cannot be closed as it is maintained as a auto payment take down account to some open RD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account cannot be closed as it is maintained as a auto payment take down account to some open RD acco.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is Frozen or Deceased or Whereabouts Unknown.Hence Account details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is Frozen or Deceased or Whereabouts Unknown.Hence Account details cannot be Modified.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cannot be closed. It is linked with one or more Post Dated Cheques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cannot be closed. It is linked with one or more Post Dated Cheques.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cannot be closed as it is maintained as a pay-out/pay-in account to some open TD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account cannot be closed as it is maintained as a pay-out/pay-in account to some open TD account(s).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Interest Product $1 is either Invalid or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Interest Product the specified value is either Invalid or Restricted.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Product $1 is either Invalid or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Charge Product the specified value is either Invalid or Restricted.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Consolidated Product $1 is either Invalid or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Consolidated Product the specified value is either Invalid or Restricted.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TOD Start date cannot be less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TOD Start date cannot be less than Application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Account type Single,Mode of operation can only be as Single or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Account type Single,Mode of operation can only be as Single or Null..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NULL if  $2 is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cannot be NULL if  the second parameter is given.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ST-ACC-582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TOD start date cannot be less than account open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TOD start date cannot be less than account open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Joint Holder End date should be greater than the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Joint Holder End date should be greater than the application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Customer Number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Customer Number Validation~.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Mode of operation as Either-Any one or Survivor and Former or Survivor Can not be selected for the Corporate Customer.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Mode of operation as Either-Any one or Survivor and Former or Survivor Can not be selected for the Corporate C.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Account Type as Joint, Mode of Operation cannot be Single.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Account Type as Joint, Mode of Operation cannot be Single..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Effective date $1 cannot be modified or deleted for the product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Effective date the specified value cannot be modified or deleted for the product the second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Advance against Uncollected Funds End date cannot be less than the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Advance against Uncollected Funds End date cannot be less than the Start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Advance against Uncollected Funds End date cannot be less than the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Advance against Uncollected Funds End date cannot be less than the Application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IC Effective date Cannot be less than Account Open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IC Effective date Cannot be less than Account Open Date.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ST-ACC-621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IC Product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IC Product cannot be Deleted.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Currency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Currency Validation~.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Account class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while Account class Validation~.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close mode product. Please select a Debit Product for close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close mode product. Please select a Debit Product for close mode.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Charge Booking Account is either frozen,dormant or belongs to a frozen,deceased,whereabouts unknown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Charge Booking Account is either frozen,dormant or belongs to a frozen,deceased,whereabouts unknown custom.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of fees parameters defaulted from Account level has been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Statement of fees parameters defaulted from Account level has been changed.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close mode product. Please select a Credit Product for close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close mode product. Please select a Credit Product for close mode.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modify account instruction, since unauthorized records exist in Account Instruction Maintenance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Unable to modify account instruction, since unauthorized records exist in Account Instruction Maintenance scre.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modify account instruction, since account is in Unauthorized state.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Unable to modify account instruction, since account is in Unauthorized state..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Account should be Debit and Credit Blocked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Line Account should be Debit and Credit Blocked.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of fees related fields should be entered when Statement of fees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Statement of fees related fields should be entered when Statement of fees is required.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of fees Required should not be checked for mudarabah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Statement of fees Required should not be checked for mudarabah  account class.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ST-ACC-753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of fees Required should be checked only for Savings and Current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Statement of fees Required should be checked only for Savings and Current accounts.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is Deceased. so Cannot Reopen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is Deceased. so Cannot Reopen the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Account Class Parameter In Account Mask is Not match with Account Class-$1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Length of Account Class Parameter In Account Mask is Not match with Account Class-the specified value Length.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Maturity date given is not correct as per the Tenor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Maturity date given is not correct as per the Tenor.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Currency Parameter In Account Mask is Not match with Currency-$1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Length of Currency Parameter In Account Mask is Not match with Currency-the specified value Length.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of account opening exceeds the Back Valued Days maintained in Branch Parameter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Value Date of account opening exceeds the Back Valued Days maintained in Branch Parameter.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Account Class Type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Account Class Type is entered.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Line Linkage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Only One Line Linkage is allowed.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Ear Marked Amount cannot be greater than the Limit  Available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Ear Marked Amount cannot be greater than the Limit  Available Amount.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Code should not be maintained for Amount Type UDE_ID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STDCUSTD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Rate Code should not be maintained for Amount Type UDE_ID the specified value. The STDCUSTD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ST-ACC-850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closure for PDM enabled case should be done using 'Account set for closing' flag.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closure for PDM enabled case should be done using 'Account set for closing' flag..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ST-ACC-901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Financial Inclusion customer account only query operation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Financial Inclusion customer account only query operation is allowed.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ST-ACC-904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special condition should be available for TD or 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Atleast one special condition should be available for TD or RD.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Primary Relationship Linkage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Primary Relationship Linkage Not Allowed..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ST-ACC-902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Financial Inclusion customer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Financial Inclusion customer is not allowed.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ST-ACC-903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Given Combination,No Child accounts are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Given Combination,No Child accounts are available.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ST-ACC-997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balance will be negative after this transaction,cannot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balance will be negative after this transaction,cannot be closed.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ST-ACC-998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a Joint holder or Main customer,hence corresponding signatures should be removed.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is not a Joint holder or Main customer,hence corresponding signatures should be removed.
.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number of Signatories $1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Minimum number of Signatories the specified value not maintained..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ST-ACCLOSE</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can not be closed when active accounts are linked using this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can not be closed when active accounts are linked using this account class.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ST-ACCLSZ</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Balance less than or equal to 0 cannot be closed from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with Balance less than or equal to 0 cannot be closed from this function.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ST-ACJ00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move item from empty list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checkout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move item from empty list. The checkout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ST-ACCS-01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Code in Provision Details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Status Code in Provision Details is Invalid.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ST-ACGRP01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Group should have at least one Account Class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STDACLGP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Group should have at least one Account Class
. The STDACLGP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ST-ACGRP02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operation cannot be performed, as  Account Classes $1 are already present in another valid Group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STDACLGP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This operation cannot be performed, as  Account Classes the specified value are already present in another val. The STDACLGP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ST-ACGRP03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$1 is in Use. Hence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STDACLGP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the specified value is in Use. Hence cannot be closed.. The STDACLGP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ST-ACINST01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No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STACINST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No cannot be blank. The STACINST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Due is present for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Amount Due is present for the account..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press Default button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Please press Default button.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STCACLOS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is Frozen.. The STCACLOS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Liquidation already happened beyond the effective date, hence account class transfer cannot be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Liquidation already happened beyond the effective date, hence account class transfer cannot be done.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status is not NORM hence class transfer will not happen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status is not NORM hence class transfer will not happen.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cannot be blank.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Proceed With Account Class Change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Proceed With Account Class Change ?.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Next Liquidation Cycle should be Checked or Effective Date Should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Either Next Liquidation Cycle should be Checked or Effective Date Should be Input.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Liquidation Days cannot have Negative or Fractional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Liquidation Days cannot have Negative or Fractional values.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is NORM. Account Class change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Status is NORM. Account Class change is Not allowed..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Liquidation Cycle should be unchecked if Effective Date is not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Next Liquidation Cycle should be unchecked if Effective Date is not blank.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is not in NORM status.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is not in NORM status. Want to proceed?.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Old and New A/c class belongs to different a/c class types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Old and New A/c class belongs to different a/c class types.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transfer from/to Deposit type of A/c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transfer from/to Deposit type of A/c class.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is part of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is part of Account Mask!.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Unprocessed entry already exists for the old a/c class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Unprocessed entry already exists for the old a/c class the specified value.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Transfer is not supported for account having ILM structures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Transfer is not supported for account having ILM structures.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 class transfer is not supported for Dual Currency deposit enabled A/c classes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 class transfer is not supported for Dual Currency deposit enabled A/c classes.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Provisioning details should be manually modified, if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Provisioning details should be manually modified, if required.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One or more accounts in $1 status. Status $1 can 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One or more accounts in the specified value status. Status the specified value can not be deleted..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Operation is not supported for already processed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Operation is not supported for already processed record.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and Target Account Class can 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Source and Target Account Class can not be the same.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Pool Code cant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Pool Code cant be blank.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Acquirer BIN is not unique, Failed to save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SWDNWDET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Acquirer BIN is not unique, Failed to save the record. The SWDNWDET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Parameter In One or More Account Mask is Not match with Entered Account Class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Parameter In One or More Account Mask is Not match with Entered Account Class Length.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Term Deposit Account classes Exclude from distribution flag should not be ticked.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IADACCLS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Term Deposit Account classes Exclude from distribution flag should not be ticked.. The IADACCLS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Islamic Accounts cannot be transferred to Non-Islamic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Islamic Accounts cannot be transferred to Non-Islamic account class.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Non-Islamic Accounts cannot be transferred to Islamic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Non-Islamic Accounts cannot be transferred to Islamic account class.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ST-ACLACR02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Accruals are pending for this account. Do you want to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Accruals are pending for this account. Do you want to proceed ?.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ST-ACLOS01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Active settlement instruction exists for the account at contract level. Cannot close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Active settlement instruction exists for the account at contract level. Cannot close the account..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ST-ACLOSE</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cannot be created or modified with Account Auto Closed flag value as Y. Failed to upload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cannot be created or modified with Account Auto Closed flag value as Y. Failed to upload the record..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ST-ACNT-01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enter notice details if advance interest required is disabled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enter notice details if advance interest required is disabled.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ST-ACNT-02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Notice Days is either blank or the value entered is not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Notice Days is either blank or the value entered is not greater than zero.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ST-ACNT-03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Validity Period is either blank or the value entered is not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Validity Period is either blank or the value entered is not greater than zero.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mask should be numeric for customer account auto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mask should be numeric for customer account auto generation.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ST-ACNT-04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Monthly Free Amount is either blank or the value entered is not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Monthly Free Amount is either blank or the value entered is not greater than zero.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ST-ACNT-05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validating notice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validating notice preference..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has to be checked in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has to be checked in Account Mask.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Account No should be less than End Account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Start Account No should be less than End Account No.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mask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mask should be entered.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Account No and End Account No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Start Account No and End Account No should be entered.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Start Account No and End Account No cannot be greater than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Length of Start Account No and End Account No cannot be greater than account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Checksum algorithm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Checksum algorithm cannot be blank.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level mask is already defined. Do you want to use the Branch level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Bank level mask is already defined. Do you want to use the Branch level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Account No cannot be less than the last generated Account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Start Account No cannot be less than the last generated Account No.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Range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Range Invalid.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Mask length cannot be greater than twenty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Mask length cannot be greater than twenty.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Start Account No and End Account No cannot fall in the above range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Auto Start Account No and End Account No cannot fall in the above range.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length of $1 in mask exceeds permissible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length of the specified value in mask exceeds permissible length.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generate account nos. automatically in this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generate account nos. automatically in this format.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character D, only d is allowed for customer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character D, only d is allowed for customer account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last $1 of CIF no will be taken for account generation. Continue?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last the specified value of CIF no will be taken for account generation. Continue?.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and End account number should not be entered for Non Auto generation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STCACPRM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Start and End account number should not be entered for Non Auto generation Accounts. The STCACPRM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mask should be numeric for auto account generation in Loans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mask should be numeric for auto account generation in Loans.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Account No and End Account No for Auto Account Creation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Start Account No and End Account No for Auto Account Creation should be entered.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 End Account Number $1 cannot be lesser than last generated Fund Account Number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 End Account Number the specified value cannot be lesser than last generated Fund Account Number the secon.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Account Number and End Account Number for Fund subscription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Start Account Number and End Account Number for Fund subscription should be entered.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 Start Account Number and End Account Number cannot fall in the above range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 Start Account Number and End Account Number cannot fall in the above range.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Fund Start Account Number and Fund End Account Number cannot be greater than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Length of Fund Start Account Number and Fund End Account Number cannot be greater than account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 Start Account Number should be less than Fund End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 Start Account Number should be less than Fund End Account Number.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 Start Account Number $1 cannot be greater than Last generated Fund Ac No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 Start Account Number the specified value cannot be greater than Last generated Fund Ac No the second para.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Do you want to create 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ACDPARAM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Do you want to create it?. The ACDPARAM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given when Auto generate reference number is disabled.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ACDPARAM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cannot be given when Auto generate reference number is disabled.. The ACDPARAM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ST-ACRDFLG</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Allow Partial Liquidation and Allow Partial Liquidation with Amount Block flags should not be checked if Recurring Deposit flag is checked at Account class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Allow Partial Liquidation and Allow Partial Liquidation with Amount Block flags should not be checked if Recur.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ST-ACPR29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mask cannot be modified if accounts already exist for branch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mask cannot be modified if accounts already exist for branch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ST-ACQR-001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Acquire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Acquire Successful.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ST-ACQR-002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Acquire of Task(s) $0 not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Acquire of Task(s) $0 not Successful.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$1 Date Should Be Between [1 - 30]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STDACRST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the specified value Date Should Be Between 1 - 30. The STDACRST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ST-ACRNG01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Start Number has to be 10 characters in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STDACRAN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Start Number has to be 10 characters in length.. The STDACRAN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ST-ACRNG02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last number has to be 10 characters in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STDACRAN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last number has to be 10 characters in length.. The STDACRAN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ST-ACRNG03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Accounts Have Not Been Created. Please Check the Range Specified. Authorization Unsuccessful.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STDACRAN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Accounts Have Not Been Created. Please Check the Range Specified. Authorization Unsuccessful.. The STDACRAN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Generate Reference No, Contact DBA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STDACRST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Unable To Generate Reference No, Contact DBA. The STDACRST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Statement-From Date Can not be Less Than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STDACRST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Statement-From Date Can not be Less Than Today. The STDACRST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$1 Date Should Be Between [1 - 31]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STDACRST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the specified value Date Should Be Between 1 - 31. The STDACRST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ST-ACRS-006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$1 Date Should Be Between [1 - 28]</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STDACRST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the specified value Date Should Be Between 1 - 28. The STDACRST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Status cannot be blank..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an Account Type - Single, Only Authorized Signatory is allowed to be attached.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an Account Type - Single, Only Authorized Signatory is allowed to be attached..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number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Account number cannot be blank..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STDSTMNT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cannot be blank.. The STDSTMNT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Conditions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All Conditions cannot be blank..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for Status Movement successfully Created.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Function for Status Movement successfully Created..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 Class Code should be of module type DE and event INIT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Event Class Code should be of module type DE and event INIT.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of fees related fields should be entered when Statement of fees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Statement of fees related fields should be entered when Statement of fees is required.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of fees Required should not be checked for mudarabah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Statement of fees Required should not be checked for mudarabah account class.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rate code will not be validated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Special rate code will not be validated .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Role to Head Code should be blank if Event Class Code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Charge Role to Head Code should be blank if Event Class Code is blank..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 Class Code was not maintained for the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Event Class Code was not maintained for the Account class.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of fees Required should be checked only for Savings and Current account classes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Statement of fees Required should be checked only for Savings and Current account classes.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Overdraft facility cannot be selected for Deposit type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Overdraft facility cannot be selected for Deposit type Account Class.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Norm Status should be maintained in Status Rule When Component Wise Tracking Required for Overdraft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Norm Status should be maintained in Status Rule When Component Wise Tracking Required for Overdraft is checked.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Appropriation Sequence should be maintained When Component Wise Tracking Required for Overdraft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Appropriation Sequence should be maintained When Component Wise Tracking Required for Overdraft is checked.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Appropriation Sequence should not to be maintained When Component Wise Tracking Required for Overdraft is unchecked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Appropriation Sequence should not to be maintained When Component Wise Tracking Required for Overdraft is unch.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Components in Appropriation Sequence should be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Components in Appropriation Sequence should be unique.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Component-wise Tracking Required for Overdraft cannot be selected for Deposit type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Component-wise Tracking Required for Overdraft cannot be selected for Deposit type Account Class.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Mudarabah Fund ID will not be validated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IADACCLS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Mudarabah Fund ID will not be validated . The IADACCLS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revisit the Account Class Restrictions Maintenance as the related Allowed/Disallowed flags are being changed at the Account class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Please revisit the Account Class Restrictions Maintenance as the related Allowed/Disallowed flags are being ch.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for Status Change for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record for Status Change for account the specified value..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the Reporting GL Lines in the Account Class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Could not resolve the Reporting GL Lines in the Account Class Level..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code for CASA OD Interest Parameters will not be validated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Rate code for CASA OD Interest Parameters will not be validated .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revisit the Account class Denomination Deposits Maintenance set up in Function(STDACCDD) as the related denomination deposit flag is being changed at the Account class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Please revisit the Account class Denomination Deposits Maintenance set up in Function(STDACCDD) as the related.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Denomination Deposit cannot be modified as active accounts exist for the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Denomination Deposit cannot be modified as active accounts exist for the account class.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 returned more then one row.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Select returned more then one row..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and Status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and Status does not exist.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account level Reporting Line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Could not resolve account level Reporting Line details..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Status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Status Processing..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Old and New Status are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Old and New Status are same..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IC processing for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Error in IC processing for account the specified value..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accrual reversal for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accrual reversal for account the specified value..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Accounting Role transfer for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Accounting Role transfer for account the specified value..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accounting handoff.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accounting handoff..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generate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Unable to generate reference number..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Active Account Switch Record present for this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Active Account Switch Record present for this Account..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Status Processing for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Status Processing for account the specified value.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code not maintained for product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Transaction code not maintained for product the specified value.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ST-ACSTC19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Batch Processing for Status Movement.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STPKSTAT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Batch Processing for Status Movement.. The STPKSTAT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Party Other Details should contain at least 2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Party Other Details should contain at least 2 records.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Details for the Customer is not up to date. Please update Customer Details in STDCIF first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Details for the Customer is not up to date. Please update Customer Details in STDCIF first.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Switch Date is falling on a Holiday. Hence moving switch date to the next working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Original Switch Date is falling on a Holiday. Hence moving switch date to the next working day.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Authorization Failed..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Information Response Days should be less than Redirection Request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Information Response Days should be less than Redirection Request Days. The STDASPRM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Redirection Request Days should be less than Balance Transfer Request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Redirection Request Days should be less than Balance Transfer Request Days. The STDASPRM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Balance Transfer Request Days should be less than Switch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Balance Transfer Request Days should be less than Switch Days. The STDASPRM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should be either REDT or TRJT to initiate balance transfer request.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STDASOBQ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Status should be either REDT or TRJT to initiate balance transfer request.. The STDASOBQ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initiate balance transfer request before BTRQ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STDASOBQ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initiate balance transfer request before BTRQ date.. The STDASOBQ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Legal Status is mandatory for Corporate customers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Legal Status is mandatory for Corporate customers.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should be ACCT to initiate balance request redirection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STDASRDT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Status should be ACCT to initiate balance request redirection. The STDASRDT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initiate request redirection before request redirection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STDASRDT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initiate request redirection before request redirection date.. The STDASRDT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already authorized.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corporate name in STDCIF and then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 corporate name in STDCIF and then proceed.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complete switch before switch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complete switch before switch date..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Financial Institution Member id should be numeric and should have length less than 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Financial Institution Member id should be numeric and should have length less than 6.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Selected Bank is not a participant of the Account Switching Service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Selected Bank is not a participant of the Account Switching Service. The STDASORQ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Id/Unique Reference Number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Message Id/Unique Reference Number is Mandatory.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Type not in ISO Standard List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Message Type not in ISO Standard List.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is not a valid Switvch Request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 is not a valid Switvch Request Reference Number.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Generating Message Header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Generating Message Header.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Message Generation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Message Generation Batch.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Generating New Account Node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Generating New Account Node.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Generating Old Account Node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Generating Old Account Node.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Auto Completing Partial Switch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Auto Completing Partial Switch.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parsing Message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in parsing Message .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Not Authorised ,Hence Message Cannot be generated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Not Authorised ,Hence Message Cannot be generated.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Numeric Account numbers are only allowed for Account Switch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Numeric Account numbers are only allowed for Account Switch.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ST-ACUDE05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UDE Id Entered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STDACUDE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UDE Id Entered is invalid. The STDACUDE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ST-ACSW-062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should be Numeric with length not more than Eight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STDASOMS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number should be Numeric with length not more than Eight. The STDASOMS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mask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STDACTFR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account mask is not maintained. The STDACTFR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ST-ACTYP</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change account type when the account class is related with an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change account type when the account class is related with an account.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ST-ACUDE01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Entered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STDACUDE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Code Entered is invalid. The STDACUDE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ST-ACUDE02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Entered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STDACUDE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Class Entered is invalid. The STDACUDE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ST-ACUDE03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Entered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STDACUDE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Product Code Entered is invalid. The STDACUDE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ST-ACUDE04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Code Entered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STDACUDE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Currency Code Entered is invalid. The STDACUDE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ST-ACUDE06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the value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STDACUDE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 the value for the specified value. The STDACUDE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ST-ADAC01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Deposit Account Class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Auto Deposit Account Class cannot be blank.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ST-ADAC06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Generation Time should be between 1 and 24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Message Generation Time should be between 1 and 24.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ST-ADD-31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one of the Address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STDADMNT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Please maintain one of the Address Line. The STDADMNT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ST-ADD31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Address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STDADMNT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Please Maintain Address. The STDADMNT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ST-AED03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the date on which the program should be run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 the date on which the program should be run.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ST-ADNOT</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enter data in Auto Deposit when account type is Deposit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enter data in Auto Deposit when account type is Deposit.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ST-ADRS01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CIF location can not be closed for the customer.Do you want to close the record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MSDCUSAD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CIF location can not be closed for the customer.Do you want to close the record ?. The MSDCUSAD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ST-ADVNULL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Advice Days and Free Period can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Advice Days and Free Period can not be blank..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ST-AED01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No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CHECKOUT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value for field No of Days. The CHECKOUT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ST-AED02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No of Days - Valid Range is 1 - 7 (Sunday - Saturday)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value for field No of Days - Valid Range is 1 - 7 (Sunday - Saturday).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ST-AED04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of days should be less than 15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Number of days should be less than 15.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ST-AED05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Branch is $1 - log into branch $2 to maintain this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Current Branch is the specified value - log into branch the second parameter to maintain this record.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ST-AGP-002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Access Group linked to the Customers should 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STDACGRP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Access Group linked to the Customers should not be Closed. The STDACGRP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ST-AEDO1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No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AEDPRDEF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value for field No of Days. The AEDPRDEF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ST-AEDO2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No of Days - Valid Range is 1 - 7(Sunday - Saturday)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AEDPRDEF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value for field No of Days - Valid Range is 1 - 7(Sunday - Saturday). The AEDPRDEF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ST-AGP-001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Access Group is restricted for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STDACGRP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Access Group is restricted for User. The STDACGRP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ST-AGP-003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Access Group linked to the Users should 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STDACGRP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Access Group linked to the Users should not be Closed. The STDACGRP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ST-ALT-03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given Record already exists for Alternate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STDCIF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Customer Information File Maintenance (STDCIF) when either the branch code is left blank or a CIF record with the same identifier already exists in the system. The branch code is a mandatory field in the CIF creation process as it determines the home branch of the customer record, and its absence prevents correct routing and processing of all customer-level transactions. Duplicate CIF records are blocked by the system to maintain the uniqueness of customer identifiers, which is essential for accurate KYC, regulatory reporting, and relationship management. The operator must provide the correct branch code and verify no existing CIF exists for the customer before attempting to create the record. CIF uniqueness is a fundamental data integrity constraint across all Oracle FLEXCUBE deployments.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Customer Information File Maintenance screen (STDCIF) and check the Branch field for a blank value.</w:t>
      </w:r>
    </w:p>
    <w:p>
      <w:pPr>
        <w:spacing w:before="40" w:after="40"/>
        <w:ind w:left="360"/>
      </w:pPr>
      <w:r>
        <w:rPr>
          <w:rFonts w:ascii="Arial" w:cs="Arial" w:eastAsia="Arial" w:hAnsi="Arial"/>
          <w:b w:val="false"/>
          <w:bCs w:val="false"/>
          <w:sz w:val="22"/>
          <w:szCs w:val="22"/>
        </w:rPr>
        <w:t xml:space="preserve">2. Enter the correct home branch code for the customer from the valid branch list.</w:t>
      </w:r>
    </w:p>
    <w:p>
      <w:pPr>
        <w:spacing w:before="40" w:after="40"/>
        <w:ind w:left="360"/>
      </w:pPr>
      <w:r>
        <w:rPr>
          <w:rFonts w:ascii="Arial" w:cs="Arial" w:eastAsia="Arial" w:hAnsi="Arial"/>
          <w:b w:val="false"/>
          <w:bCs w:val="false"/>
          <w:sz w:val="22"/>
          <w:szCs w:val="22"/>
        </w:rPr>
        <w:t xml:space="preserve">3. Search for existing CIF records using the customer's name, identification number, or tax ID to confirm no duplicate exists.</w:t>
      </w:r>
    </w:p>
    <w:p>
      <w:pPr>
        <w:spacing w:before="40" w:after="40"/>
        <w:ind w:left="360"/>
      </w:pPr>
      <w:r>
        <w:rPr>
          <w:rFonts w:ascii="Arial" w:cs="Arial" w:eastAsia="Arial" w:hAnsi="Arial"/>
          <w:b w:val="false"/>
          <w:bCs w:val="false"/>
          <w:sz w:val="22"/>
          <w:szCs w:val="22"/>
        </w:rPr>
        <w:t xml:space="preserve">4. If a CIF already exists, use the existing record for all customer interactions rather than creating a new one.</w:t>
      </w:r>
    </w:p>
    <w:p>
      <w:pPr>
        <w:spacing w:before="40" w:after="40"/>
        <w:ind w:left="360"/>
      </w:pPr>
      <w:r>
        <w:rPr>
          <w:rFonts w:ascii="Arial" w:cs="Arial" w:eastAsia="Arial" w:hAnsi="Arial"/>
          <w:b w:val="false"/>
          <w:bCs w:val="false"/>
          <w:sz w:val="22"/>
          <w:szCs w:val="22"/>
        </w:rPr>
        <w:t xml:space="preserve">5. If the branch field is correctly populated and no duplicate exists, save the CIF and proceed with authorization.</w:t>
      </w:r>
    </w:p>
    <w:p>
      <w:pPr>
        <w:pStyle w:val="Heading2"/>
        <w:pBdr>
          <w:bottom w:val="single" w:color="BDD7EE" w:sz="2" w:space="1"/>
        </w:pBdr>
        <w:spacing w:before="420" w:after="100"/>
      </w:pPr>
      <w:r>
        <w:rPr>
          <w:rFonts w:ascii="Arial" w:cs="Arial" w:eastAsia="Arial" w:hAnsi="Arial"/>
          <w:b/>
          <w:bCs/>
          <w:color w:val="1F3864"/>
          <w:sz w:val="26"/>
          <w:szCs w:val="26"/>
        </w:rPr>
        <w:t xml:space="preserve">ST-AIST05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for Status Movement successfully Created.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Function for Status Movement successfully Created..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ST-AL77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generating the Function check the syntax of the conditions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generating the Function check the syntax of the conditions.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ST-ALT-01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length of Alternate branch code does not match with the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length of Alternate branch code does not match with the mask.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ST-ALT-04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Alternate Account Number is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Alternate Account Number is modified..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code cannot be blank. The CSDAMLLM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 least one tracking should be marked for the product Category.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At least one tracking should be marked for the product Category..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already exists. The CSDAMLLM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a valid Upper Limit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 a valid Upper Limit amount.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Group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Group cannot be blank. The CSDAMLLM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Review date should be greater then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CSDAMLCG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Next Review date should be greater then application date. The CSDAMLCG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Group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Group cannot be blank. The CSDAMLLM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Limit codes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All Limit codes cannot be blank. The CSDAMLLM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Description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Description cannot be blank. The CSDAMLLM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Category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CSDAMLCG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Product Category cannot be blank. The CSDAMLCG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Limit Code cannot be blank.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Online AML limits busted.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Online AML limits busted. Proceed ?. The CSDAMLLM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Daily Limits to be visible click on Daily Tracking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Daily Limits to be visible click on Daily Tracking.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Online Limits to be visible click on Online Individual Tracking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Online Limits to be visible click on Online Individual Tracking.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Online daily Limits to be visible click on Online Individual Aggregate Tracking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Online daily Limits to be visible click on Online Individual Aggregate Tracking.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Individual Limits to be visible click on Individual Tracking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Individual Limits to be visible click on Individual Tracking.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update AML Daily turnover. Please try later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update AML Daily turnover. Please try later.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monthly Limits to be visible click on Monthly Tracking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monthly Limits to be visible click on Monthly Tracking.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code not maintained for product and customer group.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Limit code not maintained for product and customer group..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Limit Not Maintained.. The CSDAMLLM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update AML Daily turnover.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CSDAMLCG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Failed to update AML Daily turnover.. The CSDAMLCG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delete record.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Online Daily Aggregate AML limits busted.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Online Daily Aggregate AML limits busted. Proceed ?.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Saved Successfully.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Deleted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Deleted Successfully.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code is blank. Do u wish to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Limit code is blank. Do u wish to proceed ?.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to be updated not found in AML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CEBAMLPR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AML/Compliance processing module during execution of the AML Report Processing function (CEBAMLPR) for a customer or account-level operation: Record to be updated not found in AML Table.. AML processing errors at the customer or account level require prompt investigation as they may indicate incomplete AML data, missing customer risk classifications, or a failure in the AML batch processing pipeline. Unresolved AML errors can lead to gaps in the bank's transaction monitoring coverage and potential compliance breaches if affected customers are not screened correctly. The AML and compliance team must be notified immediately, and the root cause should be investigated in the AML processing logs before the next monitoring cycle runs. If the error is data-specific, the underlying customer or transaction data must be corrected before the AML process is retried.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AML processing log (CEBAMLPR/CEAMLPRC) for the full error details and the customer or account record involved.</w:t>
      </w:r>
    </w:p>
    <w:p>
      <w:pPr>
        <w:spacing w:before="40" w:after="40"/>
        <w:ind w:left="360"/>
      </w:pPr>
      <w:r>
        <w:rPr>
          <w:rFonts w:ascii="Arial" w:cs="Arial" w:eastAsia="Arial" w:hAnsi="Arial"/>
          <w:b w:val="false"/>
          <w:bCs w:val="false"/>
          <w:sz w:val="22"/>
          <w:szCs w:val="22"/>
        </w:rPr>
        <w:t xml:space="preserve">2. Navigate to the customer CIF or account record and verify that all AML-required fields such as risk classification, KYC status, and nationality are populated.</w:t>
      </w:r>
    </w:p>
    <w:p>
      <w:pPr>
        <w:spacing w:before="40" w:after="40"/>
        <w:ind w:left="360"/>
      </w:pPr>
      <w:r>
        <w:rPr>
          <w:rFonts w:ascii="Arial" w:cs="Arial" w:eastAsia="Arial" w:hAnsi="Arial"/>
          <w:b w:val="false"/>
          <w:bCs w:val="false"/>
          <w:sz w:val="22"/>
          <w:szCs w:val="22"/>
        </w:rPr>
        <w:t xml:space="preserve">3. Correct any data gaps in the customer record identified in the AML log.</w:t>
      </w:r>
    </w:p>
    <w:p>
      <w:pPr>
        <w:spacing w:before="40" w:after="40"/>
        <w:ind w:left="360"/>
      </w:pPr>
      <w:r>
        <w:rPr>
          <w:rFonts w:ascii="Arial" w:cs="Arial" w:eastAsia="Arial" w:hAnsi="Arial"/>
          <w:b w:val="false"/>
          <w:bCs w:val="false"/>
          <w:sz w:val="22"/>
          <w:szCs w:val="22"/>
        </w:rPr>
        <w:t xml:space="preserve">4. Notify the AML compliance team of the processing failure and document the incident.</w:t>
      </w:r>
    </w:p>
    <w:p>
      <w:pPr>
        <w:spacing w:before="40" w:after="40"/>
        <w:ind w:left="360"/>
      </w:pPr>
      <w:r>
        <w:rPr>
          <w:rFonts w:ascii="Arial" w:cs="Arial" w:eastAsia="Arial" w:hAnsi="Arial"/>
          <w:b w:val="false"/>
          <w:bCs w:val="false"/>
          <w:sz w:val="22"/>
          <w:szCs w:val="22"/>
        </w:rPr>
        <w:t xml:space="preserve">5. Re-run the AML process for the affected customer or account after data corrections are complete.</w:t>
      </w:r>
    </w:p>
    <w:p>
      <w:pPr>
        <w:pStyle w:val="Heading2"/>
        <w:pBdr>
          <w:bottom w:val="single" w:color="BDD7EE" w:sz="2" w:space="1"/>
        </w:pBdr>
        <w:spacing w:before="420" w:after="100"/>
      </w:pPr>
      <w:r>
        <w:rPr>
          <w:rFonts w:ascii="Arial" w:cs="Arial" w:eastAsia="Arial" w:hAnsi="Arial"/>
          <w:b/>
          <w:bCs/>
          <w:color w:val="1F3864"/>
          <w:sz w:val="26"/>
          <w:szCs w:val="26"/>
        </w:rPr>
        <w:t xml:space="preserve">ST-AML32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Online Daily Aggregate AML limits busted for debit daily turnover .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CEAMLPRC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AML/Compliance processing module during execution of the CEAMLPRC function for a customer or account-level operation: Online Daily Aggregate AML limits busted for debit daily turnover . Proceed ?. AML processing errors at the customer or account level require prompt investigation as they may indicate incomplete AML data, missing customer risk classifications, or a failure in the AML batch processing pipeline. Unresolved AML errors can lead to gaps in the bank's transaction monitoring coverage and potential compliance breaches if affected customers are not screened correctly. The AML and compliance team must be notified immediately, and the root cause should be investigated in the AML processing logs before the next monitoring cycle runs. If the error is data-specific, the underlying customer or transaction data must be corrected before the AML process is retried.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AML processing log (CEBAMLPR/CEAMLPRC) for the full error details and the customer or account record involved.</w:t>
      </w:r>
    </w:p>
    <w:p>
      <w:pPr>
        <w:spacing w:before="40" w:after="40"/>
        <w:ind w:left="360"/>
      </w:pPr>
      <w:r>
        <w:rPr>
          <w:rFonts w:ascii="Arial" w:cs="Arial" w:eastAsia="Arial" w:hAnsi="Arial"/>
          <w:b w:val="false"/>
          <w:bCs w:val="false"/>
          <w:sz w:val="22"/>
          <w:szCs w:val="22"/>
        </w:rPr>
        <w:t xml:space="preserve">2. Navigate to the customer CIF or account record and verify that all AML-required fields such as risk classification, KYC status, and nationality are populated.</w:t>
      </w:r>
    </w:p>
    <w:p>
      <w:pPr>
        <w:spacing w:before="40" w:after="40"/>
        <w:ind w:left="360"/>
      </w:pPr>
      <w:r>
        <w:rPr>
          <w:rFonts w:ascii="Arial" w:cs="Arial" w:eastAsia="Arial" w:hAnsi="Arial"/>
          <w:b w:val="false"/>
          <w:bCs w:val="false"/>
          <w:sz w:val="22"/>
          <w:szCs w:val="22"/>
        </w:rPr>
        <w:t xml:space="preserve">3. Correct any data gaps in the customer record identified in the AML log.</w:t>
      </w:r>
    </w:p>
    <w:p>
      <w:pPr>
        <w:spacing w:before="40" w:after="40"/>
        <w:ind w:left="360"/>
      </w:pPr>
      <w:r>
        <w:rPr>
          <w:rFonts w:ascii="Arial" w:cs="Arial" w:eastAsia="Arial" w:hAnsi="Arial"/>
          <w:b w:val="false"/>
          <w:bCs w:val="false"/>
          <w:sz w:val="22"/>
          <w:szCs w:val="22"/>
        </w:rPr>
        <w:t xml:space="preserve">4. Notify the AML compliance team of the processing failure and document the incident.</w:t>
      </w:r>
    </w:p>
    <w:p>
      <w:pPr>
        <w:spacing w:before="40" w:after="40"/>
        <w:ind w:left="360"/>
      </w:pPr>
      <w:r>
        <w:rPr>
          <w:rFonts w:ascii="Arial" w:cs="Arial" w:eastAsia="Arial" w:hAnsi="Arial"/>
          <w:b w:val="false"/>
          <w:bCs w:val="false"/>
          <w:sz w:val="22"/>
          <w:szCs w:val="22"/>
        </w:rPr>
        <w:t xml:space="preserve">5. Re-run the AML process for the affected customer or account after data corrections are complete.</w:t>
      </w:r>
    </w:p>
    <w:p>
      <w:pPr>
        <w:pStyle w:val="Heading2"/>
        <w:pBdr>
          <w:bottom w:val="single" w:color="BDD7EE" w:sz="2" w:space="1"/>
        </w:pBdr>
        <w:spacing w:before="420" w:after="100"/>
      </w:pPr>
      <w:r>
        <w:rPr>
          <w:rFonts w:ascii="Arial" w:cs="Arial" w:eastAsia="Arial" w:hAnsi="Arial"/>
          <w:b/>
          <w:bCs/>
          <w:color w:val="1F3864"/>
          <w:sz w:val="26"/>
          <w:szCs w:val="26"/>
        </w:rPr>
        <w:t xml:space="preserve">ST-AML27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AML Product Category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CEBAMLPR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AML/Compliance processing module during execution of the AML Report Processing function (CEBAMLPR) for a customer or account-level operation: AML Product Category not maintained.. AML processing errors at the customer or account level require prompt investigation as they may indicate incomplete AML data, missing customer risk classifications, or a failure in the AML batch processing pipeline. Unresolved AML errors can lead to gaps in the bank's transaction monitoring coverage and potential compliance breaches if affected customers are not screened correctly. The AML and compliance team must be notified immediately, and the root cause should be investigated in the AML processing logs before the next monitoring cycle runs. If the error is data-specific, the underlying customer or transaction data must be corrected before the AML process is retried.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AML processing log (CEBAMLPR/CEAMLPRC) for the full error details and the customer or account record involved.</w:t>
      </w:r>
    </w:p>
    <w:p>
      <w:pPr>
        <w:spacing w:before="40" w:after="40"/>
        <w:ind w:left="360"/>
      </w:pPr>
      <w:r>
        <w:rPr>
          <w:rFonts w:ascii="Arial" w:cs="Arial" w:eastAsia="Arial" w:hAnsi="Arial"/>
          <w:b w:val="false"/>
          <w:bCs w:val="false"/>
          <w:sz w:val="22"/>
          <w:szCs w:val="22"/>
        </w:rPr>
        <w:t xml:space="preserve">2. Navigate to the customer CIF or account record and verify that all AML-required fields such as risk classification, KYC status, and nationality are populated.</w:t>
      </w:r>
    </w:p>
    <w:p>
      <w:pPr>
        <w:spacing w:before="40" w:after="40"/>
        <w:ind w:left="360"/>
      </w:pPr>
      <w:r>
        <w:rPr>
          <w:rFonts w:ascii="Arial" w:cs="Arial" w:eastAsia="Arial" w:hAnsi="Arial"/>
          <w:b w:val="false"/>
          <w:bCs w:val="false"/>
          <w:sz w:val="22"/>
          <w:szCs w:val="22"/>
        </w:rPr>
        <w:t xml:space="preserve">3. Correct any data gaps in the customer record identified in the AML log.</w:t>
      </w:r>
    </w:p>
    <w:p>
      <w:pPr>
        <w:spacing w:before="40" w:after="40"/>
        <w:ind w:left="360"/>
      </w:pPr>
      <w:r>
        <w:rPr>
          <w:rFonts w:ascii="Arial" w:cs="Arial" w:eastAsia="Arial" w:hAnsi="Arial"/>
          <w:b w:val="false"/>
          <w:bCs w:val="false"/>
          <w:sz w:val="22"/>
          <w:szCs w:val="22"/>
        </w:rPr>
        <w:t xml:space="preserve">4. Notify the AML compliance team of the processing failure and document the incident.</w:t>
      </w:r>
    </w:p>
    <w:p>
      <w:pPr>
        <w:spacing w:before="40" w:after="40"/>
        <w:ind w:left="360"/>
      </w:pPr>
      <w:r>
        <w:rPr>
          <w:rFonts w:ascii="Arial" w:cs="Arial" w:eastAsia="Arial" w:hAnsi="Arial"/>
          <w:b w:val="false"/>
          <w:bCs w:val="false"/>
          <w:sz w:val="22"/>
          <w:szCs w:val="22"/>
        </w:rPr>
        <w:t xml:space="preserve">5. Re-run the AML process for the affected customer or account after data corrections are complete.</w:t>
      </w:r>
    </w:p>
    <w:p>
      <w:pPr>
        <w:pStyle w:val="Heading2"/>
        <w:pBdr>
          <w:bottom w:val="single" w:color="BDD7EE" w:sz="2" w:space="1"/>
        </w:pBdr>
        <w:spacing w:before="420" w:after="100"/>
      </w:pPr>
      <w:r>
        <w:rPr>
          <w:rFonts w:ascii="Arial" w:cs="Arial" w:eastAsia="Arial" w:hAnsi="Arial"/>
          <w:b/>
          <w:bCs/>
          <w:color w:val="1F3864"/>
          <w:sz w:val="26"/>
          <w:szCs w:val="26"/>
        </w:rPr>
        <w:t xml:space="preserve">ST-AML30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AML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CEBAMLPR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AML/Compliance processing module during execution of the AML Report Processing function (CEBAMLPR) for a customer or account-level operation: Failed in AML validation. AML processing errors at the customer or account level require prompt investigation as they may indicate incomplete AML data, missing customer risk classifications, or a failure in the AML batch processing pipeline. Unresolved AML errors can lead to gaps in the bank's transaction monitoring coverage and potential compliance breaches if affected customers are not screened correctly. The AML and compliance team must be notified immediately, and the root cause should be investigated in the AML processing logs before the next monitoring cycle runs. If the error is data-specific, the underlying customer or transaction data must be corrected before the AML process is retried.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AML processing log (CEBAMLPR/CEAMLPRC) for the full error details and the customer or account record involved.</w:t>
      </w:r>
    </w:p>
    <w:p>
      <w:pPr>
        <w:spacing w:before="40" w:after="40"/>
        <w:ind w:left="360"/>
      </w:pPr>
      <w:r>
        <w:rPr>
          <w:rFonts w:ascii="Arial" w:cs="Arial" w:eastAsia="Arial" w:hAnsi="Arial"/>
          <w:b w:val="false"/>
          <w:bCs w:val="false"/>
          <w:sz w:val="22"/>
          <w:szCs w:val="22"/>
        </w:rPr>
        <w:t xml:space="preserve">2. Navigate to the customer CIF or account record and verify that all AML-required fields such as risk classification, KYC status, and nationality are populated.</w:t>
      </w:r>
    </w:p>
    <w:p>
      <w:pPr>
        <w:spacing w:before="40" w:after="40"/>
        <w:ind w:left="360"/>
      </w:pPr>
      <w:r>
        <w:rPr>
          <w:rFonts w:ascii="Arial" w:cs="Arial" w:eastAsia="Arial" w:hAnsi="Arial"/>
          <w:b w:val="false"/>
          <w:bCs w:val="false"/>
          <w:sz w:val="22"/>
          <w:szCs w:val="22"/>
        </w:rPr>
        <w:t xml:space="preserve">3. Correct any data gaps in the customer record identified in the AML log.</w:t>
      </w:r>
    </w:p>
    <w:p>
      <w:pPr>
        <w:spacing w:before="40" w:after="40"/>
        <w:ind w:left="360"/>
      </w:pPr>
      <w:r>
        <w:rPr>
          <w:rFonts w:ascii="Arial" w:cs="Arial" w:eastAsia="Arial" w:hAnsi="Arial"/>
          <w:b w:val="false"/>
          <w:bCs w:val="false"/>
          <w:sz w:val="22"/>
          <w:szCs w:val="22"/>
        </w:rPr>
        <w:t xml:space="preserve">4. Notify the AML compliance team of the processing failure and document the incident.</w:t>
      </w:r>
    </w:p>
    <w:p>
      <w:pPr>
        <w:spacing w:before="40" w:after="40"/>
        <w:ind w:left="360"/>
      </w:pPr>
      <w:r>
        <w:rPr>
          <w:rFonts w:ascii="Arial" w:cs="Arial" w:eastAsia="Arial" w:hAnsi="Arial"/>
          <w:b w:val="false"/>
          <w:bCs w:val="false"/>
          <w:sz w:val="22"/>
          <w:szCs w:val="22"/>
        </w:rPr>
        <w:t xml:space="preserve">5. Re-run the AML process for the affected customer or account after data corrections are complete.</w:t>
      </w:r>
    </w:p>
    <w:p>
      <w:pPr>
        <w:pStyle w:val="Heading2"/>
        <w:pBdr>
          <w:bottom w:val="single" w:color="BDD7EE" w:sz="2" w:space="1"/>
        </w:pBdr>
        <w:spacing w:before="420" w:after="100"/>
      </w:pPr>
      <w:r>
        <w:rPr>
          <w:rFonts w:ascii="Arial" w:cs="Arial" w:eastAsia="Arial" w:hAnsi="Arial"/>
          <w:b/>
          <w:bCs/>
          <w:color w:val="1F3864"/>
          <w:sz w:val="26"/>
          <w:szCs w:val="26"/>
        </w:rPr>
        <w:t xml:space="preserve">ST-AML31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Category is in use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Product Category is in use. The CSDAMLPG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ST-AMND-003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$1 of $2 in Record $3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Field the specified value of the second parameter in Record the third parameter cannot be Modified.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ST-AML33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Online Daily Aggregate AML limits busted for credit daily turnover .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CEAMLPRC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AML/Compliance processing module during execution of the CEAMLPRC function for a customer or account-level operation: Online Daily Aggregate AML limits busted for credit daily turnover . Proceed ?. AML processing errors at the customer or account level require prompt investigation as they may indicate incomplete AML data, missing customer risk classifications, or a failure in the AML batch processing pipeline. Unresolved AML errors can lead to gaps in the bank's transaction monitoring coverage and potential compliance breaches if affected customers are not screened correctly. The AML and compliance team must be notified immediately, and the root cause should be investigated in the AML processing logs before the next monitoring cycle runs. If the error is data-specific, the underlying customer or transaction data must be corrected before the AML process is retried.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AML processing log (CEBAMLPR/CEAMLPRC) for the full error details and the customer or account record involved.</w:t>
      </w:r>
    </w:p>
    <w:p>
      <w:pPr>
        <w:spacing w:before="40" w:after="40"/>
        <w:ind w:left="360"/>
      </w:pPr>
      <w:r>
        <w:rPr>
          <w:rFonts w:ascii="Arial" w:cs="Arial" w:eastAsia="Arial" w:hAnsi="Arial"/>
          <w:b w:val="false"/>
          <w:bCs w:val="false"/>
          <w:sz w:val="22"/>
          <w:szCs w:val="22"/>
        </w:rPr>
        <w:t xml:space="preserve">2. Navigate to the customer CIF or account record and verify that all AML-required fields such as risk classification, KYC status, and nationality are populated.</w:t>
      </w:r>
    </w:p>
    <w:p>
      <w:pPr>
        <w:spacing w:before="40" w:after="40"/>
        <w:ind w:left="360"/>
      </w:pPr>
      <w:r>
        <w:rPr>
          <w:rFonts w:ascii="Arial" w:cs="Arial" w:eastAsia="Arial" w:hAnsi="Arial"/>
          <w:b w:val="false"/>
          <w:bCs w:val="false"/>
          <w:sz w:val="22"/>
          <w:szCs w:val="22"/>
        </w:rPr>
        <w:t xml:space="preserve">3. Correct any data gaps in the customer record identified in the AML log.</w:t>
      </w:r>
    </w:p>
    <w:p>
      <w:pPr>
        <w:spacing w:before="40" w:after="40"/>
        <w:ind w:left="360"/>
      </w:pPr>
      <w:r>
        <w:rPr>
          <w:rFonts w:ascii="Arial" w:cs="Arial" w:eastAsia="Arial" w:hAnsi="Arial"/>
          <w:b w:val="false"/>
          <w:bCs w:val="false"/>
          <w:sz w:val="22"/>
          <w:szCs w:val="22"/>
        </w:rPr>
        <w:t xml:space="preserve">4. Notify the AML compliance team of the processing failure and document the incident.</w:t>
      </w:r>
    </w:p>
    <w:p>
      <w:pPr>
        <w:spacing w:before="40" w:after="40"/>
        <w:ind w:left="360"/>
      </w:pPr>
      <w:r>
        <w:rPr>
          <w:rFonts w:ascii="Arial" w:cs="Arial" w:eastAsia="Arial" w:hAnsi="Arial"/>
          <w:b w:val="false"/>
          <w:bCs w:val="false"/>
          <w:sz w:val="22"/>
          <w:szCs w:val="22"/>
        </w:rPr>
        <w:t xml:space="preserve">5. Re-run the AML process for the affected customer or account after data corrections are complete.</w:t>
      </w:r>
    </w:p>
    <w:p>
      <w:pPr>
        <w:pStyle w:val="Heading2"/>
        <w:pBdr>
          <w:bottom w:val="single" w:color="BDD7EE" w:sz="2" w:space="1"/>
        </w:pBdr>
        <w:spacing w:before="420" w:after="100"/>
      </w:pPr>
      <w:r>
        <w:rPr>
          <w:rFonts w:ascii="Arial" w:cs="Arial" w:eastAsia="Arial" w:hAnsi="Arial"/>
          <w:b/>
          <w:bCs/>
          <w:color w:val="1F3864"/>
          <w:sz w:val="26"/>
          <w:szCs w:val="26"/>
        </w:rPr>
        <w:t xml:space="preserve">ST-AMND-001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in $1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in the specified value cannot be  Modified.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ST-AMND-002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$1 of $2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Field the specified value of the second parameter cannot be Modified.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ST-AMND-004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$1 cannot be Added to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the specified value cannot be Added to the second parameter.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ST-AMND-005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$1 cannot be Modified in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the specified value cannot be Modified in the second parameter.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ST-AMND-006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$1 cannot be Deleted from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Record  the specified value cannot be Deleted from the second parameter.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ST-AMNDBL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Amendable details not maintained for the source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Amendable details not maintained for the source the specified value..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columns are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STDAMTRN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Mandatory columns are blank. The STDAMTRN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Language code has to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STDAMTRN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Language code has to be entered. The STDAMTRN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ST-ATM-002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ATM Count Limit Should be Numeric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STDCIF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ATM Count Limit Should be Numeric. The Customer Information File Maintenance function (STDCIF)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 record already exists for the language and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STDAMTRN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 record already exists for the language and amount. The STDAMTRN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ST-AMT04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Record cannot be Reopened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STDAMTRN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Unauthorized Record cannot be Reopened. The STDAMTRN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ST-ATM-001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ATM Daily Amount Should be Numeric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STDCIF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ATM Daily Amount Should be Numeric. The Customer Information File Maintenance function (STDCIF)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Nothing to Authorize.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STVWCHAN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Nothing to Authorize.. The STVWCHAN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Daily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Unhandled Exception in Automatic Daily Function. The Common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Provisioning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PROVBCH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Unhandled Exception in Provisioning Batch. The PROVBCH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Daily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Unhandled Exception in Automatic Daily Function. The Common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Automatic Daily Function configured as mandatory function in invalid EOC Group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Automatic Daily Function configured as mandatory function in invalid EOC Group. The Common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ST-AUTO07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Sweep to branch should be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ICCINSTR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Sweep to branch should be current branch. The ICCINSTR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Provisioning Batch not valid for this EOC Group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PROVBCH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Provisioning Batch not valid for this EOC Group. The PROVBCH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ST-AUTO01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Auto deposit account class is not part of the allowed list of Deposit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Auto deposit account class is not part of the allowed list of Deposit Account Class.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ST-AUTO02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Active Auto Deposits are already exist. Cannot modify the Account Class/Currency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ICCINSTR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Active Auto Deposits are already exist. Cannot modify the Account Class/Currency. The ICCINSTR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Program Already Run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Program Already Run. The Common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Predecessor Functions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Predecessor Functions Pending. The Common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ST-AUTO03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Auto deposit Currency is not part of the Interest &amp; Charges Product account class and currency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ICCINSTR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Auto deposit Currency is not part of the Interest &amp; Charges Product account class and currency combination. The ICCINSTR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ST-AUTO08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Default Auto deposit account class should not be part of the disallowed list of Deposit Account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Default Auto deposit account class should not be part of the disallowed list of Deposit Account Class.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ST-BA0005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calendar is not maintained for the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SIAUTOPR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Holiday calendar is not maintained for the Year. The Standing Instruction Auto Processing function (SIAUTOPR)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ST-BANC-02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Bancontrol Reason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STDSTCHN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Please maintain Bancontrol Reason. The STDSTCHN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ST-BEF002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You have not entered Vat number/Beneficiary name. Do you want to enter these?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STDBENID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You have not entered Vat number/Beneficiary name. Do you want to enter these?. The STDBENID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ST-AUTRL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Auto Rollover or Close on Maturity should be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Either Auto Rollover or Close on Maturity should be checked. The STDACCLS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ST-BCH051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Provisioning batch is currently invoked in the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PROVBCH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Provisioning batch is currently invoked in the current branch. The PROVBCH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ST-BEF001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Beneficiary ID. Please enter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STDBENID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Beneficiary ID. Please enter again.. The STDBENID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ST-BEN001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Priority number must be unique Duplicate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CODBENFT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Priority number must be unique Duplicate Record. The CODBENFT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ST-BEF003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Id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STDBENID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Beneficiary Id cannot be blank.. The STDBENID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ST-BEF004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detail records present. Please enter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STDBENID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detail records present. Please enter again.. The STDBENID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ST-BEF005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Code/Account for the beneficiary details cannot be blank. Please enter.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STDBENID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Bank Code/Account for the beneficiary details cannot be blank. Please enter.. The STDBENID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Correct Unit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STDBINMT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 Correct Unit. The STDBINMT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ST-BIS4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Profit Center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STDPCNTR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Profit Center Code. The STDPCNTR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ST-BIS1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Entity Code/Description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STDENTCD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Entity Code/Description cannot be blank. The STDENTCD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ST-BIS2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Entity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STDENTCD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Entity Code. The STDENTCD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ST-BIS3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Profit Center Code/Description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STDPCNTR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Profit Center Code/Description cannot be blank. The STDPCNTR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ST-BIS5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STDBRMAP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Code cannot be blank. The STDBRMAP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ST-BIS6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Branch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STDBRMAP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Branch Code. The STDBRMAP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ST-BIS7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GL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STDPRVGL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GL Code cannot be blank. The STDPRVGL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Function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This Function is not allowed.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ST-BIS8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GL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STDPRVGL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GL Code. The STDPRVGL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ST-BLINQ-01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should be greater than or equal to previous statement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STDBLINQ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Start date should be greater than or equal to previous statement date. The STDBLINQ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ST-BLVW-01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Account is available for this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Account is available for this operation.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format for Customer Account mask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format for Customer Account mask is invalid.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UDF Component not made Mandatory in UDF Definition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UDF Component not made Mandatory in UDF Definition.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Check Digit Token Position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Check Digit Token Position.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UDF component maintained to include UDF in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UDF component maintained to include UDF in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UDF format is not 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UDF format is not correct.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Auto Generation of Account Number is possible only with a Numeric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Auto Generation of Account Number is possible only with a Numeric Account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year end P and L GL should not be more than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Length of year end P and L GL should not be more than 3.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UDF and Function linkage not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UDF and Function linkage not done.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UDF not Maintained for the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UDF not Maintained for the customer. The STDCUSAC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Auto Generation of Account Number is possible only with a Numeric or Branch and Numeric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Auto Generation of Account Number is possible only with a Numeric or Branch and Numeric Account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$1 ,Account Mask should be numeric and Checksum Algorithm has to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STCACPRM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the specified value ,Account Mask should be numeric and Checksum Algorithm has to be blank. The STCACPRM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Scheme as $1, checksum algorithm cannot be Modulo 7</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the Scheme as the specified value, checksum algorithm cannot be Modulo 7.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negative or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specified value cannot be negative or zero.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format for Customer Identification File mask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format for Customer Identification File mask is Invalid.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mask CIF mask can be maintained only for auto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This mask CIF mask can be maintained only for auto generation.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Scheme as $1, checksum algorithm should be Modulo 7</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the Scheme as the specified value, checksum algorithm should be Modulo 7.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cannot be longer than 3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code cannot be longer than 3 characters.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length of CIF mask cannot be greater than 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length of CIF mask cannot be greater than 9.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characters entered for the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characters entered for the mask.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Modulo 10 length of mask cannot be different from 10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Modulo 10 length of mask cannot be different from 10.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Fund start acc no and fund end acc no can be entered only with a Numeric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Fund start acc no and fund end acc no can be entered only with a Numeric Account mask. The STDACPRM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Mudarabah GL balance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Mudarabah GL balance cannot be modified.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no. of digits in passbook cannot be less than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Minimum no. of digits in passbook cannot be less than 1.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Checksum algorithm cant be selected as cheque number mask is alpha-numeric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Checksum algorithm cant be selected as cheque number mask is alpha-numeric.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alpha characters should precede numeric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All alpha characters should precede numeric.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 the maximum, the first two characters can be defined as Alpha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At the maximum, the first two characters can be defined as Alpha.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decrease minimum no. of digits in passbook as passbook numbers have already been generated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decrease minimum no. of digits in passbook as passbook numbers have already been generated.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Mask cannot be alpha numeric if inventory tracking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Mask cannot be alpha numeric if inventory tracking is selected.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 the maximum, the first character can be defined as 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At the maximum, the first character can be defined as T.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Mask cannot be alpha numeric if Chq_Numbering is Automatic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Mask cannot be alpha numeric if Chq_Numbering is Automatic.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scheme as automatic, numeric check mask length should be equal to 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For scheme as automatic, numeric check mask length should be equal to 5.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cannot be null if inventory tracking is not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Scheme cannot be null if inventory tracking is not checked.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cannot be automatic since branches exists with  check mask not equal to NNNNN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Scheme cannot be automatic since branches exists with  check mask not equal to NNNNN.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Character T should precede all 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STDBNKPM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Character T should precede all N's. The STDBNKPM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have DD as Checksum digits in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have DD as Checksum digits in account.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have D denoting 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have D denoting Alphanumeric Characters.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ST-BNKROU</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format for the Routing Mask should be BBBBBBBBB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format for the Routing Mask should be BBBBBBBBB.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 selecting Modulo 97 Checksum algorithm DD has to exist in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On selecting Modulo 97 Checksum algorithm DD has to exist in account mask.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no. checksum digits exceeds 2 or they do not appear at the end of the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Either no. checksum digits exceeds 2 or they do not appear at the end of the account mask.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 selecting Modulo 97 Checksum algorithm, All components of the account mask have to be numeric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On selecting Modulo 97 Checksum algorithm, All components of the account mask have to be numeric.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length of CIF in Account Mask and the length of the CIF mask do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length of CIF in Account Mask and the length of the CIF mask do not match..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ST-BNKIV</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inventory tracking is allowed then cheque numbering scheme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STDBANKP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If inventory tracking is allowed then cheque numbering scheme should be blank.. The STDBANKP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ST-BRFN01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for Reversal is allowed, only if Reversal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STDBRFUN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Authorization for Reversal is allowed, only if Reversal is Allowed.. The STDBRFUN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ST-BRAN-001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cash holding amount must be lesser than the maximum Cash Holding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STDTBRAN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Minimum cash holding amount must be lesser than the maximum Cash Holding. The STDTBRAN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ST-BRAN-002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cash deposit amount must be lesser than the maximum Cash Holding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STDTBRAN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Maximum cash deposit amount must be lesser than the maximum Cash Holding. The STDTBRAN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ST-BREST01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Batch Number range contains a reserved batch number. Please enter a new start number and end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Batch Number range contains a reserved batch number. Please enter a new start number and end number.. The STDBREST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ST-BRFN08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Advice Required Flag must be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STDBRFUN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Advice Required Flag must be checked. The STDBRFUN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ST-BRFN02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not allowed for this Function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STDBRFUN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Reversal not allowed for this Function ID. The STDBRFUN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ST-BRFN03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Offline is not supported for this Function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STDBRFUN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Offline is not supported for this Function ID. The STDBRFUN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ST-BRFN07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Offline Support Flag must be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STDBRFUN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Offline Support Flag must be checked. The STDBRFUN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ST-BRFN09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Stage Required Flag must be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STDBRFUN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Input Stage Required Flag must be checked. The STDBRFUN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Notification days cannot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Notification days cannot be less than zero.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Local Currency cannot be blank For The Head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Local Currency cannot be blank For The Head Office.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System would not be able to validate Branch Code. Please ensure that valid Branch Code is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STDHSTCD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System would not be able to validate Branch Code. Please ensure that valid Branch Code is given.. The STDHSTCD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Fields Under Suspense Batch Entry Details cannot Be Entered If Suspense Entry Required Is Not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Fields Under Suspense Batch Entry Details cannot Be Entered If Suspense Entry Required Is Not Checked..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Fields Under Suspense Batch Entry Details Must Be Entered If Suspense Entry Required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Fields Under Suspense Batch Entry Details Must Be Entered If Suspense Entry Required Is Checked..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Value Of 1 Must Be Provided For Reverse Suspense Entry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Minimum Value Of 1 Must Be Provided For Reverse Suspense Entry Days.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Host Name for $1 branch in Branch Core Parameters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Please maintain Host Name for the specified value branch in Branch Core Parameters.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Branch option is selected, Branch code cannot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All Branch option is selected, Branch code cannot be entered.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Real and Maximum Contingent Suspense Amount under suspense batch entry details cannot be entered, If Suspense Entry Required is not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Maximum Real and Maximum Contingent Suspense Amount under suspense batch entry details cannot be entered, If S.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Reverse Suspense Entry Days should not be greater than 9999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Reverse Suspense Entry Days should not be greater than 9999.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Real and Cont Amount should not be less then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Maximum Real and Cont Amount should not be less then 1.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Suspense Transaction Code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Suspense Transaction Code not found.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Default Branch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STDHSTCD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Default Branch Code. The STDHSTCD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'ALL' is a restricted keyword.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Code 'ALL' is a restricted keyword..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BBAN Mask characters b-Bank Code s-Branch Code z-Account Number l-Alternate Account Number d-BBAN Check Digit t-Account Type i-National Identifier and h-No of Account Holders only are allowed.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BBAN Mask characters b-Bank Code s-Branch Code z-Account Number l-Alternate Account Number d-BBAN Check Digit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Code is part of BBAN Mask and the same is  not maintained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Bank Code is part of BBAN Mask and the same is  not maintained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only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Enter only characters.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BBAN mask length should be minimum 30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BBAN mask length should be minimum 30.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is part of BBAN Mask and the same is  not maintained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Code is part of BBAN Mask and the same is  not maintained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BBAN Mask Count and entered details do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BBAN Mask Count and entered details do not match.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Alphabet h can occur only once in BBAN Format Mask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Alphabet h can occur only once in BBAN Format Mask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BBAN Data Type length and BBAN Mask Length must be the same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BBAN Data Type length and BBAN Mask Length must be the same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BBAN Data Type is mandatory if BBAN Format Mask is present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BBAN Data Type is mandatory if BBAN Format Mask is present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BBAN Data Type can only have characters a,n and 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BBAN Data Type can only have characters a,n and c.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needs to be maintained with the length and data type maintained as in BBAN Data Type field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Code needs to be maintained with the length and data type maintained as in BBAN Data Type field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Code needs to be maintained with the length and data type maintained as  in BBAN Data Type field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Bank Code needs to be maintained with the length and data type maintained as  in BBAN Data Type field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Space is not allowed in BBAN Mask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Space is not allowed in BBAN Mask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BBAN Format Mask is mandatory if BBAN Data Type is present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BBAN Format Mask is mandatory if BBAN Data Type is present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cannot be modified after first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Country Code cannot be modified after first authorization.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Country Code can have maximum of only two characters to generate IBAN , If you want to generate IBAN choose a country with only two characters as Country Code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IBAN Country Code can have maximum of only two characters to generate IBAN , If you want to generate IBAN choo.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Country code does not match with branch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IBAN Country code does not match with branch country code.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Check Digit Constant value can only be entered if IBAN Check digit Algorithm is Constant Value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IBAN Check Digit Constant value can only be entered if IBAN Check digit Algorithm is Constant Value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Defined Algorithm can only be entered if Check digit Algorithm is User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User Defined Algorithm can only be entered if Check digit Algorithm is User Defined.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Check Digit Constant value cannot be null if IBAN Check digit Algorithm is Constant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IBAN Check Digit Constant value cannot be null if IBAN Check digit Algorithm is Constant Value.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Defined Algorithm cannot be null if Check digit Algorithm is User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User Defined Algorithm cannot be null if Check digit Algorithm is User Defined.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mask maintained in BBAN format Mask is not the same as the Account Mask maintained for the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mask maintained in BBAN format Mask is not the same as the Account Mask maintained for the branch.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Alternate Branch Code value is not consistent with the Customer Account Mask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Alternate Branch Code value is not consistent with the Customer Account Mask maintained.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Alternate Branch Code can have only alphanumeric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Alternate Branch Code can have only alphanumeric values.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Mask cannot have both 'b' and 'r' in the same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STCACPRM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Account Mask cannot have both 'b' and 'r' in the same mask. The STCACPRM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Unauthorised Rates or Spread maintenance exists, Use Head office Exchange Rates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Unauthorised Rates or Spread maintenance exists, Use Head office Exchange Rates cannot be modified.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GMT Hours value should be between 0 and 23 and GMT Mins value should be between 0 and 60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GMT Hours value should be between 0 and 23 and GMT Mins value should be between 0 and 60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Mask can have maximum of five 'r' in the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STCBACRP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Customer Account Mask can have maximum of five 'r' in the mask. The STCBACRP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Alternate branch code should be maintained as per the bank level account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Alternate branch code should be maintained as per the bank level account mask.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mask should be maintained either at bank or branch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Account mask should be maintained either at bank or branch level.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ST-BRN-232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Host Code once provided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Host Code once provided cannot be modified.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ST-BRN-DUP1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Duplication Days can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Duplication Days can not be blank.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ST-BRN-TR5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$1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CQIN_1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the specified value Is Not Available. The CQIN_1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ST-BRN-DUP2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Duplication check required should be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Duplication check required should be checked.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ST-BRN-DUP3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Duplication Days can 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Duplication Days can not be less than zero.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is marked as CLS.Cannot Modify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Currency is marked as CLS.Cannot Modify.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and Parent Branch code cannot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code and Parent Branch code cannot be the same.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Branch Code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This Branch Code Already Exists.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parent branch definition is recursive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Current parent branch definition is recursive.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bank defined for the given parent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No bank defined for the given parent branch.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Parameters not maintained or not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Bank Parameters not maintained or not authorized.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Period Codes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Period Codes not Maintained. The the relevant system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Branch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Branch Code.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no more values in LOV</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There are no more values in LOV.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Regional Office cannot report to another Regional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Regional Office cannot report to another Regional Office.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Updation of Branch Dates from Head Office Failed with Oracle error: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Updation of Branch Dates from Head Office Failed with Oracle error: the specified value.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Updation of Financial Period Status for this Branch Failed with Oracle error: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Updation of Financial Period Status for this Branch Failed with Oracle error: the specified value.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Fill the SWIFT address before proceeding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Fill the SWIFT address before proceeding.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Referral Minute should be between 1 and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Referral Minute should be between 1 and 59.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SWIFT address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Duplicate SWIFT address exists.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Cannot delete record.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Referral Hour should be between 1 and 23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Referral Hour should be between 1 and 23.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 Value Days cannot be blank or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Back Value Days cannot be blank or less than zero.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Create sequences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Create sequences ?.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Incoming/Outgoing GL cannot be blank if Multi Credit Transfer is checked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Incoming/Outgoing GL cannot be blank if Multi Credit Transfer is checked yes..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Head office node is not maintained in branch node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Head office node is not maintained in branch node table.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characters not allowed in the Branch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Special characters not allowed in the Branch Name.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branch name should not contain restricted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The branch name should not contain restricted characters. The Common Framework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Allow Corporate access can be selected only for fund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Allow Corporate access can be selected only for fund branch.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characters entered for the mask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Invalid characters entered for the mask.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Installation should be carried out on node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Branch Installation should be carried out on node the specified value.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ST-BRN15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Offline with the head office. Branch installation cannot happen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STDBRANC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system or customer-level processing: Offline with the head office. Branch installation cannot happen. The STDBRANC function enforces this validation to ensure data completeness and integrity across customer records, product configurations, and transaction processing workflows. The specific condition must be reviewed and corrected in the relevant FLEXCUBE screen before the operation can proceed. Refer to the error message for the specific field or configuration that requires attention.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carefully and identify the specific field or condition causing the failure.</w:t>
      </w:r>
    </w:p>
    <w:p>
      <w:pPr>
        <w:spacing w:before="40" w:after="40"/>
        <w:ind w:left="360"/>
      </w:pPr>
      <w:r>
        <w:rPr>
          <w:rFonts w:ascii="Arial" w:cs="Arial" w:eastAsia="Arial" w:hAnsi="Arial"/>
          <w:b w:val="false"/>
          <w:bCs w:val="false"/>
          <w:sz w:val="22"/>
          <w:szCs w:val="22"/>
        </w:rPr>
        <w:t xml:space="preserve">2. Navigate to the relevant FLEXCUBE maintenance or transaction screen.</w:t>
      </w:r>
    </w:p>
    <w:p>
      <w:pPr>
        <w:spacing w:before="40" w:after="40"/>
        <w:ind w:left="360"/>
      </w:pPr>
      <w:r>
        <w:rPr>
          <w:rFonts w:ascii="Arial" w:cs="Arial" w:eastAsia="Arial" w:hAnsi="Arial"/>
          <w:b w:val="false"/>
          <w:bCs w:val="false"/>
          <w:sz w:val="22"/>
          <w:szCs w:val="22"/>
        </w:rPr>
        <w:t xml:space="preserve">3. Correct the data or configuration issue as indicated by the error.</w:t>
      </w:r>
    </w:p>
    <w:p>
      <w:pPr>
        <w:spacing w:before="40" w:after="40"/>
        <w:ind w:left="360"/>
      </w:pPr>
      <w:r>
        <w:rPr>
          <w:rFonts w:ascii="Arial" w:cs="Arial" w:eastAsia="Arial" w:hAnsi="Arial"/>
          <w:b w:val="false"/>
          <w:bCs w:val="false"/>
          <w:sz w:val="22"/>
          <w:szCs w:val="22"/>
        </w:rPr>
        <w:t xml:space="preserve">4. Authorize the correction through the maker-checker workflow if required.</w:t>
      </w:r>
    </w:p>
    <w:p>
      <w:pPr>
        <w:spacing w:before="40" w:after="40"/>
        <w:ind w:left="360"/>
      </w:pPr>
      <w:r>
        <w:rPr>
          <w:rFonts w:ascii="Arial" w:cs="Arial" w:eastAsia="Arial" w:hAnsi="Arial"/>
          <w:b w:val="false"/>
          <w:bCs w:val="false"/>
          <w:sz w:val="22"/>
          <w:szCs w:val="22"/>
        </w:rPr>
        <w:t xml:space="preserve">5. Re-process the operation and confirm successful completion.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2" w:space="3"/>
      </w:pBdr>
      <w:jc w:val="right"/>
    </w:pPr>
    <w:r>
      <w:rPr>
        <w:rFonts w:ascii="Arial" w:cs="Arial" w:eastAsia="Arial" w:hAnsi="Arial"/>
        <w:b w:val="false"/>
        <w:bCs w:val="false"/>
        <w:color w:val="595959"/>
        <w:sz w:val="16"/>
        <w:szCs w:val="16"/>
      </w:rPr>
      <w:t xml:space="preserve">Confidential – For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2" w:space="3"/>
      </w:pBdr>
      <w:spacing w:after="0"/>
    </w:pPr>
    <w:r>
      <w:rPr>
        <w:rFonts w:ascii="Arial" w:cs="Arial" w:eastAsia="Arial" w:hAnsi="Arial"/>
        <w:b w:val="false"/>
        <w:bCs w:val="false"/>
        <w:color w:val="595959"/>
        <w:sz w:val="16"/>
        <w:szCs w:val="16"/>
      </w:rPr>
      <w:t xml:space="preserve">Oracle FLEXCUBE Error Documentation  |  Banking Operations Modules  |  Rows 36000–38000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420" w:after="1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2026-03-12T12:49:35.129Z</dcterms:created>
  <dcterms:modified xsi:type="dcterms:W3CDTF">2026-03-12T12:49:35.130Z</dcterms:modified>
</cp:coreProperties>
</file>

<file path=docProps/custom.xml><?xml version="1.0" encoding="utf-8"?>
<Properties xmlns="http://schemas.openxmlformats.org/officeDocument/2006/custom-properties" xmlns:vt="http://schemas.openxmlformats.org/officeDocument/2006/docPropsVTypes"/>
</file>