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28-10-2026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StaffSync – Modern Human Resource Management Solution (HRM Tool)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Proposed Solution for StaffSync</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1365"/>
        <w:gridCol w:w="6705"/>
        <w:tblGridChange w:id="0">
          <w:tblGrid>
            <w:gridCol w:w="930"/>
            <w:gridCol w:w="1365"/>
            <w:gridCol w:w="6705"/>
          </w:tblGrid>
        </w:tblGridChange>
      </w:tblGrid>
      <w:tr>
        <w:trPr>
          <w:cantSplit w:val="0"/>
          <w:tblHeader w:val="0"/>
        </w:trPr>
        <w:tc>
          <w:tcPr/>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 No.</w:t>
            </w:r>
          </w:p>
        </w:tc>
        <w:tc>
          <w:tcPr/>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Parameter</w:t>
            </w:r>
          </w:p>
        </w:tc>
        <w:tc>
          <w:tcPr/>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Problem Statement</w:t>
            </w:r>
            <w:r w:rsidDel="00000000" w:rsidR="00000000" w:rsidRPr="00000000">
              <w:rPr>
                <w:rFonts w:ascii="Calibri" w:cs="Calibri" w:eastAsia="Calibri" w:hAnsi="Calibri"/>
                <w:rtl w:val="0"/>
              </w:rPr>
              <w:t xml:space="preserve"> (Problem to be solved)</w:t>
            </w:r>
          </w:p>
        </w:tc>
        <w:tc>
          <w:tcPr/>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Many organizations still manage HR work through paper forms, spreadsheets, and disconnected tools. This makes employee records error-prone, leave approvals slow and opaque, attendance hard to consolidate for payroll, and company announcements easy to miss. Training activities are not tracked centrally, access to sensitive employee data is poorly controlled, and HR has no single place for reports. The result is lost time, low transparency, and weak coordination between HR, managers, and employees.</w:t>
            </w:r>
          </w:p>
        </w:tc>
      </w:tr>
      <w:tr>
        <w:trPr>
          <w:cantSplit w:val="0"/>
          <w:tblHeader w:val="0"/>
        </w:trPr>
        <w:tc>
          <w:tcPr/>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Idea / Solution Description</w:t>
            </w:r>
            <w:r w:rsidDel="00000000" w:rsidR="00000000" w:rsidRPr="00000000">
              <w:rPr>
                <w:rtl w:val="0"/>
              </w:rPr>
            </w:r>
          </w:p>
        </w:tc>
        <w:tc>
          <w:tcPr/>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StaffSync is a full-stack web application built on the MERN Stack (React.js frontend, Node.js + Express.js backend, MongoDB database) that digitizes core HR processes. HR can manage employee and manager records, track attendance, handle leave requests, post announcements, and view reports and analytics. Managers can review and approve or reject leave requests, view team attendance, and manage training programs. Employees can register and log in, mark attendance, apply for leave and track its status, update personal information, view announcements, and access training programs. Access is secured with JWT authentication, bcrypt password hashing, role-based access control, and protected routes, and each role gets its own dashboard.</w:t>
            </w:r>
          </w:p>
        </w:tc>
      </w:tr>
      <w:tr>
        <w:trPr>
          <w:cantSplit w:val="0"/>
          <w:tblHeader w:val="0"/>
        </w:trPr>
        <w:tc>
          <w:tcPr/>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Novelty / Uniqueness</w:t>
            </w:r>
            <w:r w:rsidDel="00000000" w:rsidR="00000000" w:rsidRPr="00000000">
              <w:rPr>
                <w:rtl w:val="0"/>
              </w:rPr>
            </w:r>
          </w:p>
        </w:tc>
        <w:tc>
          <w:tcPr/>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One platform with separate, role-based dashboards for HR, Managers, and Employees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Secure access using JWT authentication, password hashing, role-based access control, and protected routes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Complete digital leave workflow: apply, review, approve/reject, and status tracking</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Attendance marking by employees with team views for managers and summaries and reports for HR</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Built-in training and development management, with employee performance monitoring for managers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Clean MVC backend (Mongoose models, controllers, routes) that keeps each module independent and easy to extend</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Social Impact / Customer Satisfaction</w:t>
            </w:r>
            <w:r w:rsidDel="00000000" w:rsidR="00000000" w:rsidRPr="00000000">
              <w:rPr>
                <w:rtl w:val="0"/>
              </w:rPr>
            </w:r>
          </w:p>
        </w:tc>
        <w:tc>
          <w:tcPr/>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Replaces paperwork and manual follow-ups, giving HR and managers more time for people-focused work</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Gives employees transparency over leave status, attendance, announcements, and training opportunities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Improves communication through organization-wide announcements and notifications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Supports fair, data-backed decisions on leave, attendance, payroll, and performance</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Protects employee privacy by restricting data to authorized roles</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Business Model (Revenue Model)</w:t>
            </w:r>
            <w:r w:rsidDel="00000000" w:rsidR="00000000" w:rsidRPr="00000000">
              <w:rPr>
                <w:rtl w:val="0"/>
              </w:rPr>
            </w:r>
          </w:p>
        </w:tc>
        <w:tc>
          <w:tcPr/>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Proposed as a licensed or subscription-based (SaaS) HR tool for small and medium-sized organizations</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Tiered plans based on number of employees, with a basic tier for core modules (employees, attendance, leave)</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Premium tier with advanced reports and analytics, training and performance modules, and priority support</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Optional paid services such as onboarding, data migration, and customization for larger organizations</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Can also be deployed as an in-house tool by a single organization, with no revenue model required</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Scalability of the Solution</w:t>
            </w:r>
            <w:r w:rsidDel="00000000" w:rsidR="00000000" w:rsidRPr="00000000">
              <w:rPr>
                <w:rtl w:val="0"/>
              </w:rPr>
            </w:r>
          </w:p>
        </w:tc>
        <w:tc>
          <w:tcPr/>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Built to scale with a decoupled React client and Node.js/Express REST API, backed by MongoDB. Database indexing, pagination, lazy loading, API optimization, and performance monitoring keep the system responsive as employee data grows.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Modular MVC architecture allows new modules (for example payroll, recruitment, or performance reviews) to be added through new models, controllers, and routes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Responsive UI (Bootstrap / Material UI) that works across desktop and mobile browsers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Can be deployed to the cloud and extended to support multiple departments, branches, or organizations</w:t>
            </w:r>
          </w:p>
        </w:tc>
      </w:tr>
    </w:tbl>
    <w:p w:rsidR="00000000" w:rsidDel="00000000" w:rsidP="00000000" w:rsidRDefault="00000000" w:rsidRPr="00000000" w14:paraId="0000002F">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hF14n8pTDjitO4ixbhvclb/5w==">CgMxLjA4AHIhMWc4MjJoNUVHUDlTVExnZDlOdVVNNDNUZ2tlSmVJUzJY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