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A8F" w:rsidRPr="00335A8F" w:rsidRDefault="00335A8F" w:rsidP="00335A8F">
      <w:pPr>
        <w:widowControl w:val="0"/>
        <w:spacing w:before="120" w:after="120"/>
        <w:jc w:val="right"/>
        <w:rPr>
          <w:rFonts w:ascii="Times New Roman" w:hAnsi="Times New Roman" w:cs="Times New Roman"/>
        </w:rPr>
      </w:pPr>
      <w:r w:rsidRPr="00335A8F">
        <w:rPr>
          <w:rFonts w:ascii="Times New Roman" w:hAnsi="Times New Roman" w:cs="Times New Roman"/>
        </w:rPr>
        <w:t>Приложение № 1 к Извещению</w:t>
      </w:r>
    </w:p>
    <w:p w:rsidR="00335A8F" w:rsidRDefault="00335A8F" w:rsidP="0055106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A8F">
        <w:rPr>
          <w:rFonts w:ascii="Times New Roman" w:hAnsi="Times New Roman" w:cs="Times New Roman"/>
          <w:b/>
          <w:sz w:val="24"/>
          <w:szCs w:val="24"/>
        </w:rPr>
        <w:t>ОПИСАНИЕ ОБЪЕКТА ЗАКУПКИ</w:t>
      </w:r>
    </w:p>
    <w:p w:rsidR="00551068" w:rsidRPr="00335A8F" w:rsidRDefault="00551068" w:rsidP="0055106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1AA4" w:rsidRPr="00AC2FDD" w:rsidRDefault="00335A8F" w:rsidP="00377C5F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Batang" w:hAnsi="Times New Roman" w:cs="Times New Roman"/>
          <w:b/>
          <w:sz w:val="24"/>
          <w:szCs w:val="24"/>
        </w:rPr>
      </w:pPr>
      <w:r w:rsidRPr="00AC2FDD">
        <w:rPr>
          <w:rFonts w:ascii="Times New Roman" w:hAnsi="Times New Roman" w:cs="Times New Roman"/>
          <w:b/>
          <w:sz w:val="24"/>
          <w:szCs w:val="24"/>
        </w:rPr>
        <w:t>Объект закупки</w:t>
      </w:r>
      <w:r w:rsidRPr="00AC2FDD">
        <w:rPr>
          <w:rFonts w:ascii="Times New Roman" w:hAnsi="Times New Roman" w:cs="Times New Roman"/>
          <w:sz w:val="24"/>
          <w:szCs w:val="24"/>
        </w:rPr>
        <w:t xml:space="preserve"> –</w:t>
      </w:r>
      <w:r w:rsidR="002B7192" w:rsidRPr="00AC2FDD">
        <w:rPr>
          <w:rFonts w:ascii="Times New Roman" w:hAnsi="Times New Roman" w:cs="Times New Roman"/>
          <w:sz w:val="24"/>
          <w:szCs w:val="24"/>
        </w:rPr>
        <w:t xml:space="preserve"> </w:t>
      </w:r>
      <w:r w:rsidR="00B21297">
        <w:rPr>
          <w:rFonts w:ascii="Times New Roman" w:hAnsi="Times New Roman" w:cs="Times New Roman"/>
          <w:sz w:val="24"/>
          <w:szCs w:val="24"/>
        </w:rPr>
        <w:t>ноутбук</w:t>
      </w:r>
      <w:r w:rsidR="006426AF" w:rsidRPr="00AC2FDD">
        <w:rPr>
          <w:rFonts w:ascii="Times New Roman" w:hAnsi="Times New Roman" w:cs="Times New Roman"/>
          <w:sz w:val="24"/>
          <w:szCs w:val="24"/>
        </w:rPr>
        <w:t xml:space="preserve"> </w:t>
      </w:r>
      <w:r w:rsidRPr="00AC2FDD">
        <w:rPr>
          <w:rFonts w:ascii="Times New Roman" w:hAnsi="Times New Roman" w:cs="Times New Roman"/>
          <w:bCs/>
          <w:sz w:val="24"/>
          <w:szCs w:val="24"/>
        </w:rPr>
        <w:t>(далее – Товар)</w:t>
      </w:r>
      <w:r w:rsidR="00CE1AA4" w:rsidRPr="00AC2FDD">
        <w:rPr>
          <w:rFonts w:ascii="Times New Roman" w:hAnsi="Times New Roman" w:cs="Times New Roman"/>
          <w:bCs/>
          <w:sz w:val="24"/>
          <w:szCs w:val="24"/>
        </w:rPr>
        <w:t>.</w:t>
      </w:r>
    </w:p>
    <w:p w:rsidR="008C24A3" w:rsidRDefault="008C24A3" w:rsidP="008C24A3">
      <w:pPr>
        <w:widowControl w:val="0"/>
        <w:tabs>
          <w:tab w:val="left" w:pos="284"/>
        </w:tabs>
        <w:spacing w:after="0" w:line="240" w:lineRule="auto"/>
        <w:jc w:val="both"/>
        <w:rPr>
          <w:rFonts w:ascii="Times New Roman" w:eastAsia="Batang" w:hAnsi="Times New Roman" w:cs="Times New Roman"/>
          <w:b/>
        </w:rPr>
      </w:pPr>
    </w:p>
    <w:p w:rsidR="008C24A3" w:rsidRPr="00AC2FDD" w:rsidRDefault="008D66EA" w:rsidP="00377C5F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Batang" w:hAnsi="Times New Roman" w:cs="Times New Roman"/>
          <w:b/>
          <w:sz w:val="24"/>
          <w:szCs w:val="24"/>
        </w:rPr>
      </w:pPr>
      <w:r>
        <w:rPr>
          <w:rFonts w:ascii="Times New Roman" w:eastAsia="Batang" w:hAnsi="Times New Roman" w:cs="Times New Roman"/>
          <w:b/>
          <w:sz w:val="24"/>
          <w:szCs w:val="24"/>
        </w:rPr>
        <w:t>Наименование</w:t>
      </w:r>
      <w:r w:rsidR="0076747F">
        <w:rPr>
          <w:rFonts w:ascii="Times New Roman" w:eastAsia="Batang" w:hAnsi="Times New Roman" w:cs="Times New Roman"/>
          <w:b/>
          <w:sz w:val="24"/>
          <w:szCs w:val="24"/>
        </w:rPr>
        <w:t xml:space="preserve"> и</w:t>
      </w:r>
      <w:r w:rsidRPr="00AC2FDD">
        <w:rPr>
          <w:rFonts w:ascii="Times New Roman" w:eastAsia="Batang" w:hAnsi="Times New Roman" w:cs="Times New Roman"/>
          <w:b/>
          <w:sz w:val="24"/>
          <w:szCs w:val="24"/>
        </w:rPr>
        <w:t xml:space="preserve"> количество</w:t>
      </w:r>
      <w:r>
        <w:rPr>
          <w:rFonts w:ascii="Times New Roman" w:eastAsia="Batang" w:hAnsi="Times New Roman" w:cs="Times New Roman"/>
          <w:b/>
          <w:sz w:val="24"/>
          <w:szCs w:val="24"/>
        </w:rPr>
        <w:t xml:space="preserve"> </w:t>
      </w:r>
      <w:r w:rsidR="008C24A3" w:rsidRPr="00AC2FDD">
        <w:rPr>
          <w:rFonts w:ascii="Times New Roman" w:eastAsia="Batang" w:hAnsi="Times New Roman" w:cs="Times New Roman"/>
          <w:b/>
          <w:sz w:val="24"/>
          <w:szCs w:val="24"/>
        </w:rPr>
        <w:t>Товара</w:t>
      </w:r>
    </w:p>
    <w:tbl>
      <w:tblPr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4287"/>
        <w:gridCol w:w="3661"/>
        <w:gridCol w:w="1481"/>
      </w:tblGrid>
      <w:tr w:rsidR="0076747F" w:rsidRPr="009C3F78" w:rsidTr="0076747F">
        <w:trPr>
          <w:trHeight w:val="340"/>
          <w:jc w:val="center"/>
        </w:trPr>
        <w:tc>
          <w:tcPr>
            <w:tcW w:w="545" w:type="dxa"/>
            <w:shd w:val="clear" w:color="auto" w:fill="auto"/>
            <w:vAlign w:val="center"/>
          </w:tcPr>
          <w:p w:rsidR="0076747F" w:rsidRPr="009C3F78" w:rsidRDefault="0076747F" w:rsidP="0076747F">
            <w:pPr>
              <w:widowControl w:val="0"/>
              <w:tabs>
                <w:tab w:val="left" w:pos="284"/>
              </w:tabs>
              <w:spacing w:after="0"/>
              <w:jc w:val="center"/>
              <w:rPr>
                <w:rFonts w:ascii="Times New Roman" w:eastAsia="Batang" w:hAnsi="Times New Roman" w:cs="Times New Roman"/>
                <w:b/>
              </w:rPr>
            </w:pPr>
            <w:r w:rsidRPr="009C3F78">
              <w:rPr>
                <w:rFonts w:ascii="Times New Roman" w:eastAsia="Batang" w:hAnsi="Times New Roman" w:cs="Times New Roman"/>
                <w:b/>
              </w:rPr>
              <w:t xml:space="preserve">№ </w:t>
            </w:r>
            <w:proofErr w:type="gramStart"/>
            <w:r w:rsidRPr="009C3F78">
              <w:rPr>
                <w:rFonts w:ascii="Times New Roman" w:eastAsia="Batang" w:hAnsi="Times New Roman" w:cs="Times New Roman"/>
                <w:b/>
              </w:rPr>
              <w:t>п</w:t>
            </w:r>
            <w:proofErr w:type="gramEnd"/>
            <w:r w:rsidRPr="009C3F78">
              <w:rPr>
                <w:rFonts w:ascii="Times New Roman" w:eastAsia="Batang" w:hAnsi="Times New Roman" w:cs="Times New Roman"/>
                <w:b/>
              </w:rPr>
              <w:t>/п</w:t>
            </w:r>
          </w:p>
        </w:tc>
        <w:tc>
          <w:tcPr>
            <w:tcW w:w="4287" w:type="dxa"/>
            <w:shd w:val="clear" w:color="auto" w:fill="auto"/>
            <w:vAlign w:val="center"/>
          </w:tcPr>
          <w:p w:rsidR="0076747F" w:rsidRPr="009C3F78" w:rsidRDefault="0076747F" w:rsidP="0076747F">
            <w:pPr>
              <w:widowControl w:val="0"/>
              <w:tabs>
                <w:tab w:val="left" w:pos="284"/>
              </w:tabs>
              <w:spacing w:after="0"/>
              <w:jc w:val="center"/>
              <w:rPr>
                <w:rFonts w:ascii="Times New Roman" w:eastAsia="Batang" w:hAnsi="Times New Roman" w:cs="Times New Roman"/>
                <w:b/>
              </w:rPr>
            </w:pPr>
            <w:r w:rsidRPr="009C3F78">
              <w:rPr>
                <w:rFonts w:ascii="Times New Roman" w:eastAsia="Batang" w:hAnsi="Times New Roman" w:cs="Times New Roman"/>
                <w:b/>
              </w:rPr>
              <w:t>Наименование товара</w:t>
            </w:r>
          </w:p>
        </w:tc>
        <w:tc>
          <w:tcPr>
            <w:tcW w:w="3661" w:type="dxa"/>
          </w:tcPr>
          <w:p w:rsidR="0076747F" w:rsidRPr="009C3F78" w:rsidRDefault="0076747F" w:rsidP="0076747F">
            <w:pPr>
              <w:widowControl w:val="0"/>
              <w:tabs>
                <w:tab w:val="left" w:pos="284"/>
              </w:tabs>
              <w:spacing w:after="0"/>
              <w:jc w:val="center"/>
              <w:rPr>
                <w:rFonts w:ascii="Times New Roman" w:eastAsia="Batang" w:hAnsi="Times New Roman" w:cs="Times New Roman"/>
                <w:b/>
              </w:rPr>
            </w:pPr>
            <w:r w:rsidRPr="009C3F78">
              <w:rPr>
                <w:rFonts w:ascii="Times New Roman" w:hAnsi="Times New Roman" w:cs="Times New Roman"/>
                <w:b/>
              </w:rPr>
              <w:t>Код позиции по КТРУ / ОКПД</w:t>
            </w:r>
            <w:proofErr w:type="gramStart"/>
            <w:r w:rsidRPr="009C3F78">
              <w:rPr>
                <w:rFonts w:ascii="Times New Roman" w:hAnsi="Times New Roman" w:cs="Times New Roman"/>
                <w:b/>
              </w:rPr>
              <w:t>2</w:t>
            </w:r>
            <w:proofErr w:type="gramEnd"/>
          </w:p>
        </w:tc>
        <w:tc>
          <w:tcPr>
            <w:tcW w:w="1481" w:type="dxa"/>
            <w:shd w:val="clear" w:color="auto" w:fill="auto"/>
            <w:vAlign w:val="center"/>
          </w:tcPr>
          <w:p w:rsidR="0076747F" w:rsidRPr="009C3F78" w:rsidRDefault="0076747F" w:rsidP="0076747F">
            <w:pPr>
              <w:widowControl w:val="0"/>
              <w:tabs>
                <w:tab w:val="left" w:pos="284"/>
              </w:tabs>
              <w:spacing w:after="0"/>
              <w:jc w:val="center"/>
              <w:rPr>
                <w:rFonts w:ascii="Times New Roman" w:eastAsia="Batang" w:hAnsi="Times New Roman" w:cs="Times New Roman"/>
                <w:b/>
              </w:rPr>
            </w:pPr>
            <w:r w:rsidRPr="009C3F78">
              <w:rPr>
                <w:rFonts w:ascii="Times New Roman" w:eastAsia="Batang" w:hAnsi="Times New Roman" w:cs="Times New Roman"/>
                <w:b/>
              </w:rPr>
              <w:t>Количество, штук</w:t>
            </w:r>
          </w:p>
        </w:tc>
      </w:tr>
      <w:tr w:rsidR="0076747F" w:rsidRPr="009C3F78" w:rsidTr="0076747F">
        <w:trPr>
          <w:trHeight w:val="58"/>
          <w:jc w:val="center"/>
        </w:trPr>
        <w:tc>
          <w:tcPr>
            <w:tcW w:w="545" w:type="dxa"/>
            <w:shd w:val="clear" w:color="auto" w:fill="auto"/>
          </w:tcPr>
          <w:p w:rsidR="0076747F" w:rsidRPr="009C3F78" w:rsidRDefault="0076747F" w:rsidP="0076747F">
            <w:pPr>
              <w:widowControl w:val="0"/>
              <w:tabs>
                <w:tab w:val="left" w:pos="284"/>
              </w:tabs>
              <w:spacing w:after="0"/>
              <w:jc w:val="center"/>
              <w:rPr>
                <w:rFonts w:ascii="Times New Roman" w:eastAsia="Batang" w:hAnsi="Times New Roman" w:cs="Times New Roman"/>
              </w:rPr>
            </w:pPr>
            <w:r>
              <w:rPr>
                <w:rFonts w:ascii="Times New Roman" w:eastAsia="Batang" w:hAnsi="Times New Roman" w:cs="Times New Roman"/>
              </w:rPr>
              <w:t>1</w:t>
            </w:r>
            <w:r w:rsidRPr="009C3F78">
              <w:rPr>
                <w:rFonts w:ascii="Times New Roman" w:eastAsia="Batang" w:hAnsi="Times New Roman" w:cs="Times New Roman"/>
              </w:rPr>
              <w:t>.</w:t>
            </w:r>
          </w:p>
        </w:tc>
        <w:tc>
          <w:tcPr>
            <w:tcW w:w="4287" w:type="dxa"/>
            <w:shd w:val="clear" w:color="auto" w:fill="auto"/>
          </w:tcPr>
          <w:p w:rsidR="0076747F" w:rsidRPr="00E0048A" w:rsidRDefault="00B21297" w:rsidP="0076747F">
            <w:pPr>
              <w:widowControl w:val="0"/>
              <w:spacing w:after="0"/>
              <w:rPr>
                <w:rFonts w:ascii="Times New Roman" w:hAnsi="Times New Roman" w:cs="Times New Roman"/>
              </w:rPr>
            </w:pPr>
            <w:r>
              <w:rPr>
                <w:rStyle w:val="sectioninfo"/>
                <w:rFonts w:ascii="Times New Roman" w:eastAsia="Batang" w:hAnsi="Times New Roman" w:cs="Times New Roman"/>
                <w:bdr w:val="none" w:sz="0" w:space="0" w:color="auto" w:frame="1"/>
              </w:rPr>
              <w:t>Ноутбук</w:t>
            </w:r>
            <w:r w:rsidR="0076747F">
              <w:rPr>
                <w:rStyle w:val="sectioninfo"/>
                <w:rFonts w:ascii="Times New Roman" w:eastAsia="Batang" w:hAnsi="Times New Roman" w:cs="Times New Roman"/>
                <w:bdr w:val="none" w:sz="0" w:space="0" w:color="auto" w:frame="1"/>
              </w:rPr>
              <w:t xml:space="preserve"> </w:t>
            </w:r>
          </w:p>
        </w:tc>
        <w:tc>
          <w:tcPr>
            <w:tcW w:w="3661" w:type="dxa"/>
          </w:tcPr>
          <w:p w:rsidR="0076747F" w:rsidRPr="009C3F78" w:rsidRDefault="00B21297" w:rsidP="00771C07">
            <w:pPr>
              <w:widowControl w:val="0"/>
              <w:tabs>
                <w:tab w:val="left" w:pos="284"/>
              </w:tabs>
              <w:spacing w:after="0"/>
              <w:jc w:val="center"/>
              <w:rPr>
                <w:rFonts w:ascii="Times New Roman" w:eastAsia="Batang" w:hAnsi="Times New Roman" w:cs="Times New Roman"/>
              </w:rPr>
            </w:pPr>
            <w:r>
              <w:rPr>
                <w:rFonts w:ascii="Times New Roman" w:eastAsia="Batang" w:hAnsi="Times New Roman" w:cs="Times New Roman"/>
              </w:rPr>
              <w:t>26.2</w:t>
            </w:r>
            <w:r w:rsidR="003A291F">
              <w:rPr>
                <w:rFonts w:ascii="Times New Roman" w:eastAsia="Batang" w:hAnsi="Times New Roman" w:cs="Times New Roman"/>
              </w:rPr>
              <w:t>0.</w:t>
            </w:r>
            <w:r>
              <w:rPr>
                <w:rFonts w:ascii="Times New Roman" w:eastAsia="Batang" w:hAnsi="Times New Roman" w:cs="Times New Roman"/>
              </w:rPr>
              <w:t>11</w:t>
            </w:r>
            <w:r w:rsidR="003A291F">
              <w:rPr>
                <w:rFonts w:ascii="Times New Roman" w:eastAsia="Batang" w:hAnsi="Times New Roman" w:cs="Times New Roman"/>
              </w:rPr>
              <w:t>.</w:t>
            </w:r>
            <w:r>
              <w:rPr>
                <w:rFonts w:ascii="Times New Roman" w:eastAsia="Batang" w:hAnsi="Times New Roman" w:cs="Times New Roman"/>
              </w:rPr>
              <w:t>110</w:t>
            </w:r>
            <w:r w:rsidR="003A291F">
              <w:rPr>
                <w:rFonts w:ascii="Times New Roman" w:eastAsia="Batang" w:hAnsi="Times New Roman" w:cs="Times New Roman"/>
              </w:rPr>
              <w:t>-0000</w:t>
            </w:r>
            <w:r w:rsidR="003A291F" w:rsidRPr="00301BD2">
              <w:rPr>
                <w:rFonts w:ascii="Times New Roman" w:eastAsia="Batang" w:hAnsi="Times New Roman" w:cs="Times New Roman"/>
              </w:rPr>
              <w:t>0</w:t>
            </w:r>
            <w:r w:rsidR="00301BD2" w:rsidRPr="00301BD2">
              <w:rPr>
                <w:rFonts w:ascii="Times New Roman" w:eastAsia="Batang" w:hAnsi="Times New Roman" w:cs="Times New Roman"/>
              </w:rPr>
              <w:t>13</w:t>
            </w:r>
            <w:r w:rsidR="00301BD2">
              <w:rPr>
                <w:rFonts w:ascii="Times New Roman" w:eastAsia="Batang" w:hAnsi="Times New Roman" w:cs="Times New Roman"/>
              </w:rPr>
              <w:t>8</w:t>
            </w:r>
            <w:r w:rsidR="003A291F">
              <w:rPr>
                <w:rFonts w:ascii="Times New Roman" w:eastAsia="Batang" w:hAnsi="Times New Roman" w:cs="Times New Roman"/>
              </w:rPr>
              <w:t>/26.</w:t>
            </w:r>
            <w:r w:rsidR="00B41FFF">
              <w:rPr>
                <w:rFonts w:ascii="Times New Roman" w:eastAsia="Batang" w:hAnsi="Times New Roman" w:cs="Times New Roman"/>
              </w:rPr>
              <w:t>20</w:t>
            </w:r>
            <w:r w:rsidR="003A291F">
              <w:rPr>
                <w:rFonts w:ascii="Times New Roman" w:eastAsia="Batang" w:hAnsi="Times New Roman" w:cs="Times New Roman"/>
              </w:rPr>
              <w:t>.</w:t>
            </w:r>
            <w:r w:rsidR="00B41FFF">
              <w:rPr>
                <w:rFonts w:ascii="Times New Roman" w:eastAsia="Batang" w:hAnsi="Times New Roman" w:cs="Times New Roman"/>
              </w:rPr>
              <w:t>11</w:t>
            </w:r>
            <w:r w:rsidR="003A291F">
              <w:rPr>
                <w:rFonts w:ascii="Times New Roman" w:eastAsia="Batang" w:hAnsi="Times New Roman" w:cs="Times New Roman"/>
              </w:rPr>
              <w:t>.</w:t>
            </w:r>
            <w:r w:rsidR="00B41FFF">
              <w:rPr>
                <w:rFonts w:ascii="Times New Roman" w:eastAsia="Batang" w:hAnsi="Times New Roman" w:cs="Times New Roman"/>
              </w:rPr>
              <w:t>110</w:t>
            </w:r>
          </w:p>
        </w:tc>
        <w:tc>
          <w:tcPr>
            <w:tcW w:w="1481" w:type="dxa"/>
            <w:shd w:val="clear" w:color="auto" w:fill="auto"/>
          </w:tcPr>
          <w:p w:rsidR="0076747F" w:rsidRPr="002F7C3C" w:rsidRDefault="00FF28AA" w:rsidP="0076747F">
            <w:pPr>
              <w:widowControl w:val="0"/>
              <w:tabs>
                <w:tab w:val="left" w:pos="284"/>
              </w:tabs>
              <w:spacing w:after="0"/>
              <w:jc w:val="center"/>
              <w:rPr>
                <w:rFonts w:ascii="Times New Roman" w:eastAsia="Batang" w:hAnsi="Times New Roman" w:cs="Times New Roman"/>
                <w:lang w:val="en-US"/>
              </w:rPr>
            </w:pPr>
            <w:r>
              <w:rPr>
                <w:rFonts w:ascii="Times New Roman" w:eastAsia="Batang" w:hAnsi="Times New Roman" w:cs="Times New Roman"/>
              </w:rPr>
              <w:t>2</w:t>
            </w:r>
          </w:p>
        </w:tc>
      </w:tr>
    </w:tbl>
    <w:p w:rsidR="00F15394" w:rsidRDefault="00F15394" w:rsidP="00F15394">
      <w:pPr>
        <w:widowControl w:val="0"/>
        <w:tabs>
          <w:tab w:val="left" w:pos="284"/>
        </w:tabs>
        <w:spacing w:after="0" w:line="240" w:lineRule="auto"/>
        <w:jc w:val="both"/>
        <w:rPr>
          <w:rFonts w:ascii="Times New Roman" w:eastAsia="Batang" w:hAnsi="Times New Roman" w:cs="Times New Roman"/>
          <w:b/>
        </w:rPr>
      </w:pPr>
    </w:p>
    <w:p w:rsidR="0076747F" w:rsidRPr="009C3F78" w:rsidRDefault="0076747F" w:rsidP="00377C5F">
      <w:pPr>
        <w:widowControl w:val="0"/>
        <w:numPr>
          <w:ilvl w:val="0"/>
          <w:numId w:val="1"/>
        </w:numPr>
        <w:tabs>
          <w:tab w:val="left" w:pos="142"/>
          <w:tab w:val="left" w:pos="851"/>
        </w:tabs>
        <w:spacing w:before="120" w:after="120" w:line="240" w:lineRule="auto"/>
        <w:ind w:left="426" w:hanging="426"/>
        <w:jc w:val="both"/>
        <w:rPr>
          <w:rFonts w:ascii="Times New Roman" w:eastAsia="Batang" w:hAnsi="Times New Roman" w:cs="Times New Roman"/>
          <w:b/>
        </w:rPr>
      </w:pPr>
      <w:r w:rsidRPr="009C3F78">
        <w:rPr>
          <w:rFonts w:ascii="Times New Roman" w:eastAsia="Batang" w:hAnsi="Times New Roman" w:cs="Times New Roman"/>
          <w:b/>
        </w:rPr>
        <w:t>Характеристика Товара</w:t>
      </w:r>
    </w:p>
    <w:tbl>
      <w:tblPr>
        <w:tblW w:w="101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536"/>
        <w:gridCol w:w="2496"/>
        <w:gridCol w:w="4149"/>
        <w:gridCol w:w="2938"/>
      </w:tblGrid>
      <w:tr w:rsidR="00CB056D" w:rsidRPr="009C3F78" w:rsidTr="0023596D">
        <w:trPr>
          <w:trHeight w:val="312"/>
          <w:tblHeader/>
          <w:jc w:val="center"/>
        </w:trPr>
        <w:tc>
          <w:tcPr>
            <w:tcW w:w="536" w:type="dxa"/>
            <w:vMerge w:val="restart"/>
            <w:shd w:val="clear" w:color="auto" w:fill="auto"/>
            <w:vAlign w:val="center"/>
          </w:tcPr>
          <w:p w:rsidR="00CB056D" w:rsidRPr="009C3F78" w:rsidRDefault="00CB056D" w:rsidP="0023596D">
            <w:pPr>
              <w:widowControl w:val="0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3F78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gramStart"/>
            <w:r w:rsidRPr="009C3F78">
              <w:rPr>
                <w:rFonts w:ascii="Times New Roman" w:hAnsi="Times New Roman" w:cs="Times New Roman"/>
                <w:b/>
                <w:bCs/>
              </w:rPr>
              <w:t>п</w:t>
            </w:r>
            <w:proofErr w:type="gramEnd"/>
            <w:r w:rsidRPr="009C3F78">
              <w:rPr>
                <w:rFonts w:ascii="Times New Roman" w:hAnsi="Times New Roman" w:cs="Times New Roman"/>
                <w:b/>
                <w:bCs/>
              </w:rPr>
              <w:t>/п</w:t>
            </w:r>
          </w:p>
        </w:tc>
        <w:tc>
          <w:tcPr>
            <w:tcW w:w="2496" w:type="dxa"/>
            <w:vMerge w:val="restart"/>
            <w:shd w:val="clear" w:color="auto" w:fill="auto"/>
            <w:vAlign w:val="center"/>
          </w:tcPr>
          <w:p w:rsidR="00CB056D" w:rsidRPr="009C3F78" w:rsidRDefault="00CB056D" w:rsidP="002359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C3F78">
              <w:rPr>
                <w:rFonts w:ascii="Times New Roman" w:hAnsi="Times New Roman" w:cs="Times New Roman"/>
                <w:b/>
              </w:rPr>
              <w:t>Наименование товара</w:t>
            </w:r>
          </w:p>
        </w:tc>
        <w:tc>
          <w:tcPr>
            <w:tcW w:w="7087" w:type="dxa"/>
            <w:gridSpan w:val="2"/>
            <w:shd w:val="clear" w:color="auto" w:fill="auto"/>
            <w:vAlign w:val="center"/>
          </w:tcPr>
          <w:p w:rsidR="00CB056D" w:rsidRPr="009C3F78" w:rsidRDefault="00CB056D" w:rsidP="002359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C3F78">
              <w:rPr>
                <w:rFonts w:ascii="Times New Roman" w:hAnsi="Times New Roman" w:cs="Times New Roman"/>
                <w:b/>
              </w:rPr>
              <w:t>Характеристика товара</w:t>
            </w:r>
          </w:p>
        </w:tc>
      </w:tr>
      <w:tr w:rsidR="00CB056D" w:rsidRPr="009C3F78" w:rsidTr="0023596D">
        <w:trPr>
          <w:trHeight w:val="312"/>
          <w:tblHeader/>
          <w:jc w:val="center"/>
        </w:trPr>
        <w:tc>
          <w:tcPr>
            <w:tcW w:w="536" w:type="dxa"/>
            <w:vMerge/>
            <w:shd w:val="clear" w:color="auto" w:fill="auto"/>
            <w:vAlign w:val="center"/>
          </w:tcPr>
          <w:p w:rsidR="00CB056D" w:rsidRPr="009C3F78" w:rsidRDefault="00CB056D" w:rsidP="0023596D">
            <w:pPr>
              <w:widowControl w:val="0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96" w:type="dxa"/>
            <w:vMerge/>
            <w:shd w:val="clear" w:color="auto" w:fill="auto"/>
            <w:vAlign w:val="center"/>
          </w:tcPr>
          <w:p w:rsidR="00CB056D" w:rsidRPr="009C3F78" w:rsidRDefault="00CB056D" w:rsidP="002359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149" w:type="dxa"/>
            <w:shd w:val="clear" w:color="auto" w:fill="auto"/>
            <w:vAlign w:val="center"/>
          </w:tcPr>
          <w:p w:rsidR="00CB056D" w:rsidRPr="009C3F78" w:rsidRDefault="00CB056D" w:rsidP="0023596D">
            <w:pPr>
              <w:widowControl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</w:rPr>
            </w:pPr>
            <w:r w:rsidRPr="009C3F78">
              <w:rPr>
                <w:rFonts w:ascii="Times New Roman" w:hAnsi="Times New Roman" w:cs="Times New Roman"/>
                <w:b/>
              </w:rPr>
              <w:t>Наименование показателя</w:t>
            </w:r>
          </w:p>
        </w:tc>
        <w:tc>
          <w:tcPr>
            <w:tcW w:w="2938" w:type="dxa"/>
            <w:shd w:val="clear" w:color="auto" w:fill="auto"/>
            <w:vAlign w:val="center"/>
          </w:tcPr>
          <w:p w:rsidR="00CB056D" w:rsidRPr="009C3F78" w:rsidRDefault="00CB056D" w:rsidP="002359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C3F78">
              <w:rPr>
                <w:rFonts w:ascii="Times New Roman" w:hAnsi="Times New Roman" w:cs="Times New Roman"/>
                <w:b/>
              </w:rPr>
              <w:t>Требуемое значение показателя</w:t>
            </w:r>
          </w:p>
        </w:tc>
      </w:tr>
      <w:tr w:rsidR="001C3B44" w:rsidRPr="00705BAA" w:rsidTr="0023596D">
        <w:trPr>
          <w:trHeight w:val="312"/>
          <w:jc w:val="center"/>
        </w:trPr>
        <w:tc>
          <w:tcPr>
            <w:tcW w:w="53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  <w:r>
              <w:rPr>
                <w:rFonts w:ascii="Times New Roman" w:eastAsia="Batang" w:hAnsi="Times New Roman" w:cs="Times New Roman"/>
              </w:rPr>
              <w:t>1.</w:t>
            </w:r>
          </w:p>
        </w:tc>
        <w:tc>
          <w:tcPr>
            <w:tcW w:w="249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Ноутбук</w:t>
            </w: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Интерфейс накопителя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B2B01">
              <w:rPr>
                <w:rFonts w:ascii="Times New Roman" w:hAnsi="Times New Roman" w:cs="Times New Roman"/>
                <w:color w:val="000000"/>
              </w:rPr>
              <w:t>PCIe</w:t>
            </w:r>
            <w:proofErr w:type="spellEnd"/>
          </w:p>
        </w:tc>
      </w:tr>
      <w:tr w:rsidR="001C3B44" w:rsidRPr="00FF28AA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 xml:space="preserve">Количество встроенных в корпус портов </w:t>
            </w:r>
            <w:r w:rsidRPr="002B293F">
              <w:rPr>
                <w:rFonts w:ascii="Times New Roman" w:hAnsi="Times New Roman" w:cs="Times New Roman"/>
                <w:color w:val="000000"/>
              </w:rPr>
              <w:t>USB</w:t>
            </w:r>
            <w:r w:rsidRPr="008B2B0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B293F">
              <w:rPr>
                <w:rFonts w:ascii="Times New Roman" w:hAnsi="Times New Roman" w:cs="Times New Roman"/>
                <w:color w:val="000000"/>
              </w:rPr>
              <w:t>Type</w:t>
            </w:r>
            <w:proofErr w:type="spellEnd"/>
            <w:r w:rsidRPr="008B2B01">
              <w:rPr>
                <w:rFonts w:ascii="Times New Roman" w:hAnsi="Times New Roman" w:cs="Times New Roman"/>
                <w:color w:val="000000"/>
              </w:rPr>
              <w:t>-</w:t>
            </w:r>
            <w:r w:rsidRPr="002B293F"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≥ 1 штуки</w:t>
            </w:r>
          </w:p>
        </w:tc>
      </w:tr>
      <w:tr w:rsidR="001C3B44" w:rsidRPr="00705BAA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90B29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  <w:lang w:val="en-US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90B29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Количество потоков процессора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≥ 12</w:t>
            </w:r>
            <w:r>
              <w:rPr>
                <w:rFonts w:ascii="Times New Roman" w:hAnsi="Times New Roman" w:cs="Times New Roman"/>
                <w:color w:val="000000"/>
              </w:rPr>
              <w:t xml:space="preserve"> штук</w:t>
            </w:r>
          </w:p>
        </w:tc>
      </w:tr>
      <w:tr w:rsidR="001C3B44" w:rsidRPr="00705BAA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Количество ядер процессора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≥ 6 штук</w:t>
            </w:r>
          </w:p>
        </w:tc>
      </w:tr>
      <w:tr w:rsidR="001C3B44" w:rsidRPr="00705BAA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Наличие дополнительного цифрового блока на клавиатуре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да</w:t>
            </w:r>
          </w:p>
        </w:tc>
      </w:tr>
      <w:tr w:rsidR="001C3B44" w:rsidRPr="001C3B44" w:rsidTr="00C16B10">
        <w:trPr>
          <w:trHeight w:val="200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Наличие моду</w:t>
            </w:r>
            <w:bookmarkStart w:id="0" w:name="_GoBack"/>
            <w:bookmarkEnd w:id="0"/>
            <w:r w:rsidRPr="008B2B01">
              <w:rPr>
                <w:rFonts w:ascii="Times New Roman" w:hAnsi="Times New Roman" w:cs="Times New Roman"/>
                <w:color w:val="000000"/>
              </w:rPr>
              <w:t>лей и интерфейсов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1C3B44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Gigabit Ethernet RJ45 8P8C</w:t>
            </w:r>
          </w:p>
        </w:tc>
      </w:tr>
      <w:tr w:rsidR="001C3B44" w:rsidRPr="001C3B44" w:rsidTr="008F162A">
        <w:trPr>
          <w:trHeight w:val="150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1C3B44" w:rsidRDefault="001C3B44" w:rsidP="001C3B44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HDMI</w:t>
            </w:r>
          </w:p>
        </w:tc>
      </w:tr>
      <w:tr w:rsidR="001C3B44" w:rsidRPr="001C3B44" w:rsidTr="00C16B10">
        <w:trPr>
          <w:trHeight w:val="13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973E2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73E2F">
              <w:rPr>
                <w:rFonts w:ascii="Times New Roman" w:hAnsi="Times New Roman" w:cs="Times New Roman"/>
                <w:color w:val="000000"/>
                <w:lang w:val="en-US"/>
              </w:rPr>
              <w:t>Type-C</w:t>
            </w:r>
          </w:p>
        </w:tc>
      </w:tr>
      <w:tr w:rsidR="001C3B44" w:rsidRPr="00DD195E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  <w:lang w:val="en-US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Общий объем накопителей SSD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≥ 500 Гигабайт</w:t>
            </w:r>
          </w:p>
        </w:tc>
      </w:tr>
      <w:tr w:rsidR="001C3B44" w:rsidRPr="00DD195E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Общий объем установленной оперативной памяти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≥ 16 Гигабайт</w:t>
            </w:r>
          </w:p>
        </w:tc>
      </w:tr>
      <w:tr w:rsidR="001C3B44" w:rsidRPr="00DD195E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Объем памяти дискретного видеоадаптера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B2B01">
              <w:rPr>
                <w:rFonts w:ascii="Times New Roman" w:hAnsi="Times New Roman" w:cs="Times New Roman"/>
                <w:color w:val="000000"/>
              </w:rPr>
              <w:t>≥ 4 Гигабайт</w:t>
            </w:r>
          </w:p>
        </w:tc>
      </w:tr>
      <w:tr w:rsidR="001C3B44" w:rsidRPr="00DD195E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Размер диагонали экрана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≥ 17 </w:t>
            </w:r>
            <w:r w:rsidRPr="002B293F">
              <w:rPr>
                <w:rFonts w:ascii="Times New Roman" w:hAnsi="Times New Roman" w:cs="Times New Roman"/>
                <w:color w:val="000000"/>
              </w:rPr>
              <w:t>Дюйм (25,4 мм)</w:t>
            </w:r>
          </w:p>
        </w:tc>
      </w:tr>
      <w:tr w:rsidR="001C3B44" w:rsidRPr="00DD195E" w:rsidTr="0023596D">
        <w:trPr>
          <w:trHeight w:val="312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 xml:space="preserve">Разрешение </w:t>
            </w:r>
            <w:proofErr w:type="spellStart"/>
            <w:r w:rsidRPr="002B293F">
              <w:rPr>
                <w:rFonts w:ascii="Times New Roman" w:hAnsi="Times New Roman" w:cs="Times New Roman"/>
                <w:color w:val="000000"/>
              </w:rPr>
              <w:t>вэб</w:t>
            </w:r>
            <w:proofErr w:type="spellEnd"/>
            <w:r w:rsidRPr="002B293F">
              <w:rPr>
                <w:rFonts w:ascii="Times New Roman" w:hAnsi="Times New Roman" w:cs="Times New Roman"/>
                <w:color w:val="000000"/>
              </w:rPr>
              <w:t>-камеры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 xml:space="preserve">≥ 0.9 </w:t>
            </w:r>
            <w:proofErr w:type="spellStart"/>
            <w:r w:rsidRPr="002B293F">
              <w:rPr>
                <w:rFonts w:ascii="Times New Roman" w:hAnsi="Times New Roman" w:cs="Times New Roman"/>
                <w:color w:val="000000"/>
              </w:rPr>
              <w:t>Мпиксель</w:t>
            </w:r>
            <w:proofErr w:type="spellEnd"/>
          </w:p>
        </w:tc>
      </w:tr>
      <w:tr w:rsidR="001C3B44" w:rsidRPr="00DD195E" w:rsidTr="001C3B44">
        <w:trPr>
          <w:trHeight w:val="28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Разрешение экрана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B293F">
              <w:rPr>
                <w:rFonts w:ascii="Times New Roman" w:hAnsi="Times New Roman" w:cs="Times New Roman"/>
                <w:color w:val="000000"/>
              </w:rPr>
              <w:t>Full</w:t>
            </w:r>
            <w:proofErr w:type="spellEnd"/>
            <w:r w:rsidRPr="002B293F">
              <w:rPr>
                <w:rFonts w:ascii="Times New Roman" w:hAnsi="Times New Roman" w:cs="Times New Roman"/>
                <w:color w:val="000000"/>
              </w:rPr>
              <w:t xml:space="preserve"> HD</w:t>
            </w:r>
          </w:p>
        </w:tc>
      </w:tr>
      <w:tr w:rsidR="001C3B44" w:rsidRPr="001C3B44" w:rsidTr="001C3B44">
        <w:trPr>
          <w:trHeight w:val="28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Технология изготовления матрицы дисплея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0B38A4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B38A4">
              <w:rPr>
                <w:rFonts w:ascii="Times New Roman" w:hAnsi="Times New Roman" w:cs="Times New Roman"/>
                <w:color w:val="000000"/>
                <w:lang w:val="en-US"/>
              </w:rPr>
              <w:t xml:space="preserve">IPS (PLS, ADS, AAS, FFS, SFT, New Mode2, </w:t>
            </w:r>
            <w:proofErr w:type="spellStart"/>
            <w:r w:rsidRPr="000B38A4">
              <w:rPr>
                <w:rFonts w:ascii="Times New Roman" w:hAnsi="Times New Roman" w:cs="Times New Roman"/>
                <w:color w:val="000000"/>
                <w:lang w:val="en-US"/>
              </w:rPr>
              <w:t>Vistarich</w:t>
            </w:r>
            <w:proofErr w:type="spellEnd"/>
            <w:r w:rsidRPr="000B38A4">
              <w:rPr>
                <w:rFonts w:ascii="Times New Roman" w:hAnsi="Times New Roman" w:cs="Times New Roman"/>
                <w:color w:val="000000"/>
                <w:lang w:val="en-US"/>
              </w:rPr>
              <w:t>)</w:t>
            </w:r>
          </w:p>
        </w:tc>
      </w:tr>
      <w:tr w:rsidR="001C3B44" w:rsidRPr="00DD195E" w:rsidTr="00061E6C">
        <w:trPr>
          <w:trHeight w:val="137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  <w:lang w:val="en-US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1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Тип беспроводной связи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1C3B44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Bluetooth</w:t>
            </w:r>
            <w:proofErr w:type="spellEnd"/>
          </w:p>
        </w:tc>
      </w:tr>
      <w:tr w:rsidR="001C3B44" w:rsidRPr="00DD195E" w:rsidTr="00061E6C">
        <w:trPr>
          <w:trHeight w:val="13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1C3B44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  <w:lang w:val="en-US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1C3B44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1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B293F">
              <w:rPr>
                <w:rFonts w:ascii="Times New Roman" w:hAnsi="Times New Roman" w:cs="Times New Roman"/>
                <w:color w:val="000000"/>
              </w:rPr>
              <w:t>Wi-Fi</w:t>
            </w:r>
            <w:proofErr w:type="spellEnd"/>
          </w:p>
        </w:tc>
      </w:tr>
      <w:tr w:rsidR="001C3B44" w:rsidRPr="00DD195E" w:rsidTr="001C3B44">
        <w:trPr>
          <w:trHeight w:val="28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Тип видеоадаптера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8B2B01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Дискретная</w:t>
            </w:r>
          </w:p>
        </w:tc>
      </w:tr>
      <w:tr w:rsidR="001C3B44" w:rsidRPr="00DD195E" w:rsidTr="001C3B44">
        <w:trPr>
          <w:trHeight w:val="28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Тип оперативной памяти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DDR5</w:t>
            </w:r>
          </w:p>
        </w:tc>
      </w:tr>
      <w:tr w:rsidR="001C3B44" w:rsidRPr="00DD195E" w:rsidTr="001C3B44">
        <w:trPr>
          <w:trHeight w:val="28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Тип памяти видеоадаптера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GDDR6</w:t>
            </w:r>
          </w:p>
        </w:tc>
      </w:tr>
      <w:tr w:rsidR="001C3B44" w:rsidRPr="00DD195E" w:rsidTr="001C3B44">
        <w:trPr>
          <w:trHeight w:val="28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Частота обновления экрана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≥ 144 Герц</w:t>
            </w:r>
          </w:p>
        </w:tc>
      </w:tr>
      <w:tr w:rsidR="001C3B44" w:rsidRPr="00DD195E" w:rsidTr="001C3B44">
        <w:trPr>
          <w:trHeight w:val="288"/>
          <w:jc w:val="center"/>
        </w:trPr>
        <w:tc>
          <w:tcPr>
            <w:tcW w:w="5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tabs>
                <w:tab w:val="left" w:pos="284"/>
              </w:tabs>
              <w:spacing w:after="0" w:line="240" w:lineRule="auto"/>
              <w:rPr>
                <w:rFonts w:ascii="Times New Roman" w:eastAsia="Batang" w:hAnsi="Times New Roman" w:cs="Times New Roman"/>
              </w:rPr>
            </w:pPr>
          </w:p>
        </w:tc>
        <w:tc>
          <w:tcPr>
            <w:tcW w:w="24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DD195E" w:rsidRDefault="001C3B44" w:rsidP="002359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Частота процессора базовая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3B44" w:rsidRPr="002B293F" w:rsidRDefault="001C3B44" w:rsidP="004B49E5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B293F">
              <w:rPr>
                <w:rFonts w:ascii="Times New Roman" w:hAnsi="Times New Roman" w:cs="Times New Roman"/>
                <w:color w:val="000000"/>
              </w:rPr>
              <w:t>≥ 3.3 Гигагерц</w:t>
            </w:r>
          </w:p>
        </w:tc>
      </w:tr>
    </w:tbl>
    <w:p w:rsidR="001B77C9" w:rsidRDefault="001B77C9" w:rsidP="0076747F">
      <w:pPr>
        <w:pStyle w:val="ad"/>
        <w:widowControl w:val="0"/>
        <w:tabs>
          <w:tab w:val="left" w:pos="284"/>
        </w:tabs>
        <w:ind w:left="1110"/>
        <w:jc w:val="both"/>
        <w:rPr>
          <w:rFonts w:eastAsia="Batang"/>
          <w:b/>
        </w:rPr>
      </w:pPr>
    </w:p>
    <w:p w:rsidR="0076747F" w:rsidRPr="0076747F" w:rsidRDefault="0076747F" w:rsidP="0076747F">
      <w:pPr>
        <w:pStyle w:val="ad"/>
        <w:widowControl w:val="0"/>
        <w:tabs>
          <w:tab w:val="left" w:pos="284"/>
        </w:tabs>
        <w:ind w:left="1110"/>
        <w:jc w:val="both"/>
        <w:rPr>
          <w:rFonts w:eastAsia="Batang"/>
          <w:b/>
        </w:rPr>
      </w:pPr>
    </w:p>
    <w:p w:rsidR="008C24A3" w:rsidRPr="0076747F" w:rsidRDefault="0066148E" w:rsidP="00377C5F">
      <w:pPr>
        <w:pStyle w:val="ad"/>
        <w:widowControl w:val="0"/>
        <w:numPr>
          <w:ilvl w:val="0"/>
          <w:numId w:val="1"/>
        </w:numPr>
        <w:tabs>
          <w:tab w:val="left" w:pos="284"/>
        </w:tabs>
        <w:jc w:val="both"/>
        <w:rPr>
          <w:b/>
          <w:bCs/>
          <w:sz w:val="24"/>
          <w:szCs w:val="24"/>
        </w:rPr>
      </w:pPr>
      <w:r w:rsidRPr="0076747F">
        <w:rPr>
          <w:b/>
          <w:bCs/>
          <w:sz w:val="24"/>
          <w:szCs w:val="24"/>
        </w:rPr>
        <w:t>Качество Товара:</w:t>
      </w:r>
    </w:p>
    <w:tbl>
      <w:tblPr>
        <w:tblpPr w:leftFromText="180" w:rightFromText="180" w:vertAnchor="text" w:tblpX="21409" w:tblpY="-139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8C24A3" w:rsidRPr="00F15394" w:rsidTr="008C24A3">
        <w:tc>
          <w:tcPr>
            <w:tcW w:w="1095" w:type="dxa"/>
          </w:tcPr>
          <w:p w:rsidR="008C24A3" w:rsidRPr="00F15394" w:rsidRDefault="008C24A3" w:rsidP="008C24A3">
            <w:pPr>
              <w:widowControl w:val="0"/>
              <w:tabs>
                <w:tab w:val="left" w:pos="28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091EA3" w:rsidRPr="00091EA3" w:rsidRDefault="00091EA3" w:rsidP="00377C5F">
      <w:pPr>
        <w:widowControl w:val="0"/>
        <w:numPr>
          <w:ilvl w:val="1"/>
          <w:numId w:val="1"/>
        </w:numPr>
        <w:tabs>
          <w:tab w:val="left" w:pos="1021"/>
        </w:tabs>
        <w:spacing w:before="60"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Товар должен быть новым, не быть в употреблении, не проходить ремонта, восстановления потребительских свойств, замены составных частей, не иметь механических повреждений.</w:t>
      </w:r>
    </w:p>
    <w:p w:rsidR="00091EA3" w:rsidRPr="00091EA3" w:rsidRDefault="00091EA3" w:rsidP="00377C5F">
      <w:pPr>
        <w:widowControl w:val="0"/>
        <w:numPr>
          <w:ilvl w:val="1"/>
          <w:numId w:val="1"/>
        </w:numPr>
        <w:tabs>
          <w:tab w:val="left" w:pos="1021"/>
        </w:tabs>
        <w:spacing w:before="60"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91EA3">
        <w:rPr>
          <w:rFonts w:ascii="Times New Roman" w:hAnsi="Times New Roman" w:cs="Times New Roman"/>
          <w:sz w:val="24"/>
          <w:szCs w:val="24"/>
        </w:rPr>
        <w:t>По показателям качества и безопасности использования (электрической безопасности, электромагнитной совместимости, уровню излучения, энергетической эффективности) поставляемый Товар должен соответствовать существующим государственным и международным стандартам, действующим на территории РФ, иным нормативным документам РФ, что подтверждается соответствующими документами, в том числе сертификатом (декларацией) соответствия, технической, эксплуатационной документацией, руководством пользователя на русском языке, гарантийным талоном и другими.</w:t>
      </w:r>
      <w:proofErr w:type="gramEnd"/>
    </w:p>
    <w:p w:rsidR="00091EA3" w:rsidRPr="00091EA3" w:rsidRDefault="00091EA3" w:rsidP="003A291F">
      <w:pPr>
        <w:widowControl w:val="0"/>
        <w:numPr>
          <w:ilvl w:val="0"/>
          <w:numId w:val="1"/>
        </w:numPr>
        <w:tabs>
          <w:tab w:val="left" w:pos="284"/>
          <w:tab w:val="left" w:pos="851"/>
        </w:tabs>
        <w:suppressAutoHyphens/>
        <w:spacing w:before="120" w:after="120" w:line="240" w:lineRule="auto"/>
        <w:ind w:left="0" w:firstLine="0"/>
        <w:rPr>
          <w:rFonts w:ascii="Times New Roman" w:eastAsia="Batang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b/>
          <w:sz w:val="24"/>
          <w:szCs w:val="24"/>
        </w:rPr>
        <w:lastRenderedPageBreak/>
        <w:t>Г</w:t>
      </w:r>
      <w:r w:rsidRPr="00091EA3">
        <w:rPr>
          <w:rFonts w:ascii="Times New Roman" w:hAnsi="Times New Roman" w:cs="Times New Roman"/>
          <w:b/>
          <w:bCs/>
          <w:sz w:val="24"/>
          <w:szCs w:val="24"/>
        </w:rPr>
        <w:t>арантийные обязательства:</w:t>
      </w:r>
    </w:p>
    <w:p w:rsidR="00091EA3" w:rsidRPr="00091EA3" w:rsidRDefault="00091EA3" w:rsidP="003A291F">
      <w:pPr>
        <w:pStyle w:val="ad"/>
        <w:widowControl w:val="0"/>
        <w:numPr>
          <w:ilvl w:val="1"/>
          <w:numId w:val="1"/>
        </w:numPr>
        <w:tabs>
          <w:tab w:val="left" w:pos="993"/>
        </w:tabs>
        <w:autoSpaceDE w:val="0"/>
        <w:autoSpaceDN w:val="0"/>
        <w:adjustRightInd w:val="0"/>
        <w:spacing w:line="235" w:lineRule="auto"/>
        <w:ind w:left="0" w:firstLine="567"/>
        <w:jc w:val="both"/>
        <w:rPr>
          <w:sz w:val="24"/>
          <w:szCs w:val="24"/>
        </w:rPr>
      </w:pPr>
      <w:proofErr w:type="gramStart"/>
      <w:r w:rsidRPr="00091EA3">
        <w:rPr>
          <w:bCs/>
          <w:sz w:val="24"/>
          <w:szCs w:val="24"/>
          <w:u w:val="single"/>
        </w:rPr>
        <w:t>Гарантия качества Товара</w:t>
      </w:r>
      <w:r w:rsidRPr="00091EA3">
        <w:rPr>
          <w:b/>
          <w:bCs/>
          <w:sz w:val="24"/>
          <w:szCs w:val="24"/>
        </w:rPr>
        <w:t xml:space="preserve"> – </w:t>
      </w:r>
      <w:r w:rsidRPr="00091EA3">
        <w:rPr>
          <w:sz w:val="24"/>
          <w:szCs w:val="24"/>
        </w:rPr>
        <w:t xml:space="preserve">поставщик гарантирует поставку Товара, пригодного для использования и соответствующего характеристикам и требованиям к качеству Товара, установленным настоящим Описанием объекта закупки, эксплуатационной и технической документацией производителя Товара и, при наличии, техническими регламентами, санитарными правилами и нормами, стандартами, а также устранение недостатков (дефектов), выявленных при приемке Товара и (или) обнаруженных в течение гарантийного срока; </w:t>
      </w:r>
      <w:proofErr w:type="gramEnd"/>
    </w:p>
    <w:p w:rsidR="00091EA3" w:rsidRPr="00091EA3" w:rsidRDefault="00091EA3" w:rsidP="003A291F">
      <w:pPr>
        <w:pStyle w:val="ad"/>
        <w:widowControl w:val="0"/>
        <w:numPr>
          <w:ilvl w:val="1"/>
          <w:numId w:val="1"/>
        </w:numPr>
        <w:tabs>
          <w:tab w:val="left" w:pos="284"/>
          <w:tab w:val="left" w:pos="993"/>
        </w:tabs>
        <w:suppressAutoHyphens/>
        <w:spacing w:line="235" w:lineRule="auto"/>
        <w:ind w:left="0" w:firstLine="567"/>
        <w:jc w:val="both"/>
        <w:rPr>
          <w:rFonts w:eastAsia="Batang"/>
          <w:sz w:val="24"/>
          <w:szCs w:val="24"/>
        </w:rPr>
      </w:pPr>
      <w:r w:rsidRPr="00091EA3">
        <w:rPr>
          <w:sz w:val="24"/>
          <w:szCs w:val="24"/>
          <w:u w:val="single"/>
        </w:rPr>
        <w:t>Гарантийный срок</w:t>
      </w:r>
      <w:r w:rsidRPr="00091EA3">
        <w:rPr>
          <w:sz w:val="24"/>
          <w:szCs w:val="24"/>
        </w:rPr>
        <w:t xml:space="preserve"> соответствует гарантийным условиям производителя Товара и </w:t>
      </w:r>
      <w:r w:rsidRPr="00091EA3">
        <w:rPr>
          <w:bCs/>
          <w:sz w:val="24"/>
          <w:szCs w:val="24"/>
        </w:rPr>
        <w:t xml:space="preserve">составляет не менее </w:t>
      </w:r>
      <w:r w:rsidR="00FF28AA">
        <w:rPr>
          <w:b/>
          <w:bCs/>
          <w:sz w:val="24"/>
          <w:szCs w:val="24"/>
        </w:rPr>
        <w:t>12</w:t>
      </w:r>
      <w:r w:rsidRPr="00091EA3">
        <w:rPr>
          <w:b/>
          <w:bCs/>
          <w:sz w:val="24"/>
          <w:szCs w:val="24"/>
        </w:rPr>
        <w:t xml:space="preserve"> (</w:t>
      </w:r>
      <w:r w:rsidR="00FF28AA">
        <w:rPr>
          <w:b/>
          <w:bCs/>
          <w:sz w:val="24"/>
          <w:szCs w:val="24"/>
        </w:rPr>
        <w:t>двенадцати</w:t>
      </w:r>
      <w:r w:rsidRPr="00091EA3">
        <w:rPr>
          <w:b/>
          <w:bCs/>
          <w:sz w:val="24"/>
          <w:szCs w:val="24"/>
        </w:rPr>
        <w:t>) месяцев</w:t>
      </w:r>
      <w:r w:rsidRPr="00091EA3">
        <w:rPr>
          <w:bCs/>
          <w:sz w:val="24"/>
          <w:szCs w:val="24"/>
        </w:rPr>
        <w:t xml:space="preserve"> со дня подписания документа о приемке Товара</w:t>
      </w:r>
      <w:r w:rsidRPr="00091EA3">
        <w:rPr>
          <w:sz w:val="24"/>
          <w:szCs w:val="24"/>
        </w:rPr>
        <w:t>;</w:t>
      </w:r>
    </w:p>
    <w:p w:rsidR="00091EA3" w:rsidRPr="00091EA3" w:rsidRDefault="00091EA3" w:rsidP="003A291F">
      <w:pPr>
        <w:pStyle w:val="ad"/>
        <w:widowControl w:val="0"/>
        <w:numPr>
          <w:ilvl w:val="1"/>
          <w:numId w:val="1"/>
        </w:numPr>
        <w:tabs>
          <w:tab w:val="left" w:pos="284"/>
          <w:tab w:val="left" w:pos="993"/>
        </w:tabs>
        <w:suppressAutoHyphens/>
        <w:spacing w:line="235" w:lineRule="auto"/>
        <w:ind w:left="0" w:firstLine="567"/>
        <w:jc w:val="both"/>
        <w:rPr>
          <w:sz w:val="24"/>
          <w:szCs w:val="24"/>
        </w:rPr>
      </w:pPr>
      <w:r w:rsidRPr="00091EA3">
        <w:rPr>
          <w:sz w:val="24"/>
          <w:szCs w:val="24"/>
          <w:u w:val="single"/>
        </w:rPr>
        <w:t>Гарантийное обслуживание</w:t>
      </w:r>
    </w:p>
    <w:p w:rsidR="00091EA3" w:rsidRPr="00091EA3" w:rsidRDefault="00091EA3" w:rsidP="003A291F">
      <w:pPr>
        <w:pStyle w:val="ConsNormal"/>
        <w:numPr>
          <w:ilvl w:val="2"/>
          <w:numId w:val="1"/>
        </w:numPr>
        <w:tabs>
          <w:tab w:val="left" w:pos="1191"/>
        </w:tabs>
        <w:adjustRightInd w:val="0"/>
        <w:spacing w:line="235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 xml:space="preserve">В течение действия гарантийного срока поставщик поручается за исправную работу Товара в соответствии с характеристиками, заявленными в технической, эксплуатационной документации производителя Товара и требованиями пунктов 3, 4  настоящего Описания объекта закупки. </w:t>
      </w:r>
    </w:p>
    <w:p w:rsidR="00091EA3" w:rsidRPr="00091EA3" w:rsidRDefault="00091EA3" w:rsidP="003A291F">
      <w:pPr>
        <w:pStyle w:val="ConsNormal"/>
        <w:numPr>
          <w:ilvl w:val="2"/>
          <w:numId w:val="1"/>
        </w:numPr>
        <w:tabs>
          <w:tab w:val="left" w:pos="1191"/>
        </w:tabs>
        <w:adjustRightInd w:val="0"/>
        <w:spacing w:line="235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 xml:space="preserve">Поставщик обеспечивает консультации собственных или привлеченных инженеров и специалистов по техническим неисправностям и сбоям в работе поставляемого Товара в период гарантийного срока. </w:t>
      </w:r>
    </w:p>
    <w:p w:rsidR="00091EA3" w:rsidRPr="00091EA3" w:rsidRDefault="00091EA3" w:rsidP="003A291F">
      <w:pPr>
        <w:pStyle w:val="ConsNormal"/>
        <w:numPr>
          <w:ilvl w:val="2"/>
          <w:numId w:val="1"/>
        </w:numPr>
        <w:tabs>
          <w:tab w:val="left" w:pos="1191"/>
        </w:tabs>
        <w:adjustRightInd w:val="0"/>
        <w:spacing w:line="235" w:lineRule="auto"/>
        <w:ind w:left="0" w:firstLine="567"/>
        <w:jc w:val="both"/>
        <w:rPr>
          <w:rFonts w:ascii="Times New Roman" w:eastAsia="Baskerville_A.Z_PS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 xml:space="preserve">При обнаружении </w:t>
      </w:r>
      <w:r w:rsidRPr="00091EA3">
        <w:rPr>
          <w:rFonts w:ascii="Times New Roman" w:eastAsia="Baskerville_A.Z_PS" w:hAnsi="Times New Roman" w:cs="Times New Roman"/>
          <w:sz w:val="24"/>
          <w:szCs w:val="24"/>
        </w:rPr>
        <w:t xml:space="preserve">недостатков и (или) неисправностей Товара заказчик письменно уведомляет поставщика о </w:t>
      </w:r>
      <w:r w:rsidRPr="00091EA3">
        <w:rPr>
          <w:rFonts w:ascii="Times New Roman" w:hAnsi="Times New Roman" w:cs="Times New Roman"/>
          <w:sz w:val="24"/>
          <w:szCs w:val="24"/>
        </w:rPr>
        <w:t>выявленных недостатках Товара</w:t>
      </w:r>
      <w:r w:rsidRPr="00091EA3">
        <w:rPr>
          <w:rFonts w:ascii="Times New Roman" w:eastAsia="Baskerville_A.Z_PS" w:hAnsi="Times New Roman" w:cs="Times New Roman"/>
          <w:sz w:val="24"/>
          <w:szCs w:val="24"/>
        </w:rPr>
        <w:t xml:space="preserve">. </w:t>
      </w:r>
    </w:p>
    <w:p w:rsidR="00091EA3" w:rsidRPr="00091EA3" w:rsidRDefault="00091EA3" w:rsidP="003A291F">
      <w:pPr>
        <w:pStyle w:val="ad"/>
        <w:widowControl w:val="0"/>
        <w:shd w:val="clear" w:color="auto" w:fill="FFFFFF"/>
        <w:tabs>
          <w:tab w:val="left" w:pos="993"/>
        </w:tabs>
        <w:spacing w:line="235" w:lineRule="auto"/>
        <w:ind w:left="0" w:firstLine="567"/>
        <w:jc w:val="both"/>
        <w:rPr>
          <w:sz w:val="24"/>
          <w:szCs w:val="24"/>
        </w:rPr>
      </w:pPr>
      <w:r w:rsidRPr="00091EA3">
        <w:rPr>
          <w:sz w:val="24"/>
          <w:szCs w:val="24"/>
        </w:rPr>
        <w:t xml:space="preserve">Факт </w:t>
      </w:r>
      <w:r w:rsidRPr="00091EA3">
        <w:rPr>
          <w:rFonts w:eastAsia="Baskerville_A.Z_PS"/>
          <w:sz w:val="24"/>
          <w:szCs w:val="24"/>
        </w:rPr>
        <w:t xml:space="preserve">обнаружения недостатков и (или) неисправностей Товара </w:t>
      </w:r>
      <w:r w:rsidRPr="00091EA3">
        <w:rPr>
          <w:sz w:val="24"/>
          <w:szCs w:val="24"/>
        </w:rPr>
        <w:t xml:space="preserve">устанавливается комиссией заказчика, в работе которой также принимает участие представитель поставщика. В случае неявки представителя поставщика для участия в комиссии в течение одних суток после получения поставщиком соответствующего уведомления заказчика, факт </w:t>
      </w:r>
      <w:r w:rsidRPr="00091EA3">
        <w:rPr>
          <w:rFonts w:eastAsia="Baskerville_A.Z_PS"/>
          <w:sz w:val="24"/>
          <w:szCs w:val="24"/>
        </w:rPr>
        <w:t>обнаружения недостатков и (или) неисправностей Товара</w:t>
      </w:r>
      <w:r w:rsidRPr="00091EA3">
        <w:rPr>
          <w:sz w:val="24"/>
          <w:szCs w:val="24"/>
        </w:rPr>
        <w:t xml:space="preserve"> устанавливается комиссией заказчика в одностороннем порядке.</w:t>
      </w:r>
    </w:p>
    <w:p w:rsidR="00091EA3" w:rsidRPr="00091EA3" w:rsidRDefault="00091EA3" w:rsidP="003A291F">
      <w:pPr>
        <w:pStyle w:val="ConsNormal"/>
        <w:tabs>
          <w:tab w:val="left" w:pos="993"/>
        </w:tabs>
        <w:spacing w:line="235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 xml:space="preserve">Обнаруженные в течение гарантийного срока недостатки и (или) неисправности Товара, сроки их устранения фиксируются заказчиком в Акте выявленных недостатков. </w:t>
      </w:r>
    </w:p>
    <w:p w:rsidR="00091EA3" w:rsidRPr="00091EA3" w:rsidRDefault="00091EA3" w:rsidP="003A291F">
      <w:pPr>
        <w:pStyle w:val="ConsNormal"/>
        <w:tabs>
          <w:tab w:val="left" w:pos="993"/>
        </w:tabs>
        <w:adjustRightInd w:val="0"/>
        <w:spacing w:line="235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При отказе поставщика от составления и подписания Акта выявленных недостатков для их подтверждения заказчик вправе назначить экспертизу. Оплата экспертизы осуществляется заказчиком. В случае если вина поставщика будет доказана, поставщик обязуется компенсировать стоимость экспертизы в течение 30 (тридцати) календарных дней со дня выставления счета на оплату заказчиком.</w:t>
      </w:r>
    </w:p>
    <w:p w:rsidR="00091EA3" w:rsidRPr="00091EA3" w:rsidRDefault="00091EA3" w:rsidP="003A291F">
      <w:pPr>
        <w:pStyle w:val="ConsNormal"/>
        <w:tabs>
          <w:tab w:val="left" w:pos="993"/>
        </w:tabs>
        <w:adjustRightInd w:val="0"/>
        <w:spacing w:line="235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При спорных вопросах о причинах возникновения недостатков (дефектов) в Товаре поставщик оставляет за собой право провести экспертизу. В случае вины заказчика, указанной в экспертном заключении, заказчик оплачивает поставщику расходы по проведению экспертизы, работы по устранению неисправности, стоимость замененных в Товаре деталей в течение 30 (тридцати) календарных дней со дня выставления счета на оплату поставщиком.</w:t>
      </w:r>
    </w:p>
    <w:p w:rsidR="00091EA3" w:rsidRPr="00091EA3" w:rsidRDefault="00091EA3" w:rsidP="003A291F">
      <w:pPr>
        <w:pStyle w:val="ConsNormal"/>
        <w:numPr>
          <w:ilvl w:val="2"/>
          <w:numId w:val="1"/>
        </w:numPr>
        <w:tabs>
          <w:tab w:val="left" w:pos="1191"/>
        </w:tabs>
        <w:adjustRightInd w:val="0"/>
        <w:spacing w:line="235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В случае выхода Товара из строя и (или) обнаружения скрытых заводских недостатков в течение гарантийного срока поставщик обязуется самостоятельно за свой счет произвести:</w:t>
      </w:r>
    </w:p>
    <w:p w:rsidR="00091EA3" w:rsidRPr="00091EA3" w:rsidRDefault="00091EA3" w:rsidP="003A291F">
      <w:pPr>
        <w:pStyle w:val="ConsNormal"/>
        <w:numPr>
          <w:ilvl w:val="0"/>
          <w:numId w:val="2"/>
        </w:numPr>
        <w:tabs>
          <w:tab w:val="left" w:pos="851"/>
        </w:tabs>
        <w:adjustRightInd w:val="0"/>
        <w:spacing w:line="235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устранение недостатков, ремонт Товара или замену вышедших из строя частей (комплектующих) Товара в срок не более 5 (пяти) рабочих дней со дня получения от заказчика уведомления о выявленных недостатках;</w:t>
      </w:r>
    </w:p>
    <w:p w:rsidR="00091EA3" w:rsidRPr="00091EA3" w:rsidRDefault="00091EA3" w:rsidP="003A291F">
      <w:pPr>
        <w:pStyle w:val="ConsNormal"/>
        <w:numPr>
          <w:ilvl w:val="0"/>
          <w:numId w:val="2"/>
        </w:numPr>
        <w:tabs>
          <w:tab w:val="left" w:pos="851"/>
        </w:tabs>
        <w:adjustRightInd w:val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замену неисправного Товара в течение 15 (пятнадцати) рабочих дней со дня получения от заказчика уведомления о выявленных недостатках.</w:t>
      </w:r>
    </w:p>
    <w:p w:rsidR="00091EA3" w:rsidRPr="00091EA3" w:rsidRDefault="00091EA3" w:rsidP="003A291F">
      <w:pPr>
        <w:pStyle w:val="ConsNormal"/>
        <w:numPr>
          <w:ilvl w:val="2"/>
          <w:numId w:val="1"/>
        </w:numPr>
        <w:tabs>
          <w:tab w:val="left" w:pos="1191"/>
        </w:tabs>
        <w:adjustRightInd w:val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 xml:space="preserve">После произведенного ремонта или замены Товара в гарантийный срок Товар должен работать в полном соответствии с характеристиками, заявленными в технической, эксплуатационной документации производителя Товара и требованиями пунктов 3, 4 настоящего Описания объекта закупки. </w:t>
      </w:r>
    </w:p>
    <w:p w:rsidR="00091EA3" w:rsidRPr="00091EA3" w:rsidRDefault="00091EA3" w:rsidP="003A291F">
      <w:pPr>
        <w:pStyle w:val="ConsNormal"/>
        <w:numPr>
          <w:ilvl w:val="2"/>
          <w:numId w:val="1"/>
        </w:numPr>
        <w:tabs>
          <w:tab w:val="left" w:pos="1191"/>
        </w:tabs>
        <w:adjustRightInd w:val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 xml:space="preserve">В отношении отремонтированного/замененного Товара гарантийный срок продлевается соразмерно времени, на протяжении которого Товар находился в нерабочем состоянии. </w:t>
      </w:r>
    </w:p>
    <w:p w:rsidR="00091EA3" w:rsidRPr="00091EA3" w:rsidRDefault="00091EA3" w:rsidP="003A291F">
      <w:pPr>
        <w:pStyle w:val="ConsNormal"/>
        <w:numPr>
          <w:ilvl w:val="2"/>
          <w:numId w:val="1"/>
        </w:numPr>
        <w:tabs>
          <w:tab w:val="left" w:pos="1191"/>
        </w:tabs>
        <w:adjustRightInd w:val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Гарантийные обязательства теряют свою силу, если:</w:t>
      </w:r>
    </w:p>
    <w:p w:rsidR="00091EA3" w:rsidRPr="00091EA3" w:rsidRDefault="00091EA3" w:rsidP="003A291F">
      <w:pPr>
        <w:pStyle w:val="ConsNormal"/>
        <w:numPr>
          <w:ilvl w:val="0"/>
          <w:numId w:val="3"/>
        </w:numPr>
        <w:tabs>
          <w:tab w:val="left" w:pos="851"/>
        </w:tabs>
        <w:adjustRightInd w:val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ремонтные работы были проведены не уполномоченным на это персоналом заказчика;</w:t>
      </w:r>
    </w:p>
    <w:p w:rsidR="00091EA3" w:rsidRPr="00091EA3" w:rsidRDefault="00091EA3" w:rsidP="003A291F">
      <w:pPr>
        <w:pStyle w:val="ConsNormal"/>
        <w:numPr>
          <w:ilvl w:val="0"/>
          <w:numId w:val="3"/>
        </w:numPr>
        <w:tabs>
          <w:tab w:val="left" w:pos="851"/>
        </w:tabs>
        <w:adjustRightInd w:val="0"/>
        <w:ind w:left="0"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>заказчиком нарушена сохранность заводских пломб на Товаре или пломб, установленных поставщиком.</w:t>
      </w:r>
      <w:r w:rsidRPr="00091EA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091EA3" w:rsidRPr="00091EA3" w:rsidRDefault="00091EA3" w:rsidP="003A291F">
      <w:pPr>
        <w:pStyle w:val="ad"/>
        <w:widowControl w:val="0"/>
        <w:numPr>
          <w:ilvl w:val="2"/>
          <w:numId w:val="1"/>
        </w:numPr>
        <w:shd w:val="clear" w:color="auto" w:fill="FFFFFF"/>
        <w:tabs>
          <w:tab w:val="left" w:pos="1191"/>
        </w:tabs>
        <w:ind w:left="0" w:firstLine="567"/>
        <w:jc w:val="both"/>
        <w:rPr>
          <w:color w:val="000000"/>
          <w:sz w:val="24"/>
          <w:szCs w:val="24"/>
        </w:rPr>
      </w:pPr>
      <w:r w:rsidRPr="00091EA3">
        <w:rPr>
          <w:color w:val="000000"/>
          <w:sz w:val="24"/>
          <w:szCs w:val="24"/>
        </w:rPr>
        <w:t>При наступлении гарантийного случая вывоз и возврат Товара осуществляется силами и за счет поставщика.</w:t>
      </w:r>
    </w:p>
    <w:p w:rsidR="00091EA3" w:rsidRPr="00091EA3" w:rsidRDefault="00091EA3" w:rsidP="003A291F">
      <w:pPr>
        <w:pStyle w:val="ad"/>
        <w:widowControl w:val="0"/>
        <w:numPr>
          <w:ilvl w:val="0"/>
          <w:numId w:val="1"/>
        </w:numPr>
        <w:tabs>
          <w:tab w:val="left" w:pos="284"/>
        </w:tabs>
        <w:spacing w:before="120" w:after="120"/>
        <w:ind w:left="0" w:firstLine="0"/>
        <w:jc w:val="both"/>
        <w:rPr>
          <w:b/>
          <w:bCs/>
          <w:i/>
          <w:sz w:val="24"/>
          <w:szCs w:val="24"/>
        </w:rPr>
      </w:pPr>
      <w:r w:rsidRPr="00091EA3">
        <w:rPr>
          <w:b/>
          <w:bCs/>
          <w:sz w:val="24"/>
          <w:szCs w:val="24"/>
        </w:rPr>
        <w:lastRenderedPageBreak/>
        <w:t>Требования к упаковке и транспортировке Товара</w:t>
      </w:r>
      <w:r w:rsidRPr="00091EA3">
        <w:rPr>
          <w:sz w:val="24"/>
          <w:szCs w:val="24"/>
        </w:rPr>
        <w:t xml:space="preserve"> </w:t>
      </w:r>
    </w:p>
    <w:p w:rsidR="00091EA3" w:rsidRPr="00091EA3" w:rsidRDefault="00091EA3" w:rsidP="003A291F">
      <w:pPr>
        <w:widowControl w:val="0"/>
        <w:tabs>
          <w:tab w:val="left" w:pos="0"/>
        </w:tabs>
        <w:suppressAutoHyphens/>
        <w:spacing w:after="0" w:line="240" w:lineRule="auto"/>
        <w:ind w:firstLine="567"/>
        <w:jc w:val="both"/>
        <w:rPr>
          <w:rFonts w:ascii="Times New Roman" w:eastAsia="Batang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</w:rPr>
        <w:t xml:space="preserve">Поставщик обязуется соблюдать условия </w:t>
      </w:r>
      <w:r w:rsidRPr="00091EA3">
        <w:rPr>
          <w:rFonts w:ascii="Times New Roman" w:hAnsi="Times New Roman" w:cs="Times New Roman"/>
          <w:sz w:val="24"/>
          <w:szCs w:val="24"/>
          <w:u w:val="single"/>
        </w:rPr>
        <w:t>упаковки и транспортировки</w:t>
      </w:r>
      <w:r w:rsidRPr="00091EA3">
        <w:rPr>
          <w:rFonts w:ascii="Times New Roman" w:hAnsi="Times New Roman" w:cs="Times New Roman"/>
          <w:sz w:val="24"/>
          <w:szCs w:val="24"/>
        </w:rPr>
        <w:t xml:space="preserve"> Товара, соответствующие требованиям нормативных документов. Товар должен быть упакован и доставлен до места поставки таким способом, который обеспечит его целостность, сохранность исходного качества, безопасность Товара, защиту от внешних механических и атмосферных воздействий и повреждения упаковки. </w:t>
      </w:r>
    </w:p>
    <w:p w:rsidR="00091EA3" w:rsidRPr="00091EA3" w:rsidRDefault="00091EA3" w:rsidP="003A291F">
      <w:pPr>
        <w:widowControl w:val="0"/>
        <w:tabs>
          <w:tab w:val="left" w:pos="0"/>
          <w:tab w:val="left" w:pos="284"/>
        </w:tabs>
        <w:suppressAutoHyphens/>
        <w:spacing w:after="0" w:line="240" w:lineRule="auto"/>
        <w:ind w:firstLine="567"/>
        <w:jc w:val="both"/>
        <w:rPr>
          <w:rFonts w:ascii="Times New Roman" w:eastAsia="Batang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  <w:u w:val="single"/>
        </w:rPr>
        <w:t>Транспортирование</w:t>
      </w:r>
      <w:r w:rsidRPr="00091EA3">
        <w:rPr>
          <w:rFonts w:ascii="Times New Roman" w:hAnsi="Times New Roman" w:cs="Times New Roman"/>
          <w:sz w:val="24"/>
          <w:szCs w:val="24"/>
        </w:rPr>
        <w:t xml:space="preserve"> Товара осуществляется любым видом крытого транспорта в соответствии с правилами и условия перевозки грузов, действующими на данном виде транспорта и установленные нормативными правовыми актами Российской Федерации.</w:t>
      </w:r>
    </w:p>
    <w:p w:rsidR="00091EA3" w:rsidRPr="00091EA3" w:rsidRDefault="00091EA3" w:rsidP="003A291F">
      <w:pPr>
        <w:widowControl w:val="0"/>
        <w:numPr>
          <w:ilvl w:val="0"/>
          <w:numId w:val="1"/>
        </w:numPr>
        <w:tabs>
          <w:tab w:val="left" w:pos="142"/>
          <w:tab w:val="left" w:pos="426"/>
        </w:tabs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1EA3">
        <w:rPr>
          <w:rFonts w:ascii="Times New Roman" w:hAnsi="Times New Roman" w:cs="Times New Roman"/>
          <w:b/>
          <w:sz w:val="24"/>
          <w:szCs w:val="24"/>
        </w:rPr>
        <w:t>Документы, предоставляемые поставщиком вместе с Товаром</w:t>
      </w:r>
    </w:p>
    <w:p w:rsidR="00091EA3" w:rsidRPr="00091EA3" w:rsidRDefault="00091EA3" w:rsidP="00377C5F">
      <w:pPr>
        <w:pStyle w:val="ad"/>
        <w:widowControl w:val="0"/>
        <w:numPr>
          <w:ilvl w:val="0"/>
          <w:numId w:val="4"/>
        </w:numPr>
        <w:tabs>
          <w:tab w:val="left" w:pos="0"/>
          <w:tab w:val="left" w:pos="567"/>
        </w:tabs>
        <w:autoSpaceDE w:val="0"/>
        <w:autoSpaceDN w:val="0"/>
        <w:adjustRightInd w:val="0"/>
        <w:spacing w:before="120"/>
        <w:ind w:left="0" w:firstLine="567"/>
        <w:jc w:val="both"/>
        <w:rPr>
          <w:sz w:val="24"/>
          <w:szCs w:val="24"/>
        </w:rPr>
      </w:pPr>
      <w:proofErr w:type="gramStart"/>
      <w:r w:rsidRPr="00091EA3">
        <w:rPr>
          <w:sz w:val="24"/>
          <w:szCs w:val="24"/>
          <w:u w:val="single"/>
        </w:rPr>
        <w:t>техническая (эксплуатационная) документация</w:t>
      </w:r>
      <w:r w:rsidRPr="00091EA3">
        <w:rPr>
          <w:sz w:val="24"/>
          <w:szCs w:val="24"/>
        </w:rPr>
        <w:t xml:space="preserve"> изготовителя Товара: паспорт товара (технический паспорт), инструкция по эксплуатации (руководство пользователя), документ (информация) о гарантийных обязательствах (гарантийный талон, сервисная книжка) и другое</w:t>
      </w:r>
      <w:r w:rsidRPr="00091EA3">
        <w:rPr>
          <w:rFonts w:eastAsiaTheme="minorHAnsi"/>
          <w:sz w:val="24"/>
          <w:szCs w:val="24"/>
          <w:lang w:eastAsia="en-US"/>
        </w:rPr>
        <w:t>;</w:t>
      </w:r>
      <w:proofErr w:type="gramEnd"/>
    </w:p>
    <w:p w:rsidR="00091EA3" w:rsidRPr="00091EA3" w:rsidRDefault="00091EA3" w:rsidP="00377C5F">
      <w:pPr>
        <w:pStyle w:val="ad"/>
        <w:widowControl w:val="0"/>
        <w:numPr>
          <w:ilvl w:val="0"/>
          <w:numId w:val="4"/>
        </w:numPr>
        <w:tabs>
          <w:tab w:val="left" w:pos="0"/>
          <w:tab w:val="left" w:pos="567"/>
        </w:tabs>
        <w:autoSpaceDE w:val="0"/>
        <w:autoSpaceDN w:val="0"/>
        <w:adjustRightInd w:val="0"/>
        <w:spacing w:before="120"/>
        <w:ind w:left="0" w:firstLine="567"/>
        <w:jc w:val="both"/>
        <w:rPr>
          <w:sz w:val="24"/>
          <w:szCs w:val="24"/>
        </w:rPr>
      </w:pPr>
      <w:r w:rsidRPr="00091EA3">
        <w:rPr>
          <w:sz w:val="24"/>
          <w:szCs w:val="24"/>
          <w:u w:val="single"/>
        </w:rPr>
        <w:t>документы, подтверждающие качество поставляемого Товара и безопасность его использования:</w:t>
      </w:r>
      <w:r w:rsidRPr="00091EA3">
        <w:rPr>
          <w:sz w:val="24"/>
          <w:szCs w:val="24"/>
        </w:rPr>
        <w:t xml:space="preserve"> сертификат соответствия (декларацию о соответствии) Товара требованиям действующих технических регламентов;</w:t>
      </w:r>
    </w:p>
    <w:p w:rsidR="00091EA3" w:rsidRPr="00091EA3" w:rsidRDefault="00091EA3" w:rsidP="00377C5F">
      <w:pPr>
        <w:widowControl w:val="0"/>
        <w:numPr>
          <w:ilvl w:val="0"/>
          <w:numId w:val="4"/>
        </w:numPr>
        <w:tabs>
          <w:tab w:val="left" w:pos="567"/>
        </w:tabs>
        <w:suppressAutoHyphens/>
        <w:spacing w:before="120"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sz w:val="24"/>
          <w:szCs w:val="24"/>
          <w:u w:val="single"/>
        </w:rPr>
        <w:t>транспортные документы, подтверждающие факт передачи Товара (получения Товара заказчиком):</w:t>
      </w:r>
      <w:r w:rsidRPr="00091EA3">
        <w:rPr>
          <w:rFonts w:ascii="Times New Roman" w:hAnsi="Times New Roman" w:cs="Times New Roman"/>
          <w:sz w:val="24"/>
          <w:szCs w:val="24"/>
        </w:rPr>
        <w:t xml:space="preserve"> товарно-транспортная накладная или товарная накладная, или универсальный передаточный документ.</w:t>
      </w:r>
    </w:p>
    <w:p w:rsidR="008D66EA" w:rsidRPr="00091EA3" w:rsidRDefault="008D66EA" w:rsidP="00B21297">
      <w:pPr>
        <w:pStyle w:val="ad"/>
        <w:widowControl w:val="0"/>
        <w:numPr>
          <w:ilvl w:val="0"/>
          <w:numId w:val="1"/>
        </w:numPr>
        <w:tabs>
          <w:tab w:val="left" w:pos="426"/>
          <w:tab w:val="left" w:pos="993"/>
        </w:tabs>
        <w:suppressAutoHyphens/>
        <w:spacing w:before="120" w:after="240"/>
        <w:ind w:left="0" w:firstLine="0"/>
        <w:jc w:val="both"/>
        <w:rPr>
          <w:sz w:val="24"/>
          <w:szCs w:val="24"/>
        </w:rPr>
      </w:pPr>
      <w:proofErr w:type="gramStart"/>
      <w:r w:rsidRPr="00091EA3">
        <w:rPr>
          <w:b/>
          <w:sz w:val="24"/>
          <w:szCs w:val="24"/>
        </w:rPr>
        <w:t>Место поставки Товара:</w:t>
      </w:r>
      <w:r w:rsidRPr="00091EA3">
        <w:rPr>
          <w:sz w:val="24"/>
          <w:szCs w:val="24"/>
        </w:rPr>
        <w:t xml:space="preserve"> местонахождение заказчика, Иркутская обл., г. Ангарск, квартал 63, дом 2, </w:t>
      </w:r>
      <w:r w:rsidR="003A291F">
        <w:rPr>
          <w:sz w:val="24"/>
          <w:szCs w:val="24"/>
        </w:rPr>
        <w:t>здание администрации</w:t>
      </w:r>
      <w:r w:rsidRPr="00091EA3">
        <w:rPr>
          <w:sz w:val="24"/>
          <w:szCs w:val="24"/>
        </w:rPr>
        <w:t xml:space="preserve"> Ангарского городского округа, кабинет № 56.</w:t>
      </w:r>
      <w:proofErr w:type="gramEnd"/>
    </w:p>
    <w:p w:rsidR="008D66EA" w:rsidRPr="00091EA3" w:rsidRDefault="008D66EA" w:rsidP="00377C5F">
      <w:pPr>
        <w:pStyle w:val="ad"/>
        <w:widowControl w:val="0"/>
        <w:numPr>
          <w:ilvl w:val="0"/>
          <w:numId w:val="1"/>
        </w:numPr>
        <w:tabs>
          <w:tab w:val="left" w:pos="426"/>
          <w:tab w:val="left" w:pos="993"/>
        </w:tabs>
        <w:suppressAutoHyphens/>
        <w:spacing w:after="240"/>
        <w:ind w:left="0" w:firstLine="0"/>
        <w:jc w:val="both"/>
        <w:rPr>
          <w:sz w:val="24"/>
          <w:szCs w:val="24"/>
        </w:rPr>
      </w:pPr>
      <w:r w:rsidRPr="00091EA3">
        <w:rPr>
          <w:b/>
          <w:sz w:val="24"/>
          <w:szCs w:val="24"/>
        </w:rPr>
        <w:t>Сроки поставки:</w:t>
      </w:r>
      <w:r w:rsidR="00091EA3" w:rsidRPr="00091EA3">
        <w:rPr>
          <w:sz w:val="24"/>
          <w:szCs w:val="24"/>
        </w:rPr>
        <w:t xml:space="preserve"> в течение 2</w:t>
      </w:r>
      <w:r w:rsidRPr="00091EA3">
        <w:rPr>
          <w:sz w:val="24"/>
          <w:szCs w:val="24"/>
        </w:rPr>
        <w:t>0 (</w:t>
      </w:r>
      <w:r w:rsidR="00091EA3" w:rsidRPr="00091EA3">
        <w:rPr>
          <w:sz w:val="24"/>
          <w:szCs w:val="24"/>
        </w:rPr>
        <w:t>двадцати</w:t>
      </w:r>
      <w:r w:rsidRPr="00091EA3">
        <w:rPr>
          <w:sz w:val="24"/>
          <w:szCs w:val="24"/>
        </w:rPr>
        <w:t xml:space="preserve">) рабочих дней со дня заключения муниципального </w:t>
      </w:r>
      <w:r w:rsidR="00091EA3" w:rsidRPr="00091EA3">
        <w:rPr>
          <w:sz w:val="24"/>
          <w:szCs w:val="24"/>
        </w:rPr>
        <w:t>к</w:t>
      </w:r>
      <w:r w:rsidRPr="00091EA3">
        <w:rPr>
          <w:sz w:val="24"/>
          <w:szCs w:val="24"/>
        </w:rPr>
        <w:t>онтракта.</w:t>
      </w:r>
    </w:p>
    <w:p w:rsidR="00091EA3" w:rsidRPr="00091EA3" w:rsidRDefault="00091EA3" w:rsidP="00377C5F">
      <w:pPr>
        <w:widowControl w:val="0"/>
        <w:numPr>
          <w:ilvl w:val="0"/>
          <w:numId w:val="1"/>
        </w:numPr>
        <w:tabs>
          <w:tab w:val="left" w:pos="426"/>
          <w:tab w:val="left" w:pos="993"/>
        </w:tabs>
        <w:suppressAutoHyphens/>
        <w:spacing w:before="200" w:after="120" w:line="240" w:lineRule="auto"/>
        <w:ind w:left="0" w:firstLine="0"/>
        <w:jc w:val="both"/>
        <w:rPr>
          <w:rFonts w:ascii="Times New Roman" w:eastAsia="Batang" w:hAnsi="Times New Roman" w:cs="Times New Roman"/>
          <w:sz w:val="24"/>
          <w:szCs w:val="24"/>
        </w:rPr>
      </w:pPr>
      <w:r w:rsidRPr="00091EA3">
        <w:rPr>
          <w:rFonts w:ascii="Times New Roman" w:hAnsi="Times New Roman" w:cs="Times New Roman"/>
          <w:b/>
          <w:sz w:val="24"/>
          <w:szCs w:val="24"/>
        </w:rPr>
        <w:t>Условия поставки Товара</w:t>
      </w:r>
    </w:p>
    <w:p w:rsidR="00FF28AA" w:rsidRDefault="0076747F" w:rsidP="00091EA3">
      <w:pPr>
        <w:pStyle w:val="ad"/>
        <w:widowControl w:val="0"/>
        <w:tabs>
          <w:tab w:val="left" w:pos="0"/>
          <w:tab w:val="left" w:pos="993"/>
        </w:tabs>
        <w:suppressAutoHyphens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091EA3" w:rsidRPr="00091EA3">
        <w:rPr>
          <w:sz w:val="24"/>
          <w:szCs w:val="24"/>
        </w:rPr>
        <w:t>.</w:t>
      </w:r>
      <w:r w:rsidR="00B21297">
        <w:rPr>
          <w:sz w:val="24"/>
          <w:szCs w:val="24"/>
        </w:rPr>
        <w:t>1</w:t>
      </w:r>
      <w:r w:rsidR="00091EA3" w:rsidRPr="00091EA3">
        <w:rPr>
          <w:sz w:val="24"/>
          <w:szCs w:val="24"/>
        </w:rPr>
        <w:t xml:space="preserve">. </w:t>
      </w:r>
      <w:r w:rsidR="00FF28AA">
        <w:rPr>
          <w:sz w:val="24"/>
          <w:szCs w:val="24"/>
        </w:rPr>
        <w:t>Товар поставляется одной партией.</w:t>
      </w:r>
    </w:p>
    <w:p w:rsidR="00091EA3" w:rsidRPr="00091EA3" w:rsidRDefault="00FF28AA" w:rsidP="00091EA3">
      <w:pPr>
        <w:pStyle w:val="ad"/>
        <w:widowControl w:val="0"/>
        <w:tabs>
          <w:tab w:val="left" w:pos="0"/>
          <w:tab w:val="left" w:pos="993"/>
        </w:tabs>
        <w:suppressAutoHyphens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</w:t>
      </w:r>
      <w:r w:rsidR="00091EA3" w:rsidRPr="00091EA3">
        <w:rPr>
          <w:sz w:val="24"/>
          <w:szCs w:val="24"/>
        </w:rPr>
        <w:t>Поставщик уведомляет представителя Заказчика о дате и времени поставки Товара не менее чем за 2 рабочих дня до дня поставки по телефонной связи и/или электронной почте.</w:t>
      </w:r>
    </w:p>
    <w:p w:rsidR="007F63DD" w:rsidRPr="007F63DD" w:rsidRDefault="007F63DD" w:rsidP="0080095B">
      <w:pPr>
        <w:widowControl w:val="0"/>
        <w:tabs>
          <w:tab w:val="left" w:pos="284"/>
          <w:tab w:val="left" w:pos="426"/>
        </w:tabs>
        <w:suppressAutoHyphens/>
        <w:spacing w:before="240" w:after="120" w:line="240" w:lineRule="auto"/>
        <w:ind w:left="142"/>
        <w:jc w:val="both"/>
        <w:rPr>
          <w:rFonts w:ascii="Times New Roman" w:eastAsia="Batang" w:hAnsi="Times New Roman" w:cs="Times New Roman"/>
          <w:spacing w:val="-2"/>
          <w:sz w:val="24"/>
          <w:szCs w:val="24"/>
        </w:rPr>
      </w:pPr>
    </w:p>
    <w:p w:rsidR="002701EB" w:rsidRPr="002701EB" w:rsidRDefault="002701EB" w:rsidP="002701EB">
      <w:pPr>
        <w:widowControl w:val="0"/>
        <w:tabs>
          <w:tab w:val="left" w:pos="284"/>
        </w:tabs>
        <w:suppressAutoHyphens/>
        <w:spacing w:before="120" w:after="0" w:line="240" w:lineRule="auto"/>
        <w:jc w:val="both"/>
        <w:rPr>
          <w:rFonts w:ascii="Times New Roman" w:eastAsia="Batang" w:hAnsi="Times New Roman" w:cs="Times New Roman"/>
          <w:sz w:val="24"/>
          <w:szCs w:val="24"/>
        </w:rPr>
      </w:pPr>
    </w:p>
    <w:sectPr w:rsidR="002701EB" w:rsidRPr="002701EB" w:rsidSect="005F03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askerville_A.Z_PS">
    <w:altName w:val="Courier New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24394D"/>
    <w:multiLevelType w:val="multilevel"/>
    <w:tmpl w:val="F6FA9E16"/>
    <w:lvl w:ilvl="0">
      <w:start w:val="1"/>
      <w:numFmt w:val="bullet"/>
      <w:lvlText w:val=""/>
      <w:lvlJc w:val="left"/>
      <w:pPr>
        <w:ind w:left="1110" w:hanging="1110"/>
      </w:pPr>
      <w:rPr>
        <w:rFonts w:ascii="Symbol" w:hAnsi="Symbol" w:hint="default"/>
        <w:b/>
        <w:i w:val="0"/>
      </w:rPr>
    </w:lvl>
    <w:lvl w:ilvl="1">
      <w:start w:val="1"/>
      <w:numFmt w:val="decimal"/>
      <w:lvlText w:val="%1.%2."/>
      <w:lvlJc w:val="left"/>
      <w:pPr>
        <w:ind w:left="1677" w:hanging="111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244" w:hanging="11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11" w:hanging="11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78" w:hanging="111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5" w:hanging="111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27D608DE"/>
    <w:multiLevelType w:val="multilevel"/>
    <w:tmpl w:val="5C12A7CC"/>
    <w:lvl w:ilvl="0">
      <w:start w:val="1"/>
      <w:numFmt w:val="decimal"/>
      <w:lvlText w:val="%1."/>
      <w:lvlJc w:val="left"/>
      <w:pPr>
        <w:ind w:left="1110" w:hanging="111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677" w:hanging="111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244" w:hanging="11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11" w:hanging="11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78" w:hanging="111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5" w:hanging="111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>
    <w:nsid w:val="41C7423D"/>
    <w:multiLevelType w:val="hybridMultilevel"/>
    <w:tmpl w:val="9BD4B69E"/>
    <w:lvl w:ilvl="0" w:tplc="F6106FFC">
      <w:start w:val="1"/>
      <w:numFmt w:val="bullet"/>
      <w:lvlText w:val=""/>
      <w:lvlJc w:val="left"/>
      <w:pPr>
        <w:ind w:left="135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</w:abstractNum>
  <w:abstractNum w:abstractNumId="3">
    <w:nsid w:val="483563AA"/>
    <w:multiLevelType w:val="hybridMultilevel"/>
    <w:tmpl w:val="72EC3E68"/>
    <w:lvl w:ilvl="0" w:tplc="F6106FF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ECE"/>
    <w:rsid w:val="00016A56"/>
    <w:rsid w:val="00034FED"/>
    <w:rsid w:val="00067976"/>
    <w:rsid w:val="00070FDE"/>
    <w:rsid w:val="00091EA3"/>
    <w:rsid w:val="000B4E3B"/>
    <w:rsid w:val="000B653E"/>
    <w:rsid w:val="000D7C7E"/>
    <w:rsid w:val="000E04F5"/>
    <w:rsid w:val="00143B80"/>
    <w:rsid w:val="00145F22"/>
    <w:rsid w:val="0019503B"/>
    <w:rsid w:val="001B77C9"/>
    <w:rsid w:val="001C151D"/>
    <w:rsid w:val="001C3B44"/>
    <w:rsid w:val="001D675D"/>
    <w:rsid w:val="00200250"/>
    <w:rsid w:val="002122B5"/>
    <w:rsid w:val="00217A3D"/>
    <w:rsid w:val="00255803"/>
    <w:rsid w:val="00257CB5"/>
    <w:rsid w:val="00263773"/>
    <w:rsid w:val="002701EB"/>
    <w:rsid w:val="00280472"/>
    <w:rsid w:val="00287CA1"/>
    <w:rsid w:val="00290B29"/>
    <w:rsid w:val="002A2117"/>
    <w:rsid w:val="002B314B"/>
    <w:rsid w:val="002B7192"/>
    <w:rsid w:val="00301BD2"/>
    <w:rsid w:val="003047F2"/>
    <w:rsid w:val="00306347"/>
    <w:rsid w:val="00315EF9"/>
    <w:rsid w:val="003251E9"/>
    <w:rsid w:val="00335A8F"/>
    <w:rsid w:val="00360CCA"/>
    <w:rsid w:val="00377C5F"/>
    <w:rsid w:val="00385F91"/>
    <w:rsid w:val="00392E03"/>
    <w:rsid w:val="003A291F"/>
    <w:rsid w:val="003B0FC6"/>
    <w:rsid w:val="003B6AF1"/>
    <w:rsid w:val="003F255B"/>
    <w:rsid w:val="003F7C4A"/>
    <w:rsid w:val="00412919"/>
    <w:rsid w:val="00417CDD"/>
    <w:rsid w:val="004330A6"/>
    <w:rsid w:val="004870FA"/>
    <w:rsid w:val="004877C4"/>
    <w:rsid w:val="004C0040"/>
    <w:rsid w:val="004D015A"/>
    <w:rsid w:val="0051669E"/>
    <w:rsid w:val="005166A2"/>
    <w:rsid w:val="00551068"/>
    <w:rsid w:val="00557CA5"/>
    <w:rsid w:val="00570DC6"/>
    <w:rsid w:val="005763EF"/>
    <w:rsid w:val="00576D1D"/>
    <w:rsid w:val="005C0D9F"/>
    <w:rsid w:val="005D5503"/>
    <w:rsid w:val="005E4ECD"/>
    <w:rsid w:val="005F037C"/>
    <w:rsid w:val="005F451E"/>
    <w:rsid w:val="00626C55"/>
    <w:rsid w:val="0063158F"/>
    <w:rsid w:val="006426AF"/>
    <w:rsid w:val="00644A44"/>
    <w:rsid w:val="0066148E"/>
    <w:rsid w:val="00663C1B"/>
    <w:rsid w:val="00676ECE"/>
    <w:rsid w:val="006A7E1F"/>
    <w:rsid w:val="006C243E"/>
    <w:rsid w:val="0075482B"/>
    <w:rsid w:val="0076747F"/>
    <w:rsid w:val="00771C07"/>
    <w:rsid w:val="00781346"/>
    <w:rsid w:val="00793846"/>
    <w:rsid w:val="007A5134"/>
    <w:rsid w:val="007B2D19"/>
    <w:rsid w:val="007D0859"/>
    <w:rsid w:val="007F20FD"/>
    <w:rsid w:val="007F63DD"/>
    <w:rsid w:val="0080095B"/>
    <w:rsid w:val="00806080"/>
    <w:rsid w:val="008416D0"/>
    <w:rsid w:val="0084202D"/>
    <w:rsid w:val="00867F22"/>
    <w:rsid w:val="00885814"/>
    <w:rsid w:val="00887EE8"/>
    <w:rsid w:val="008909E5"/>
    <w:rsid w:val="008915A4"/>
    <w:rsid w:val="0089509F"/>
    <w:rsid w:val="008B0C9F"/>
    <w:rsid w:val="008C24A3"/>
    <w:rsid w:val="008D66EA"/>
    <w:rsid w:val="00905B1C"/>
    <w:rsid w:val="00917EBC"/>
    <w:rsid w:val="00970D7A"/>
    <w:rsid w:val="00974DBE"/>
    <w:rsid w:val="009D2CE4"/>
    <w:rsid w:val="009E27E7"/>
    <w:rsid w:val="00A31ADE"/>
    <w:rsid w:val="00A57588"/>
    <w:rsid w:val="00A746DF"/>
    <w:rsid w:val="00AA595A"/>
    <w:rsid w:val="00AC2FDD"/>
    <w:rsid w:val="00AD7E17"/>
    <w:rsid w:val="00B0285B"/>
    <w:rsid w:val="00B02B69"/>
    <w:rsid w:val="00B21297"/>
    <w:rsid w:val="00B26DFB"/>
    <w:rsid w:val="00B41FFF"/>
    <w:rsid w:val="00BD6D8D"/>
    <w:rsid w:val="00C13495"/>
    <w:rsid w:val="00C96533"/>
    <w:rsid w:val="00CB056D"/>
    <w:rsid w:val="00CD5446"/>
    <w:rsid w:val="00CD7E6C"/>
    <w:rsid w:val="00CE1AA4"/>
    <w:rsid w:val="00D07C99"/>
    <w:rsid w:val="00D30A85"/>
    <w:rsid w:val="00D33686"/>
    <w:rsid w:val="00D47E5D"/>
    <w:rsid w:val="00D5572D"/>
    <w:rsid w:val="00D74F91"/>
    <w:rsid w:val="00D81E38"/>
    <w:rsid w:val="00DC47FE"/>
    <w:rsid w:val="00DD7524"/>
    <w:rsid w:val="00E03B83"/>
    <w:rsid w:val="00E16A2C"/>
    <w:rsid w:val="00E349F9"/>
    <w:rsid w:val="00E6419F"/>
    <w:rsid w:val="00E70BF0"/>
    <w:rsid w:val="00EB765D"/>
    <w:rsid w:val="00EE040C"/>
    <w:rsid w:val="00F14AF7"/>
    <w:rsid w:val="00F15394"/>
    <w:rsid w:val="00F547C8"/>
    <w:rsid w:val="00F950AE"/>
    <w:rsid w:val="00FA60D3"/>
    <w:rsid w:val="00FB751F"/>
    <w:rsid w:val="00FE497A"/>
    <w:rsid w:val="00FF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6747F"/>
    <w:pPr>
      <w:keepNext/>
      <w:framePr w:w="4122" w:h="2886" w:hRule="exact" w:hSpace="142" w:wrap="around" w:vAnchor="page" w:hAnchor="page" w:x="1146" w:y="2017" w:anchorLock="1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1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747F"/>
    <w:rPr>
      <w:rFonts w:ascii="Times New Roman" w:eastAsia="Times New Roman" w:hAnsi="Times New Roman" w:cs="Times New Roman"/>
      <w:b/>
      <w:sz w:val="18"/>
      <w:szCs w:val="20"/>
      <w:lang w:val="x-none" w:eastAsia="x-none"/>
    </w:rPr>
  </w:style>
  <w:style w:type="paragraph" w:customStyle="1" w:styleId="a3">
    <w:name w:val="Знак"/>
    <w:basedOn w:val="a"/>
    <w:rsid w:val="00676ECE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customStyle="1" w:styleId="a4">
    <w:name w:val="Знак"/>
    <w:basedOn w:val="a"/>
    <w:rsid w:val="00676ECE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styleId="a5">
    <w:name w:val="header"/>
    <w:basedOn w:val="a"/>
    <w:link w:val="a6"/>
    <w:rsid w:val="00676EC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Верхний колонтитул Знак"/>
    <w:basedOn w:val="a0"/>
    <w:link w:val="a5"/>
    <w:rsid w:val="00676E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rsid w:val="00676ECE"/>
    <w:rPr>
      <w:color w:val="0000FF"/>
      <w:u w:val="single"/>
    </w:rPr>
  </w:style>
  <w:style w:type="paragraph" w:customStyle="1" w:styleId="bigtextmain">
    <w:name w:val="bigtextmain"/>
    <w:basedOn w:val="a"/>
    <w:rsid w:val="00676ECE"/>
    <w:pPr>
      <w:spacing w:before="40" w:after="40" w:line="240" w:lineRule="auto"/>
      <w:ind w:left="40" w:right="40"/>
    </w:pPr>
    <w:rPr>
      <w:rFonts w:ascii="Arial" w:eastAsia="Times New Roman" w:hAnsi="Arial" w:cs="Arial"/>
      <w:b/>
      <w:bCs/>
      <w:color w:val="31230F"/>
      <w:sz w:val="30"/>
      <w:szCs w:val="30"/>
      <w:lang w:eastAsia="ru-RU"/>
    </w:rPr>
  </w:style>
  <w:style w:type="paragraph" w:styleId="a8">
    <w:name w:val="No Spacing"/>
    <w:uiPriority w:val="1"/>
    <w:qFormat/>
    <w:rsid w:val="00676ECE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western">
    <w:name w:val="western"/>
    <w:basedOn w:val="a"/>
    <w:rsid w:val="00676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676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uiPriority w:val="22"/>
    <w:qFormat/>
    <w:rsid w:val="00676ECE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676ECE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c">
    <w:name w:val="Текст выноски Знак"/>
    <w:basedOn w:val="a0"/>
    <w:link w:val="ab"/>
    <w:uiPriority w:val="99"/>
    <w:semiHidden/>
    <w:rsid w:val="00676ECE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List Paragraph"/>
    <w:aliases w:val="Bullet List,FooterText,numbered"/>
    <w:basedOn w:val="a"/>
    <w:link w:val="ae"/>
    <w:uiPriority w:val="34"/>
    <w:qFormat/>
    <w:rsid w:val="00676ECE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Абзац списка Знак"/>
    <w:aliases w:val="Bullet List Знак,FooterText Знак,numbered Знак"/>
    <w:link w:val="ad"/>
    <w:uiPriority w:val="34"/>
    <w:locked/>
    <w:rsid w:val="00676E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lign-top">
    <w:name w:val="align-top"/>
    <w:rsid w:val="00257CB5"/>
  </w:style>
  <w:style w:type="paragraph" w:customStyle="1" w:styleId="Default">
    <w:name w:val="Default"/>
    <w:rsid w:val="00576D1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af">
    <w:name w:val="Знак"/>
    <w:basedOn w:val="a"/>
    <w:rsid w:val="00E6419F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customStyle="1" w:styleId="ConsNormal">
    <w:name w:val="ConsNormal"/>
    <w:rsid w:val="00F15394"/>
    <w:pPr>
      <w:widowControl w:val="0"/>
      <w:autoSpaceDE w:val="0"/>
      <w:autoSpaceDN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ectioninfo">
    <w:name w:val="section__info"/>
    <w:basedOn w:val="a0"/>
    <w:rsid w:val="0076747F"/>
  </w:style>
  <w:style w:type="character" w:customStyle="1" w:styleId="af0">
    <w:name w:val="Текст примечания Знак"/>
    <w:basedOn w:val="a0"/>
    <w:link w:val="af1"/>
    <w:uiPriority w:val="99"/>
    <w:semiHidden/>
    <w:rsid w:val="0076747F"/>
    <w:rPr>
      <w:sz w:val="20"/>
      <w:szCs w:val="20"/>
    </w:rPr>
  </w:style>
  <w:style w:type="paragraph" w:styleId="af1">
    <w:name w:val="annotation text"/>
    <w:basedOn w:val="a"/>
    <w:link w:val="af0"/>
    <w:uiPriority w:val="99"/>
    <w:semiHidden/>
    <w:unhideWhenUsed/>
    <w:rsid w:val="0076747F"/>
    <w:pPr>
      <w:spacing w:line="240" w:lineRule="auto"/>
    </w:pPr>
    <w:rPr>
      <w:sz w:val="20"/>
      <w:szCs w:val="20"/>
    </w:rPr>
  </w:style>
  <w:style w:type="character" w:customStyle="1" w:styleId="af2">
    <w:name w:val="Тема примечания Знак"/>
    <w:basedOn w:val="af0"/>
    <w:link w:val="af3"/>
    <w:uiPriority w:val="99"/>
    <w:semiHidden/>
    <w:rsid w:val="0076747F"/>
    <w:rPr>
      <w:b/>
      <w:bCs/>
      <w:sz w:val="20"/>
      <w:szCs w:val="20"/>
    </w:rPr>
  </w:style>
  <w:style w:type="paragraph" w:styleId="af3">
    <w:name w:val="annotation subject"/>
    <w:basedOn w:val="af1"/>
    <w:next w:val="af1"/>
    <w:link w:val="af2"/>
    <w:uiPriority w:val="99"/>
    <w:semiHidden/>
    <w:unhideWhenUsed/>
    <w:rsid w:val="0076747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6747F"/>
    <w:pPr>
      <w:keepNext/>
      <w:framePr w:w="4122" w:h="2886" w:hRule="exact" w:hSpace="142" w:wrap="around" w:vAnchor="page" w:hAnchor="page" w:x="1146" w:y="2017" w:anchorLock="1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1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747F"/>
    <w:rPr>
      <w:rFonts w:ascii="Times New Roman" w:eastAsia="Times New Roman" w:hAnsi="Times New Roman" w:cs="Times New Roman"/>
      <w:b/>
      <w:sz w:val="18"/>
      <w:szCs w:val="20"/>
      <w:lang w:val="x-none" w:eastAsia="x-none"/>
    </w:rPr>
  </w:style>
  <w:style w:type="paragraph" w:customStyle="1" w:styleId="a3">
    <w:name w:val="Знак"/>
    <w:basedOn w:val="a"/>
    <w:rsid w:val="00676ECE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customStyle="1" w:styleId="a4">
    <w:name w:val="Знак"/>
    <w:basedOn w:val="a"/>
    <w:rsid w:val="00676ECE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styleId="a5">
    <w:name w:val="header"/>
    <w:basedOn w:val="a"/>
    <w:link w:val="a6"/>
    <w:rsid w:val="00676EC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Верхний колонтитул Знак"/>
    <w:basedOn w:val="a0"/>
    <w:link w:val="a5"/>
    <w:rsid w:val="00676E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rsid w:val="00676ECE"/>
    <w:rPr>
      <w:color w:val="0000FF"/>
      <w:u w:val="single"/>
    </w:rPr>
  </w:style>
  <w:style w:type="paragraph" w:customStyle="1" w:styleId="bigtextmain">
    <w:name w:val="bigtextmain"/>
    <w:basedOn w:val="a"/>
    <w:rsid w:val="00676ECE"/>
    <w:pPr>
      <w:spacing w:before="40" w:after="40" w:line="240" w:lineRule="auto"/>
      <w:ind w:left="40" w:right="40"/>
    </w:pPr>
    <w:rPr>
      <w:rFonts w:ascii="Arial" w:eastAsia="Times New Roman" w:hAnsi="Arial" w:cs="Arial"/>
      <w:b/>
      <w:bCs/>
      <w:color w:val="31230F"/>
      <w:sz w:val="30"/>
      <w:szCs w:val="30"/>
      <w:lang w:eastAsia="ru-RU"/>
    </w:rPr>
  </w:style>
  <w:style w:type="paragraph" w:styleId="a8">
    <w:name w:val="No Spacing"/>
    <w:uiPriority w:val="1"/>
    <w:qFormat/>
    <w:rsid w:val="00676ECE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western">
    <w:name w:val="western"/>
    <w:basedOn w:val="a"/>
    <w:rsid w:val="00676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676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uiPriority w:val="22"/>
    <w:qFormat/>
    <w:rsid w:val="00676ECE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676ECE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c">
    <w:name w:val="Текст выноски Знак"/>
    <w:basedOn w:val="a0"/>
    <w:link w:val="ab"/>
    <w:uiPriority w:val="99"/>
    <w:semiHidden/>
    <w:rsid w:val="00676ECE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List Paragraph"/>
    <w:aliases w:val="Bullet List,FooterText,numbered"/>
    <w:basedOn w:val="a"/>
    <w:link w:val="ae"/>
    <w:uiPriority w:val="34"/>
    <w:qFormat/>
    <w:rsid w:val="00676ECE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Абзац списка Знак"/>
    <w:aliases w:val="Bullet List Знак,FooterText Знак,numbered Знак"/>
    <w:link w:val="ad"/>
    <w:uiPriority w:val="34"/>
    <w:locked/>
    <w:rsid w:val="00676EC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lign-top">
    <w:name w:val="align-top"/>
    <w:rsid w:val="00257CB5"/>
  </w:style>
  <w:style w:type="paragraph" w:customStyle="1" w:styleId="Default">
    <w:name w:val="Default"/>
    <w:rsid w:val="00576D1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af">
    <w:name w:val="Знак"/>
    <w:basedOn w:val="a"/>
    <w:rsid w:val="00E6419F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customStyle="1" w:styleId="ConsNormal">
    <w:name w:val="ConsNormal"/>
    <w:rsid w:val="00F15394"/>
    <w:pPr>
      <w:widowControl w:val="0"/>
      <w:autoSpaceDE w:val="0"/>
      <w:autoSpaceDN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ectioninfo">
    <w:name w:val="section__info"/>
    <w:basedOn w:val="a0"/>
    <w:rsid w:val="0076747F"/>
  </w:style>
  <w:style w:type="character" w:customStyle="1" w:styleId="af0">
    <w:name w:val="Текст примечания Знак"/>
    <w:basedOn w:val="a0"/>
    <w:link w:val="af1"/>
    <w:uiPriority w:val="99"/>
    <w:semiHidden/>
    <w:rsid w:val="0076747F"/>
    <w:rPr>
      <w:sz w:val="20"/>
      <w:szCs w:val="20"/>
    </w:rPr>
  </w:style>
  <w:style w:type="paragraph" w:styleId="af1">
    <w:name w:val="annotation text"/>
    <w:basedOn w:val="a"/>
    <w:link w:val="af0"/>
    <w:uiPriority w:val="99"/>
    <w:semiHidden/>
    <w:unhideWhenUsed/>
    <w:rsid w:val="0076747F"/>
    <w:pPr>
      <w:spacing w:line="240" w:lineRule="auto"/>
    </w:pPr>
    <w:rPr>
      <w:sz w:val="20"/>
      <w:szCs w:val="20"/>
    </w:rPr>
  </w:style>
  <w:style w:type="character" w:customStyle="1" w:styleId="af2">
    <w:name w:val="Тема примечания Знак"/>
    <w:basedOn w:val="af0"/>
    <w:link w:val="af3"/>
    <w:uiPriority w:val="99"/>
    <w:semiHidden/>
    <w:rsid w:val="0076747F"/>
    <w:rPr>
      <w:b/>
      <w:bCs/>
      <w:sz w:val="20"/>
      <w:szCs w:val="20"/>
    </w:rPr>
  </w:style>
  <w:style w:type="paragraph" w:styleId="af3">
    <w:name w:val="annotation subject"/>
    <w:basedOn w:val="af1"/>
    <w:next w:val="af1"/>
    <w:link w:val="af2"/>
    <w:uiPriority w:val="99"/>
    <w:semiHidden/>
    <w:unhideWhenUsed/>
    <w:rsid w:val="007674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B80BA-C1EB-40E4-A623-827FDA344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3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Вантеева Анна Дмитриевна</dc:creator>
  <cp:lastModifiedBy>Вантеева Анна Дмитриевна</cp:lastModifiedBy>
  <cp:revision>38</cp:revision>
  <cp:lastPrinted>2024-06-19T07:03:00Z</cp:lastPrinted>
  <dcterms:created xsi:type="dcterms:W3CDTF">2023-11-03T03:51:00Z</dcterms:created>
  <dcterms:modified xsi:type="dcterms:W3CDTF">2025-03-10T07:26:00Z</dcterms:modified>
</cp:coreProperties>
</file>