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B9C" w:rsidRDefault="001C4B9C" w:rsidP="006925FF">
      <w:pPr>
        <w:spacing w:before="120" w:after="120" w:line="288" w:lineRule="auto"/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t>Level I</w:t>
      </w:r>
    </w:p>
    <w:p w:rsidR="001C4B9C" w:rsidRPr="00732597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4B9C" w:rsidRDefault="001C4B9C" w:rsidP="001C4B9C">
      <w:pPr>
        <w:rPr>
          <w:rFonts w:eastAsiaTheme="minorEastAsia"/>
        </w:rPr>
      </w:pPr>
    </w:p>
    <w:p w:rsidR="001C4B9C" w:rsidRPr="005E7D46" w:rsidRDefault="001C4B9C" w:rsidP="001C4B9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4B55F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  <w:r>
        <w:rPr>
          <w:b/>
        </w:rPr>
        <w:t>World’s Largest Wireless</w:t>
      </w:r>
    </w:p>
    <w:p w:rsidR="000A26B4" w:rsidRDefault="000A26B4" w:rsidP="001C4B9C">
      <w:pPr>
        <w:tabs>
          <w:tab w:val="left" w:pos="1309"/>
        </w:tabs>
        <w:rPr>
          <w:rFonts w:eastAsiaTheme="minorEastAsia"/>
        </w:rPr>
      </w:pPr>
      <w:r>
        <w:rPr>
          <w:rFonts w:eastAsiaTheme="minorEastAsia"/>
        </w:rPr>
        <w:t>Powel Crosley was a madman</w:t>
      </w:r>
      <w:r w:rsidR="00A56BC0">
        <w:rPr>
          <w:rFonts w:eastAsiaTheme="minorEastAsia"/>
        </w:rPr>
        <w:t xml:space="preserve"> who was</w:t>
      </w:r>
      <w:r>
        <w:rPr>
          <w:rFonts w:eastAsiaTheme="minorEastAsia"/>
        </w:rPr>
        <w:t xml:space="preserve"> </w:t>
      </w:r>
      <w:r w:rsidR="008870C7">
        <w:rPr>
          <w:rFonts w:eastAsiaTheme="minorEastAsia"/>
        </w:rPr>
        <w:t xml:space="preserve">singlehandedly responsible for the largest broadcast radio transmitter in the US. </w:t>
      </w:r>
      <w:r w:rsidR="00260C0F">
        <w:rPr>
          <w:rFonts w:eastAsiaTheme="minorEastAsia"/>
        </w:rPr>
        <w:t xml:space="preserve">His </w:t>
      </w:r>
      <w:r w:rsidR="004B73BC">
        <w:rPr>
          <w:rFonts w:eastAsiaTheme="minorEastAsia"/>
        </w:rPr>
        <w:t xml:space="preserve">radio </w:t>
      </w:r>
      <w:r w:rsidR="00260C0F">
        <w:rPr>
          <w:rFonts w:eastAsiaTheme="minorEastAsia"/>
        </w:rPr>
        <w:t xml:space="preserve">company, World’s Largest Wireless, was no mere hyperbole. </w:t>
      </w:r>
      <w:r w:rsidR="008870C7">
        <w:rPr>
          <w:rFonts w:eastAsiaTheme="minorEastAsia"/>
        </w:rPr>
        <w:t>At 500kW, it</w:t>
      </w:r>
      <w:r w:rsidR="00A56BC0">
        <w:rPr>
          <w:rFonts w:eastAsiaTheme="minorEastAsia"/>
        </w:rPr>
        <w:t>s broadcast range</w:t>
      </w:r>
      <w:r w:rsidR="008870C7">
        <w:rPr>
          <w:rFonts w:eastAsiaTheme="minorEastAsia"/>
        </w:rPr>
        <w:t xml:space="preserve"> covered most of the continental United States and </w:t>
      </w:r>
      <w:r w:rsidR="00AC3108">
        <w:rPr>
          <w:rFonts w:eastAsiaTheme="minorEastAsia"/>
        </w:rPr>
        <w:t xml:space="preserve">overpowered stations as far as Toronto, </w:t>
      </w:r>
      <w:r w:rsidR="00A56BC0">
        <w:rPr>
          <w:rFonts w:eastAsiaTheme="minorEastAsia"/>
        </w:rPr>
        <w:t>Canada. T</w:t>
      </w:r>
      <w:r w:rsidR="008870C7">
        <w:rPr>
          <w:rFonts w:eastAsiaTheme="minorEastAsia"/>
        </w:rPr>
        <w:t xml:space="preserve">hose that lived near it could hear </w:t>
      </w:r>
      <w:r w:rsidR="00431BAA">
        <w:rPr>
          <w:rFonts w:eastAsiaTheme="minorEastAsia"/>
        </w:rPr>
        <w:t>the broadcast</w:t>
      </w:r>
      <w:r w:rsidR="008870C7">
        <w:rPr>
          <w:rFonts w:eastAsiaTheme="minorEastAsia"/>
        </w:rPr>
        <w:t xml:space="preserve"> in their mattress springs and frying pans. Neon lights would never go out. </w:t>
      </w:r>
    </w:p>
    <w:p w:rsidR="001C25BE" w:rsidRDefault="000A26B4" w:rsidP="001C4B9C">
      <w:pPr>
        <w:tabs>
          <w:tab w:val="left" w:pos="1309"/>
        </w:tabs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1" name="Picture 1" descr="https://upload.wikimedia.org/wikipedia/commons/4/45/WLW-Studios-Heading-1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4/45/WLW-Studios-Heading-19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BC0" w:rsidRDefault="00431BAA" w:rsidP="001C4B9C">
      <w:pPr>
        <w:tabs>
          <w:tab w:val="left" w:pos="1309"/>
        </w:tabs>
        <w:rPr>
          <w:rFonts w:eastAsiaTheme="minorEastAsia"/>
        </w:rPr>
      </w:pPr>
      <w:r>
        <w:rPr>
          <w:rFonts w:eastAsiaTheme="minorEastAsia"/>
        </w:rPr>
        <w:t>In 1938, a</w:t>
      </w:r>
      <w:r w:rsidR="008870C7">
        <w:rPr>
          <w:rFonts w:eastAsiaTheme="minorEastAsia"/>
        </w:rPr>
        <w:t xml:space="preserve">fter </w:t>
      </w:r>
      <w:r>
        <w:rPr>
          <w:rFonts w:eastAsiaTheme="minorEastAsia"/>
        </w:rPr>
        <w:t>years of</w:t>
      </w:r>
      <w:r w:rsidR="008870C7">
        <w:rPr>
          <w:rFonts w:eastAsiaTheme="minorEastAsia"/>
        </w:rPr>
        <w:t xml:space="preserve"> complaints, </w:t>
      </w:r>
      <w:r>
        <w:rPr>
          <w:rFonts w:eastAsiaTheme="minorEastAsia"/>
        </w:rPr>
        <w:t xml:space="preserve">the FCC </w:t>
      </w:r>
      <w:r w:rsidR="008870C7">
        <w:rPr>
          <w:rFonts w:eastAsiaTheme="minorEastAsia"/>
        </w:rPr>
        <w:t xml:space="preserve">forced </w:t>
      </w:r>
      <w:r>
        <w:rPr>
          <w:rFonts w:eastAsiaTheme="minorEastAsia"/>
        </w:rPr>
        <w:t xml:space="preserve">Crosley </w:t>
      </w:r>
      <w:r w:rsidR="008870C7">
        <w:rPr>
          <w:rFonts w:eastAsiaTheme="minorEastAsia"/>
        </w:rPr>
        <w:t>to downgrade his station</w:t>
      </w:r>
      <w:r w:rsidR="00AC3108">
        <w:rPr>
          <w:rFonts w:eastAsiaTheme="minorEastAsia"/>
        </w:rPr>
        <w:t xml:space="preserve"> to 50kW, a mere 10% of its </w:t>
      </w:r>
      <w:r w:rsidR="004B73BC">
        <w:rPr>
          <w:rFonts w:eastAsiaTheme="minorEastAsia"/>
        </w:rPr>
        <w:t>normal operating</w:t>
      </w:r>
      <w:r w:rsidR="00AC3108">
        <w:rPr>
          <w:rFonts w:eastAsiaTheme="minorEastAsia"/>
        </w:rPr>
        <w:t xml:space="preserve"> power</w:t>
      </w:r>
      <w:r>
        <w:rPr>
          <w:rFonts w:eastAsiaTheme="minorEastAsia"/>
        </w:rPr>
        <w:t xml:space="preserve">. He lost interest in the project and eventually </w:t>
      </w:r>
      <w:r w:rsidR="008870C7">
        <w:rPr>
          <w:rFonts w:eastAsiaTheme="minorEastAsia"/>
        </w:rPr>
        <w:t>sold it</w:t>
      </w:r>
      <w:r>
        <w:rPr>
          <w:rFonts w:eastAsiaTheme="minorEastAsia"/>
        </w:rPr>
        <w:t>,</w:t>
      </w:r>
      <w:r w:rsidR="008870C7">
        <w:rPr>
          <w:rFonts w:eastAsiaTheme="minorEastAsia"/>
        </w:rPr>
        <w:t xml:space="preserve"> because </w:t>
      </w:r>
      <w:r w:rsidR="00A56BC0">
        <w:rPr>
          <w:rFonts w:eastAsiaTheme="minorEastAsia"/>
        </w:rPr>
        <w:t>he figured</w:t>
      </w:r>
      <w:r>
        <w:rPr>
          <w:rFonts w:eastAsiaTheme="minorEastAsia"/>
        </w:rPr>
        <w:t>,</w:t>
      </w:r>
      <w:r w:rsidR="00A56BC0">
        <w:rPr>
          <w:rFonts w:eastAsiaTheme="minorEastAsia"/>
        </w:rPr>
        <w:t xml:space="preserve"> </w:t>
      </w:r>
      <w:r>
        <w:rPr>
          <w:rFonts w:eastAsiaTheme="minorEastAsia"/>
        </w:rPr>
        <w:t>“I</w:t>
      </w:r>
      <w:r w:rsidR="008870C7">
        <w:rPr>
          <w:rFonts w:eastAsiaTheme="minorEastAsia"/>
        </w:rPr>
        <w:t>f you can’t be the biggest and baddest</w:t>
      </w:r>
      <w:r w:rsidR="00AC3108">
        <w:rPr>
          <w:rFonts w:eastAsiaTheme="minorEastAsia"/>
        </w:rPr>
        <w:t>,</w:t>
      </w:r>
      <w:r w:rsidR="008870C7">
        <w:rPr>
          <w:rFonts w:eastAsiaTheme="minorEastAsia"/>
        </w:rPr>
        <w:t xml:space="preserve"> then what’s even the </w:t>
      </w:r>
      <w:r w:rsidR="008870C7">
        <w:rPr>
          <w:rFonts w:eastAsiaTheme="minorEastAsia"/>
          <w:i/>
        </w:rPr>
        <w:t>point</w:t>
      </w:r>
      <w:r w:rsidR="008870C7" w:rsidRPr="00431BAA">
        <w:rPr>
          <w:rFonts w:eastAsiaTheme="minorEastAsia"/>
        </w:rPr>
        <w:t>?</w:t>
      </w:r>
      <w:r w:rsidRPr="00431BAA">
        <w:rPr>
          <w:rFonts w:eastAsiaTheme="minorEastAsia"/>
        </w:rPr>
        <w:t>”</w:t>
      </w:r>
      <w:r w:rsidR="00A56BC0">
        <w:rPr>
          <w:rFonts w:eastAsiaTheme="minorEastAsia"/>
        </w:rPr>
        <w:t xml:space="preserve"> The current largest broadcast radio transmitter is Transmitter Solt, in Hungary</w:t>
      </w:r>
      <w:r>
        <w:rPr>
          <w:rFonts w:eastAsiaTheme="minorEastAsia"/>
        </w:rPr>
        <w:t xml:space="preserve">, a </w:t>
      </w:r>
      <w:r w:rsidR="004B73BC">
        <w:rPr>
          <w:rFonts w:eastAsiaTheme="minorEastAsia"/>
        </w:rPr>
        <w:t xml:space="preserve">Cold War </w:t>
      </w:r>
      <w:r>
        <w:rPr>
          <w:rFonts w:eastAsiaTheme="minorEastAsia"/>
        </w:rPr>
        <w:t>remnant of Soviet Russia</w:t>
      </w:r>
      <w:r w:rsidR="00A56BC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At 2MW, its range </w:t>
      </w:r>
      <w:r w:rsidR="00A56BC0">
        <w:rPr>
          <w:rFonts w:eastAsiaTheme="minorEastAsia"/>
        </w:rPr>
        <w:t>covers nearly half the globe.</w:t>
      </w:r>
    </w:p>
    <w:p w:rsidR="000A26B4" w:rsidRDefault="000A26B4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1C25BE" w:rsidRDefault="001C25BE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FF6210" w:rsidP="001C4B9C">
      <w:pPr>
        <w:tabs>
          <w:tab w:val="left" w:pos="1309"/>
        </w:tabs>
        <w:rPr>
          <w:rFonts w:eastAsiaTheme="minorEastAsia"/>
        </w:rPr>
      </w:pPr>
      <w:r>
        <w:rPr>
          <w:rFonts w:eastAsiaTheme="minorEastAsia"/>
        </w:rPr>
        <w:t>Doppler effect at relativistic speeds</w:t>
      </w:r>
      <w:bookmarkStart w:id="0" w:name="_GoBack"/>
      <w:bookmarkEnd w:id="0"/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57758C" w:rsidRPr="0057758C" w:rsidRDefault="0057758C" w:rsidP="0057758C">
      <w:pPr>
        <w:pStyle w:val="ListParagraph"/>
        <w:numPr>
          <w:ilvl w:val="0"/>
          <w:numId w:val="11"/>
        </w:numPr>
        <w:spacing w:before="120" w:after="120" w:line="288" w:lineRule="auto"/>
        <w:rPr>
          <w:b/>
        </w:rPr>
      </w:pPr>
    </w:p>
    <w:p w:rsidR="0057758C" w:rsidRDefault="0057758C" w:rsidP="001C4B9C">
      <w:pPr>
        <w:tabs>
          <w:tab w:val="left" w:pos="1309"/>
        </w:tabs>
        <w:rPr>
          <w:rFonts w:eastAsiaTheme="minorEastAsia"/>
        </w:rPr>
      </w:pPr>
    </w:p>
    <w:p w:rsidR="001C25BE" w:rsidRDefault="001C25B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C25BE" w:rsidRPr="00B66892" w:rsidRDefault="001C25BE" w:rsidP="001C25BE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058D6" w:rsidP="001C25BE">
      <w:pPr>
        <w:tabs>
          <w:tab w:val="left" w:pos="1309"/>
        </w:tabs>
        <w:rPr>
          <w:rFonts w:eastAsiaTheme="minorEastAsia"/>
        </w:rPr>
      </w:pPr>
      <w:r w:rsidRPr="001058D6">
        <w:rPr>
          <w:rFonts w:eastAsiaTheme="minorEastAsia"/>
        </w:rPr>
        <w:t>The polarization of light is used to encode quantum bits (</w:t>
      </w:r>
      <w:r w:rsidR="004467B4" w:rsidRPr="001058D6">
        <w:rPr>
          <w:rFonts w:eastAsiaTheme="minorEastAsia"/>
        </w:rPr>
        <w:t>qubits</w:t>
      </w:r>
      <w:r w:rsidRPr="001058D6">
        <w:rPr>
          <w:rFonts w:eastAsiaTheme="minorEastAsia"/>
        </w:rPr>
        <w:t xml:space="preserve">). </w:t>
      </w: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1C25BE" w:rsidRDefault="001C25BE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57758C" w:rsidRPr="005E7D46" w:rsidRDefault="0057758C" w:rsidP="0057758C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340EAF" w:rsidRDefault="00340EAF" w:rsidP="00340EAF">
      <w:pPr>
        <w:tabs>
          <w:tab w:val="left" w:pos="1309"/>
        </w:tabs>
        <w:rPr>
          <w:rFonts w:eastAsiaTheme="minorEastAsia"/>
        </w:rPr>
      </w:pPr>
    </w:p>
    <w:p w:rsidR="00340EAF" w:rsidRPr="005E7D46" w:rsidRDefault="00340EAF" w:rsidP="00340EAF">
      <w:pPr>
        <w:pStyle w:val="ListParagraph"/>
        <w:numPr>
          <w:ilvl w:val="0"/>
          <w:numId w:val="12"/>
        </w:numPr>
        <w:spacing w:before="120" w:after="120" w:line="288" w:lineRule="auto"/>
        <w:rPr>
          <w:b/>
        </w:rPr>
      </w:pPr>
    </w:p>
    <w:p w:rsidR="0057758C" w:rsidRDefault="0057758C" w:rsidP="001C25BE">
      <w:pPr>
        <w:tabs>
          <w:tab w:val="left" w:pos="1309"/>
        </w:tabs>
        <w:rPr>
          <w:rFonts w:eastAsiaTheme="minorEastAsia"/>
        </w:rPr>
      </w:pPr>
    </w:p>
    <w:p w:rsidR="001C4B9C" w:rsidRDefault="001C4B9C">
      <w:pPr>
        <w:rPr>
          <w:rFonts w:ascii="SquareFont" w:hAnsi="SquareFont"/>
          <w:sz w:val="36"/>
        </w:rPr>
      </w:pPr>
      <w:r>
        <w:rPr>
          <w:rFonts w:ascii="SquareFont" w:hAnsi="SquareFont"/>
          <w:sz w:val="36"/>
        </w:rPr>
        <w:br w:type="page"/>
      </w:r>
    </w:p>
    <w:p w:rsidR="009E52BB" w:rsidRPr="00732597" w:rsidRDefault="00B66892" w:rsidP="00641432">
      <w:pPr>
        <w:spacing w:before="120" w:after="120" w:line="288" w:lineRule="auto"/>
        <w:rPr>
          <w:rFonts w:ascii="SquareFont" w:hAnsi="SquareFont"/>
          <w:sz w:val="36"/>
        </w:rPr>
      </w:pPr>
      <w:r w:rsidRPr="00B66892">
        <w:rPr>
          <w:rFonts w:ascii="SquareFont" w:hAnsi="SquareFont"/>
          <w:sz w:val="36"/>
        </w:rPr>
        <w:lastRenderedPageBreak/>
        <w:t>Level III</w:t>
      </w: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080008" w:rsidRDefault="00080008" w:rsidP="00080008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732597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732597" w:rsidRPr="005E7D46" w:rsidRDefault="00732597" w:rsidP="00732597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732597" w:rsidRDefault="00732597" w:rsidP="00732597">
      <w:pPr>
        <w:tabs>
          <w:tab w:val="left" w:pos="1309"/>
        </w:tabs>
        <w:rPr>
          <w:rFonts w:eastAsiaTheme="minorEastAsia"/>
        </w:rPr>
      </w:pPr>
    </w:p>
    <w:p w:rsidR="00080008" w:rsidRPr="005E7D46" w:rsidRDefault="00080008" w:rsidP="00080008">
      <w:pPr>
        <w:pStyle w:val="ListParagraph"/>
        <w:numPr>
          <w:ilvl w:val="0"/>
          <w:numId w:val="13"/>
        </w:numPr>
        <w:spacing w:before="120" w:after="120" w:line="288" w:lineRule="auto"/>
        <w:rPr>
          <w:b/>
        </w:rPr>
      </w:pPr>
    </w:p>
    <w:p w:rsidR="009E52BB" w:rsidRDefault="009E52BB" w:rsidP="009E52BB">
      <w:pPr>
        <w:tabs>
          <w:tab w:val="left" w:pos="1309"/>
        </w:tabs>
        <w:rPr>
          <w:rFonts w:eastAsiaTheme="minorEastAsia"/>
        </w:rPr>
      </w:pPr>
    </w:p>
    <w:p w:rsidR="00B63C5F" w:rsidRPr="009E52BB" w:rsidRDefault="00B63C5F" w:rsidP="009E52BB">
      <w:pPr>
        <w:spacing w:before="120" w:after="120" w:line="288" w:lineRule="auto"/>
        <w:rPr>
          <w:b/>
        </w:rPr>
      </w:pPr>
    </w:p>
    <w:p w:rsidR="00B63C5F" w:rsidRDefault="00B63C5F" w:rsidP="00B63C5F">
      <w:pPr>
        <w:tabs>
          <w:tab w:val="left" w:pos="1309"/>
        </w:tabs>
        <w:rPr>
          <w:rFonts w:eastAsiaTheme="minorEastAsia"/>
        </w:rPr>
      </w:pPr>
    </w:p>
    <w:p w:rsidR="00DA45A7" w:rsidRDefault="00DA45A7">
      <w:pPr>
        <w:rPr>
          <w:rFonts w:eastAsiaTheme="minorEastAsia"/>
        </w:rPr>
      </w:pPr>
    </w:p>
    <w:sectPr w:rsidR="00DA45A7" w:rsidSect="00DA45A7">
      <w:headerReference w:type="default" r:id="rId9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836" w:rsidRDefault="00E92836" w:rsidP="00314D67">
      <w:pPr>
        <w:spacing w:after="0" w:line="240" w:lineRule="auto"/>
      </w:pPr>
      <w:r>
        <w:separator/>
      </w:r>
    </w:p>
  </w:endnote>
  <w:endnote w:type="continuationSeparator" w:id="0">
    <w:p w:rsidR="00E92836" w:rsidRDefault="00E92836" w:rsidP="0031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uareFont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rasilia Short">
    <w:panose1 w:val="02000506000000020004"/>
    <w:charset w:val="00"/>
    <w:family w:val="auto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xo 2 Light Condensed">
    <w:panose1 w:val="000004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Extra Light Condensed">
    <w:panose1 w:val="00000306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836" w:rsidRDefault="00E92836" w:rsidP="00314D67">
      <w:pPr>
        <w:spacing w:after="0" w:line="240" w:lineRule="auto"/>
      </w:pPr>
      <w:r>
        <w:separator/>
      </w:r>
    </w:p>
  </w:footnote>
  <w:footnote w:type="continuationSeparator" w:id="0">
    <w:p w:rsidR="00E92836" w:rsidRDefault="00E92836" w:rsidP="00314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E0D" w:rsidRPr="001255D8" w:rsidRDefault="00FD3E0D" w:rsidP="00FD3E0D">
    <w:pPr>
      <w:pStyle w:val="Header"/>
      <w:jc w:val="right"/>
      <w:rPr>
        <w:rFonts w:ascii="Brasilia Short" w:hAnsi="Brasilia Short"/>
        <w:sz w:val="20"/>
        <w:szCs w:val="20"/>
      </w:rPr>
    </w:pPr>
    <w:r w:rsidRPr="001255D8">
      <w:rPr>
        <w:rFonts w:ascii="SquareFont" w:hAnsi="SquareFont"/>
        <w:sz w:val="20"/>
        <w:szCs w:val="20"/>
      </w:rPr>
      <w:t>ASTROBOT! Industries</w:t>
    </w:r>
    <w:r w:rsidRPr="001255D8">
      <w:rPr>
        <w:sz w:val="20"/>
        <w:szCs w:val="20"/>
      </w:rPr>
      <w:t xml:space="preserve"> 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  <w:r w:rsidRPr="001255D8">
      <w:rPr>
        <w:rFonts w:ascii="Verdana" w:hAnsi="Verdana"/>
        <w:sz w:val="20"/>
        <w:szCs w:val="20"/>
      </w:rPr>
      <w:t xml:space="preserve">Physics </w:t>
    </w:r>
    <w:r w:rsidR="004B7891">
      <w:rPr>
        <w:rFonts w:ascii="Verdana" w:hAnsi="Verdana"/>
        <w:sz w:val="20"/>
        <w:szCs w:val="20"/>
      </w:rPr>
      <w:t>A2</w:t>
    </w:r>
    <w:r w:rsidRPr="001255D8">
      <w:rPr>
        <w:rFonts w:ascii="Verdana" w:hAnsi="Verdana"/>
        <w:sz w:val="20"/>
        <w:szCs w:val="20"/>
      </w:rPr>
      <w:t>: Waves and Optics</w:t>
    </w:r>
    <w:r w:rsidRPr="001255D8">
      <w:rPr>
        <w:rFonts w:ascii="Exo 2 Light Condensed" w:hAnsi="Exo 2 Light Condensed"/>
        <w:sz w:val="20"/>
        <w:szCs w:val="20"/>
      </w:rPr>
      <w:t xml:space="preserve"> </w:t>
    </w:r>
  </w:p>
  <w:p w:rsidR="00FD3E0D" w:rsidRDefault="00FD3E0D" w:rsidP="00FD3E0D">
    <w:pPr>
      <w:pStyle w:val="Header"/>
      <w:tabs>
        <w:tab w:val="right" w:pos="4680"/>
      </w:tabs>
    </w:pPr>
    <w:r w:rsidRPr="001255D8">
      <w:rPr>
        <w:rFonts w:ascii="Exo 2 Extra Light Condensed" w:hAnsi="Exo 2 Extra Light Condensed"/>
        <w:sz w:val="20"/>
        <w:szCs w:val="20"/>
      </w:rPr>
      <w:t>astrobotindustries.com</w:t>
    </w:r>
    <w:r w:rsidRPr="001255D8">
      <w:rPr>
        <w:sz w:val="20"/>
        <w:szCs w:val="20"/>
      </w:rPr>
      <w:tab/>
    </w:r>
    <w:r w:rsidRPr="001255D8"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990"/>
    <w:multiLevelType w:val="hybridMultilevel"/>
    <w:tmpl w:val="1200C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23653E"/>
    <w:multiLevelType w:val="hybridMultilevel"/>
    <w:tmpl w:val="8E4A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AE33CF"/>
    <w:multiLevelType w:val="hybridMultilevel"/>
    <w:tmpl w:val="4BBAA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0E1008"/>
    <w:multiLevelType w:val="hybridMultilevel"/>
    <w:tmpl w:val="1616C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3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571341576"/>
    <w:docVar w:name="VerbatimVersion" w:val="5.1"/>
  </w:docVars>
  <w:rsids>
    <w:rsidRoot w:val="00944A2A"/>
    <w:rsid w:val="000139A3"/>
    <w:rsid w:val="00017329"/>
    <w:rsid w:val="00064274"/>
    <w:rsid w:val="00080008"/>
    <w:rsid w:val="000A26B4"/>
    <w:rsid w:val="000A5018"/>
    <w:rsid w:val="00100833"/>
    <w:rsid w:val="00104529"/>
    <w:rsid w:val="001058D6"/>
    <w:rsid w:val="00105942"/>
    <w:rsid w:val="00107396"/>
    <w:rsid w:val="001255D8"/>
    <w:rsid w:val="00127A23"/>
    <w:rsid w:val="00144A4C"/>
    <w:rsid w:val="00176AB0"/>
    <w:rsid w:val="00177B7D"/>
    <w:rsid w:val="0018322D"/>
    <w:rsid w:val="0018725F"/>
    <w:rsid w:val="001B5776"/>
    <w:rsid w:val="001C25BE"/>
    <w:rsid w:val="001C4B9C"/>
    <w:rsid w:val="001E527A"/>
    <w:rsid w:val="001F78CE"/>
    <w:rsid w:val="002008CF"/>
    <w:rsid w:val="00251FC7"/>
    <w:rsid w:val="00260C0F"/>
    <w:rsid w:val="00267D29"/>
    <w:rsid w:val="00285031"/>
    <w:rsid w:val="002855A7"/>
    <w:rsid w:val="002B146A"/>
    <w:rsid w:val="002B5E17"/>
    <w:rsid w:val="002F5B81"/>
    <w:rsid w:val="00314D67"/>
    <w:rsid w:val="00315690"/>
    <w:rsid w:val="00316B75"/>
    <w:rsid w:val="00325646"/>
    <w:rsid w:val="00333ACA"/>
    <w:rsid w:val="00340EAF"/>
    <w:rsid w:val="003438A8"/>
    <w:rsid w:val="003460F2"/>
    <w:rsid w:val="0038158C"/>
    <w:rsid w:val="003902BA"/>
    <w:rsid w:val="003A09E2"/>
    <w:rsid w:val="00407037"/>
    <w:rsid w:val="00431BAA"/>
    <w:rsid w:val="00446551"/>
    <w:rsid w:val="004467B4"/>
    <w:rsid w:val="004605D6"/>
    <w:rsid w:val="00464D33"/>
    <w:rsid w:val="004B55FC"/>
    <w:rsid w:val="004B5EA2"/>
    <w:rsid w:val="004B73BC"/>
    <w:rsid w:val="004B7891"/>
    <w:rsid w:val="004C60E8"/>
    <w:rsid w:val="004E3579"/>
    <w:rsid w:val="004E5F6A"/>
    <w:rsid w:val="004E728B"/>
    <w:rsid w:val="004F39E0"/>
    <w:rsid w:val="00537BD5"/>
    <w:rsid w:val="00566676"/>
    <w:rsid w:val="0057268A"/>
    <w:rsid w:val="0057758C"/>
    <w:rsid w:val="005A6DC6"/>
    <w:rsid w:val="005D2912"/>
    <w:rsid w:val="005D553E"/>
    <w:rsid w:val="005E1AD8"/>
    <w:rsid w:val="005E7D46"/>
    <w:rsid w:val="006065BD"/>
    <w:rsid w:val="00641432"/>
    <w:rsid w:val="0064348A"/>
    <w:rsid w:val="00645FA9"/>
    <w:rsid w:val="00647866"/>
    <w:rsid w:val="00665003"/>
    <w:rsid w:val="006652EF"/>
    <w:rsid w:val="00674C9E"/>
    <w:rsid w:val="006925FF"/>
    <w:rsid w:val="006A2AD0"/>
    <w:rsid w:val="006C2375"/>
    <w:rsid w:val="006D1451"/>
    <w:rsid w:val="006D4ECC"/>
    <w:rsid w:val="00722258"/>
    <w:rsid w:val="007243E5"/>
    <w:rsid w:val="00732597"/>
    <w:rsid w:val="00766EA0"/>
    <w:rsid w:val="007A0AA1"/>
    <w:rsid w:val="007A2226"/>
    <w:rsid w:val="007E43D6"/>
    <w:rsid w:val="007F5B66"/>
    <w:rsid w:val="00823A1C"/>
    <w:rsid w:val="0083613E"/>
    <w:rsid w:val="0084247B"/>
    <w:rsid w:val="00845B9D"/>
    <w:rsid w:val="00860984"/>
    <w:rsid w:val="008870C7"/>
    <w:rsid w:val="008B2E2D"/>
    <w:rsid w:val="008B3ECB"/>
    <w:rsid w:val="008B4E85"/>
    <w:rsid w:val="008C1B2E"/>
    <w:rsid w:val="008E41CC"/>
    <w:rsid w:val="0091627E"/>
    <w:rsid w:val="00944A2A"/>
    <w:rsid w:val="0097032B"/>
    <w:rsid w:val="00976866"/>
    <w:rsid w:val="00984990"/>
    <w:rsid w:val="009D2EAD"/>
    <w:rsid w:val="009D54B2"/>
    <w:rsid w:val="009E1922"/>
    <w:rsid w:val="009E52BB"/>
    <w:rsid w:val="009F7ED2"/>
    <w:rsid w:val="00A212F4"/>
    <w:rsid w:val="00A56BC0"/>
    <w:rsid w:val="00A66158"/>
    <w:rsid w:val="00A93661"/>
    <w:rsid w:val="00A95652"/>
    <w:rsid w:val="00AA3B6C"/>
    <w:rsid w:val="00AC0AB8"/>
    <w:rsid w:val="00AC3108"/>
    <w:rsid w:val="00AE23B4"/>
    <w:rsid w:val="00B33C6D"/>
    <w:rsid w:val="00B4508F"/>
    <w:rsid w:val="00B55AD5"/>
    <w:rsid w:val="00B63C5F"/>
    <w:rsid w:val="00B648FC"/>
    <w:rsid w:val="00B66892"/>
    <w:rsid w:val="00B77654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036B"/>
    <w:rsid w:val="00CA19AA"/>
    <w:rsid w:val="00CC4B78"/>
    <w:rsid w:val="00CC5298"/>
    <w:rsid w:val="00CC6F4D"/>
    <w:rsid w:val="00CD736E"/>
    <w:rsid w:val="00CD798D"/>
    <w:rsid w:val="00CE161E"/>
    <w:rsid w:val="00CF11F6"/>
    <w:rsid w:val="00CF59A8"/>
    <w:rsid w:val="00D15EF8"/>
    <w:rsid w:val="00D325A9"/>
    <w:rsid w:val="00D36A8A"/>
    <w:rsid w:val="00D61409"/>
    <w:rsid w:val="00D65A2A"/>
    <w:rsid w:val="00D6691E"/>
    <w:rsid w:val="00D66BC3"/>
    <w:rsid w:val="00D71170"/>
    <w:rsid w:val="00D9163F"/>
    <w:rsid w:val="00DA1C92"/>
    <w:rsid w:val="00DA25D4"/>
    <w:rsid w:val="00DA45A7"/>
    <w:rsid w:val="00DA6538"/>
    <w:rsid w:val="00DD3D8F"/>
    <w:rsid w:val="00E15E75"/>
    <w:rsid w:val="00E5262C"/>
    <w:rsid w:val="00E92836"/>
    <w:rsid w:val="00EC7DC4"/>
    <w:rsid w:val="00ED30CF"/>
    <w:rsid w:val="00F176EF"/>
    <w:rsid w:val="00F45E10"/>
    <w:rsid w:val="00F60A4F"/>
    <w:rsid w:val="00F6364A"/>
    <w:rsid w:val="00F773EC"/>
    <w:rsid w:val="00F9113A"/>
    <w:rsid w:val="00FB5A23"/>
    <w:rsid w:val="00FC7A45"/>
    <w:rsid w:val="00FD3E0D"/>
    <w:rsid w:val="00FE2546"/>
    <w:rsid w:val="00FF53A6"/>
    <w:rsid w:val="00FF6210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290B4C-326D-4560-A0AD-00DD9C07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/Card"/>
    <w:uiPriority w:val="4"/>
    <w:qFormat/>
    <w:rsid w:val="00FF6210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F621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F621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F621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FF6210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F621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F6210"/>
  </w:style>
  <w:style w:type="character" w:customStyle="1" w:styleId="Heading1Char">
    <w:name w:val="Heading 1 Char"/>
    <w:aliases w:val="Pocket Char"/>
    <w:basedOn w:val="DefaultParagraphFont"/>
    <w:link w:val="Heading1"/>
    <w:rsid w:val="00FF6210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F6210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F6210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FF6210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F6210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FF6210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FF6210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FF621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F6210"/>
    <w:rPr>
      <w:color w:val="auto"/>
      <w:u w:val="none"/>
    </w:rPr>
  </w:style>
  <w:style w:type="character" w:styleId="PlaceholderText">
    <w:name w:val="Placeholder Text"/>
    <w:basedOn w:val="DefaultParagraphFont"/>
    <w:uiPriority w:val="99"/>
    <w:unhideWhenUsed/>
    <w:rsid w:val="005A6DC6"/>
    <w:rPr>
      <w:color w:val="808080"/>
    </w:rPr>
  </w:style>
  <w:style w:type="table" w:styleId="TableGrid">
    <w:name w:val="Table Grid"/>
    <w:basedOn w:val="TableNormal"/>
    <w:uiPriority w:val="39"/>
    <w:rsid w:val="0069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qFormat/>
    <w:rsid w:val="00B66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D67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314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D6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84FD-ACDF-403B-9080-B733FE27B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1822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>5.1.1</cp:keywords>
  <dc:description/>
  <cp:lastModifiedBy>Tatiana</cp:lastModifiedBy>
  <cp:revision>46</cp:revision>
  <dcterms:created xsi:type="dcterms:W3CDTF">2017-11-16T19:20:00Z</dcterms:created>
  <dcterms:modified xsi:type="dcterms:W3CDTF">2017-12-11T00:55:00Z</dcterms:modified>
</cp:coreProperties>
</file>