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Final Project Report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Real time Stream processing using Kafka and Storm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Deeptha kannan Rangarajan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Hadoop is a powerful framework to do big-data analysis. It takes care of the complex work of utilizing hardware resources efficiently in a cluster, breaking huge files into chunks, running our map-reduce programs, monitoring, etc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But there is a problem with Hadoop which we all might have thought of at one point of time or another. </w:t>
      </w:r>
      <w:r w:rsidRPr="00000000" w:rsidR="00000000" w:rsidDel="00000000">
        <w:rPr>
          <w:b w:val="1"/>
          <w:rtl w:val="0"/>
        </w:rPr>
        <w:t xml:space="preserve">IT REQUIRES A FILE. </w:t>
      </w:r>
      <w:r w:rsidRPr="00000000" w:rsidR="00000000" w:rsidDel="00000000">
        <w:rPr>
          <w:rtl w:val="0"/>
        </w:rPr>
        <w:t xml:space="preserve">But most of the times, we have streaming data coming in to be processed. What if we have fast-big-data? Does hadoop support real time data processing, answer is NO.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Next big questions is, do we have a framework equivalent of hadoop that supports big-fast-real time data? Fortunately, yes. In fact, it is combination of two beautiful open sourced projects, Kafka and Storm.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Let’s look at these two technologies in detail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Storm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Storm is a framework developed at BackType by Nathan Mars and team. It was written in Clojure and Java. This project was opensourced in 2011.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What is Storm?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Storm is a distributed, reliable, fault-tolerant system for processing streams of data.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Hadoop relies on batch processing, Storm is a real-time, distributed, fault-tolerant, computation system. Like Hadoop, it can process huge amounts of data but it does in real time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Introduction to Storm components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The input stream of a Storm cluster is handled by a component called a </w:t>
      </w:r>
      <w:r w:rsidRPr="00000000" w:rsidR="00000000" w:rsidDel="00000000">
        <w:rPr>
          <w:b w:val="1"/>
          <w:rtl w:val="0"/>
        </w:rPr>
        <w:t xml:space="preserve">spout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The spout passes the data to a component called a </w:t>
      </w:r>
      <w:r w:rsidRPr="00000000" w:rsidR="00000000" w:rsidDel="00000000">
        <w:rPr>
          <w:b w:val="1"/>
          <w:rtl w:val="0"/>
        </w:rPr>
        <w:t xml:space="preserve">bolt</w:t>
      </w:r>
      <w:r w:rsidRPr="00000000" w:rsidR="00000000" w:rsidDel="00000000">
        <w:rPr>
          <w:rtl w:val="0"/>
        </w:rPr>
        <w:t xml:space="preserve">, which transforms it in some way. A bolt either persists the data in some sort of storage,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or passes it to some other bolt.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809750" cx="2524125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809750" cx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A Storm cluster as a chain of bolt components that each make some kind of transformation on the data exposed by the spout.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The arrangement of all the components (spouts and bolts) and their connections is called a </w:t>
      </w:r>
      <w:r w:rsidRPr="00000000" w:rsidR="00000000" w:rsidDel="00000000">
        <w:rPr>
          <w:b w:val="1"/>
          <w:rtl w:val="0"/>
        </w:rPr>
        <w:t xml:space="preserve">topology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Use cases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stream processing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real-time analytics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distributed RPC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Replaces “Network of Queues”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Features of storm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Allocation of work across nodes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Queuing / Messaging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Guaranteed message processing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Fault Tolerance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Scalability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• Performance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• Develop in multiple languages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Guaranteed message processing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In Storm, it is the author’s responsibility to guarantee message reliability according 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needs of each topology. This comes with a price. A reliable topology must manage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lost messages, which requires more resources.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Storm project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my demo, I modified the example file that comes with the Storm package to make it work for my problem.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show how to create a topolology.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 use topology builder to create topologies and submit it to the local cluster to Storm submitter based on the mode that we want storm to run 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374900" cx="5943600"/>
            <wp:effectExtent t="0" b="0" r="0" l="0"/>
            <wp:docPr id="6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374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Kafka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Originally developed by Linkedin to monitor user actions in their website then open sources in 2011.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What is Kafka?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6"/>
          <w:highlight w:val="white"/>
          <w:rtl w:val="0"/>
        </w:rPr>
        <w:t xml:space="preserve">Kafka is a distributed, partitioned, replicated commit log service. It provides the functionality of a messaging system, but with a unique design.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714500" cx="2457450"/>
            <wp:effectExtent t="0" b="0" r="0" l="0"/>
            <wp:docPr id="5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714500" cx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6"/>
          <w:highlight w:val="white"/>
          <w:rtl w:val="0"/>
        </w:rPr>
        <w:t xml:space="preserve">As you can see in the picture above, Kafka has producer-consumer model. Producers write to Kafka cluster and consumers consume from the cluster.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6"/>
          <w:highlight w:val="white"/>
          <w:rtl w:val="0"/>
        </w:rPr>
        <w:t xml:space="preserve">Kafka clusters are highly scalable, durable and provide high write and read speed.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33"/>
          <w:sz w:val="26"/>
          <w:highlight w:val="white"/>
          <w:rtl w:val="0"/>
        </w:rPr>
        <w:t xml:space="preserve">Topics and Partitions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6"/>
          <w:highlight w:val="white"/>
          <w:rtl w:val="0"/>
        </w:rPr>
        <w:t xml:space="preserve">A message belongs to a topic and partitions are a way to divide the messages for a topic in a cluster.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543175" cx="3962400"/>
            <wp:effectExtent t="0" b="0" r="0" l="0"/>
            <wp:docPr id="4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543175" cx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33"/>
          <w:sz w:val="26"/>
          <w:highlight w:val="white"/>
          <w:rtl w:val="0"/>
        </w:rPr>
        <w:t xml:space="preserve">Consumer API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6"/>
          <w:highlight w:val="white"/>
          <w:rtl w:val="0"/>
        </w:rPr>
        <w:t xml:space="preserve">Kafka provide two consumer APIs.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33"/>
          <w:sz w:val="26"/>
          <w:highlight w:val="white"/>
          <w:rtl w:val="0"/>
        </w:rPr>
        <w:t xml:space="preserve">HighLevel consumer: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6"/>
          <w:highlight w:val="white"/>
          <w:rtl w:val="0"/>
        </w:rPr>
        <w:t xml:space="preserve">Easy to implement but has limited functionality. Cannot read old messages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color w:val="333333"/>
          <w:sz w:val="26"/>
          <w:highlight w:val="white"/>
          <w:rtl w:val="0"/>
        </w:rPr>
        <w:t xml:space="preserve">Simple consumer: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6"/>
          <w:highlight w:val="white"/>
          <w:rtl w:val="0"/>
        </w:rPr>
        <w:t xml:space="preserve">Takes time to understand implementation details of Kafka. You need it to use this efficiently. You have lot of control when using this but I find this a bit tedious to understand and code.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33"/>
          <w:sz w:val="26"/>
          <w:highlight w:val="white"/>
          <w:rtl w:val="0"/>
        </w:rPr>
        <w:t xml:space="preserve">Kafka Project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6"/>
          <w:highlight w:val="white"/>
          <w:rtl w:val="0"/>
        </w:rPr>
        <w:t xml:space="preserve">Kafka code is spread across two projects.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6"/>
          <w:highlight w:val="white"/>
          <w:rtl w:val="0"/>
        </w:rPr>
        <w:t xml:space="preserve">Producer code simulates Trade information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565400" cx="5943600"/>
            <wp:effectExtent t="0" b="0" r="0" l="0"/>
            <wp:docPr id="3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565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6"/>
          <w:highlight w:val="white"/>
          <w:rtl w:val="0"/>
        </w:rPr>
        <w:t xml:space="preserve">Chooses from a set of predefined securities and actions and publishes to Kafka brokers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6"/>
          <w:highlight w:val="white"/>
          <w:rtl w:val="0"/>
        </w:rPr>
        <w:t xml:space="preserve">Kafka consumer spout that helps Storm integrate with Kafka messages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647950" cx="4505325"/>
            <wp:effectExtent t="0" b="0" r="0" l="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647950" cx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33"/>
          <w:sz w:val="26"/>
          <w:highlight w:val="white"/>
          <w:rtl w:val="0"/>
        </w:rPr>
        <w:t xml:space="preserve">Conclusion: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6"/>
          <w:highlight w:val="white"/>
          <w:rtl w:val="0"/>
        </w:rPr>
        <w:t xml:space="preserve">I really enjoyed working with these two frameworks. I had some issues setting up and start coding as I'm new to github and linux style environments. But its worth the pain as this exposed me to a new world of programming.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1.png" Type="http://schemas.openxmlformats.org/officeDocument/2006/relationships/image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9"/><Relationship Target="media/image04.png" Type="http://schemas.openxmlformats.org/officeDocument/2006/relationships/image" Id="rId6"/><Relationship Target="media/image00.png" Type="http://schemas.openxmlformats.org/officeDocument/2006/relationships/image" Id="rId5"/><Relationship Target="media/image05.png" Type="http://schemas.openxmlformats.org/officeDocument/2006/relationships/image" Id="rId8"/><Relationship Target="media/image02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REPORT_Realtime_stream_Processing_Using_KafkaAndStorm_DeepthakannanRangarajan.docx</dc:title>
</cp:coreProperties>
</file>