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36BA" w14:textId="5FEA97DE" w:rsidR="00721B31" w:rsidRPr="00D8693F" w:rsidRDefault="00721B31" w:rsidP="00CC4D2B">
      <w:pPr>
        <w:pStyle w:val="Heading2"/>
        <w:jc w:val="center"/>
        <w:rPr>
          <w:rFonts w:asciiTheme="minorHAnsi" w:eastAsia="Times New Roman" w:hAnsiTheme="minorHAnsi" w:cstheme="minorHAnsi"/>
          <w:b/>
          <w:bCs/>
          <w:sz w:val="24"/>
          <w:szCs w:val="24"/>
        </w:rPr>
      </w:pPr>
      <w:r w:rsidRPr="00D8693F">
        <w:rPr>
          <w:rFonts w:asciiTheme="minorHAnsi" w:eastAsia="Times New Roman" w:hAnsiTheme="minorHAnsi" w:cstheme="minorHAnsi"/>
          <w:b/>
          <w:bCs/>
          <w:sz w:val="24"/>
          <w:szCs w:val="24"/>
        </w:rPr>
        <w:t>ASSIGNMENT-</w:t>
      </w:r>
      <w:r w:rsidRPr="00D8693F">
        <w:rPr>
          <w:rFonts w:asciiTheme="minorHAnsi" w:eastAsia="Times New Roman" w:hAnsiTheme="minorHAnsi" w:cstheme="minorHAnsi"/>
          <w:b/>
          <w:bCs/>
          <w:sz w:val="24"/>
          <w:szCs w:val="24"/>
        </w:rPr>
        <w:t>2</w:t>
      </w:r>
    </w:p>
    <w:p w14:paraId="74D381BE" w14:textId="77777777" w:rsidR="00721B31" w:rsidRPr="00D8693F" w:rsidRDefault="00721B31" w:rsidP="00CC4D2B">
      <w:pPr>
        <w:pStyle w:val="Heading2"/>
        <w:jc w:val="center"/>
        <w:rPr>
          <w:rFonts w:asciiTheme="minorHAnsi" w:eastAsia="Times New Roman" w:hAnsiTheme="minorHAnsi" w:cstheme="minorHAnsi"/>
          <w:b/>
          <w:bCs/>
          <w:sz w:val="24"/>
          <w:szCs w:val="24"/>
        </w:rPr>
      </w:pPr>
      <w:r w:rsidRPr="00D8693F">
        <w:rPr>
          <w:rFonts w:asciiTheme="minorHAnsi" w:eastAsia="Times New Roman" w:hAnsiTheme="minorHAnsi" w:cstheme="minorHAnsi"/>
          <w:b/>
          <w:bCs/>
          <w:sz w:val="24"/>
          <w:szCs w:val="24"/>
        </w:rPr>
        <w:t>Name: ENUKONDA SAI DEEPTHI</w:t>
      </w:r>
      <w:r w:rsidRPr="00D8693F">
        <w:rPr>
          <w:rFonts w:asciiTheme="minorHAnsi" w:eastAsia="Times New Roman" w:hAnsiTheme="minorHAnsi" w:cstheme="minorHAnsi"/>
          <w:b/>
          <w:bCs/>
          <w:sz w:val="24"/>
          <w:szCs w:val="24"/>
        </w:rPr>
        <w:br/>
        <w:t>STUDENT ID:16343756</w:t>
      </w:r>
    </w:p>
    <w:p w14:paraId="71253FBF" w14:textId="77777777" w:rsidR="00721B31" w:rsidRPr="00D8693F" w:rsidRDefault="00721B31" w:rsidP="00CC4D2B">
      <w:pPr>
        <w:jc w:val="both"/>
        <w:rPr>
          <w:rFonts w:cstheme="minorHAnsi"/>
          <w:sz w:val="24"/>
          <w:szCs w:val="24"/>
        </w:rPr>
      </w:pPr>
    </w:p>
    <w:p w14:paraId="100F4145" w14:textId="611887CD" w:rsidR="00721B31" w:rsidRPr="00B9134F" w:rsidRDefault="00721B31" w:rsidP="00CC4D2B">
      <w:pPr>
        <w:pStyle w:val="paragraph"/>
        <w:spacing w:after="0"/>
        <w:jc w:val="both"/>
        <w:textAlignment w:val="baseline"/>
        <w:rPr>
          <w:rStyle w:val="normaltextrun"/>
          <w:rFonts w:asciiTheme="minorHAnsi" w:hAnsiTheme="minorHAnsi" w:cstheme="minorHAnsi"/>
          <w:b/>
          <w:bCs/>
        </w:rPr>
      </w:pPr>
      <w:r w:rsidRPr="00B9134F">
        <w:rPr>
          <w:rStyle w:val="normaltextrun"/>
          <w:rFonts w:asciiTheme="minorHAnsi" w:hAnsiTheme="minorHAnsi" w:cstheme="minorHAnsi"/>
          <w:b/>
          <w:bCs/>
        </w:rPr>
        <w:t xml:space="preserve">1) The provided data contains various details and attributes associated with used cars. The target variable, which is the central focus of analysis, is the price of the used cars, and it is measured in lakhs. The data in this dataset is tabular, with rows and columns, where each row represents a specific used car listing, and each column represents a particular attribute or feature of these cars.  Features are Make and model of the car, Location or city of sale, Year of manufacture, Mileage, Odometer (kilometers driven), Fuel type (petrol or diesel), Transmission type (manual or automatic), Number of owners, Engine displacement, Engine horsepower, Number of seats, and Price when the car was new. </w:t>
      </w:r>
    </w:p>
    <w:p w14:paraId="37340715" w14:textId="77777777" w:rsidR="00721B31" w:rsidRPr="00D8693F" w:rsidRDefault="00721B31" w:rsidP="00CC4D2B">
      <w:pPr>
        <w:pStyle w:val="paragraph"/>
        <w:spacing w:before="0" w:beforeAutospacing="0" w:after="0" w:afterAutospacing="0"/>
        <w:jc w:val="both"/>
        <w:textAlignment w:val="baseline"/>
        <w:rPr>
          <w:rFonts w:asciiTheme="minorHAnsi" w:hAnsiTheme="minorHAnsi" w:cstheme="minorHAnsi"/>
        </w:rPr>
      </w:pPr>
      <w:r w:rsidRPr="00D8693F">
        <w:rPr>
          <w:rStyle w:val="eop"/>
          <w:rFonts w:asciiTheme="minorHAnsi" w:hAnsiTheme="minorHAnsi" w:cstheme="minorHAnsi"/>
        </w:rPr>
        <w:t> </w:t>
      </w:r>
    </w:p>
    <w:p w14:paraId="5585CB82" w14:textId="345DF5C2" w:rsidR="00A66A20" w:rsidRPr="00D8693F" w:rsidRDefault="00721B31" w:rsidP="00CC4D2B">
      <w:pPr>
        <w:pStyle w:val="paragraph"/>
        <w:spacing w:before="0" w:beforeAutospacing="0" w:after="0" w:afterAutospacing="0"/>
        <w:ind w:left="720"/>
        <w:jc w:val="both"/>
        <w:textAlignment w:val="baseline"/>
        <w:rPr>
          <w:rStyle w:val="eop"/>
          <w:rFonts w:asciiTheme="minorHAnsi" w:hAnsiTheme="minorHAnsi" w:cstheme="minorHAnsi"/>
        </w:rPr>
      </w:pPr>
      <w:r w:rsidRPr="00D8693F">
        <w:rPr>
          <w:rStyle w:val="normaltextrun"/>
          <w:rFonts w:asciiTheme="minorHAnsi" w:hAnsiTheme="minorHAnsi" w:cstheme="minorHAnsi"/>
          <w:b/>
          <w:bCs/>
        </w:rPr>
        <w:t>a)  Look for the missing values in all the columns and either impute them (replace with mean, median, or mode) or drop them. Justify your action for this task</w:t>
      </w:r>
      <w:r w:rsidR="008D1F6B">
        <w:rPr>
          <w:rStyle w:val="normaltextrun"/>
          <w:rFonts w:asciiTheme="minorHAnsi" w:hAnsiTheme="minorHAnsi" w:cstheme="minorHAnsi"/>
          <w:b/>
          <w:bCs/>
        </w:rPr>
        <w:t>.</w:t>
      </w:r>
      <w:r w:rsidRPr="00D8693F">
        <w:rPr>
          <w:rStyle w:val="normaltextrun"/>
          <w:rFonts w:asciiTheme="minorHAnsi" w:hAnsiTheme="minorHAnsi" w:cstheme="minorHAnsi"/>
        </w:rPr>
        <w:t> </w:t>
      </w:r>
      <w:r w:rsidRPr="00D8693F">
        <w:rPr>
          <w:rStyle w:val="eop"/>
          <w:rFonts w:asciiTheme="minorHAnsi" w:hAnsiTheme="minorHAnsi" w:cstheme="minorHAnsi"/>
        </w:rPr>
        <w:t> </w:t>
      </w:r>
    </w:p>
    <w:p w14:paraId="286E9A16" w14:textId="7ED7B4E9" w:rsidR="00FE5EC4" w:rsidRPr="00D8693F" w:rsidRDefault="00FE5EC4" w:rsidP="00CC4D2B">
      <w:pPr>
        <w:pStyle w:val="paragraph"/>
        <w:spacing w:after="0"/>
        <w:ind w:left="720"/>
        <w:jc w:val="both"/>
        <w:textAlignment w:val="baseline"/>
        <w:rPr>
          <w:rFonts w:asciiTheme="minorHAnsi" w:hAnsiTheme="minorHAnsi" w:cstheme="minorHAnsi"/>
        </w:rPr>
      </w:pPr>
      <w:r w:rsidRPr="00D8693F">
        <w:rPr>
          <w:rFonts w:asciiTheme="minorHAnsi" w:hAnsiTheme="minorHAnsi" w:cstheme="minorHAnsi"/>
        </w:rPr>
        <w:t>In the</w:t>
      </w:r>
      <w:r w:rsidRPr="00D8693F">
        <w:rPr>
          <w:rFonts w:asciiTheme="minorHAnsi" w:hAnsiTheme="minorHAnsi" w:cstheme="minorHAnsi"/>
        </w:rPr>
        <w:t xml:space="preserve"> given data</w:t>
      </w:r>
      <w:r w:rsidRPr="00D8693F">
        <w:rPr>
          <w:rFonts w:asciiTheme="minorHAnsi" w:hAnsiTheme="minorHAnsi" w:cstheme="minorHAnsi"/>
        </w:rPr>
        <w:t xml:space="preserve">, missing values are systematically identified using the </w:t>
      </w:r>
      <w:proofErr w:type="spellStart"/>
      <w:r w:rsidRPr="008D1F6B">
        <w:rPr>
          <w:rFonts w:asciiTheme="minorHAnsi" w:hAnsiTheme="minorHAnsi" w:cstheme="minorHAnsi"/>
          <w:b/>
          <w:bCs/>
        </w:rPr>
        <w:t>isnull</w:t>
      </w:r>
      <w:proofErr w:type="spellEnd"/>
      <w:r w:rsidRPr="008D1F6B">
        <w:rPr>
          <w:rFonts w:asciiTheme="minorHAnsi" w:hAnsiTheme="minorHAnsi" w:cstheme="minorHAnsi"/>
          <w:b/>
          <w:bCs/>
        </w:rPr>
        <w:t>(</w:t>
      </w:r>
      <w:proofErr w:type="gramStart"/>
      <w:r w:rsidRPr="008D1F6B">
        <w:rPr>
          <w:rFonts w:asciiTheme="minorHAnsi" w:hAnsiTheme="minorHAnsi" w:cstheme="minorHAnsi"/>
          <w:b/>
          <w:bCs/>
        </w:rPr>
        <w:t>).sum</w:t>
      </w:r>
      <w:proofErr w:type="gramEnd"/>
      <w:r w:rsidRPr="008D1F6B">
        <w:rPr>
          <w:rFonts w:asciiTheme="minorHAnsi" w:hAnsiTheme="minorHAnsi" w:cstheme="minorHAnsi"/>
          <w:b/>
          <w:bCs/>
        </w:rPr>
        <w:t>()</w:t>
      </w:r>
      <w:r w:rsidRPr="00D8693F">
        <w:rPr>
          <w:rFonts w:asciiTheme="minorHAnsi" w:hAnsiTheme="minorHAnsi" w:cstheme="minorHAnsi"/>
        </w:rPr>
        <w:t xml:space="preserve"> function, offering a meticulous approach to comprehensively recognize gaps in the dataset. </w:t>
      </w:r>
      <w:r w:rsidRPr="00D8693F">
        <w:rPr>
          <w:rFonts w:asciiTheme="minorHAnsi" w:hAnsiTheme="minorHAnsi" w:cstheme="minorHAnsi"/>
        </w:rPr>
        <w:t xml:space="preserve">This process </w:t>
      </w:r>
      <w:r w:rsidRPr="00D8693F">
        <w:rPr>
          <w:rFonts w:asciiTheme="minorHAnsi" w:hAnsiTheme="minorHAnsi" w:cstheme="minorHAnsi"/>
        </w:rPr>
        <w:t>emphasizes the importance of handling missing values either by imputation using techniques like mean, median, or mode, or by removing them, with the choice justified based on the dataset's context and specific affected columns.</w:t>
      </w:r>
    </w:p>
    <w:p w14:paraId="27E3F8FC" w14:textId="3A6C79C5" w:rsidR="00A66A20" w:rsidRPr="00D8693F" w:rsidRDefault="00FE5EC4" w:rsidP="00CC4D2B">
      <w:pPr>
        <w:pStyle w:val="paragraph"/>
        <w:spacing w:before="0" w:beforeAutospacing="0" w:after="0" w:afterAutospacing="0"/>
        <w:ind w:left="720"/>
        <w:jc w:val="both"/>
        <w:textAlignment w:val="baseline"/>
        <w:rPr>
          <w:rFonts w:asciiTheme="minorHAnsi" w:hAnsiTheme="minorHAnsi" w:cstheme="minorHAnsi"/>
        </w:rPr>
      </w:pPr>
      <w:r w:rsidRPr="00D8693F">
        <w:rPr>
          <w:rFonts w:asciiTheme="minorHAnsi" w:hAnsiTheme="minorHAnsi" w:cstheme="minorHAnsi"/>
        </w:rPr>
        <w:t>Preserving data integrity is paramount</w:t>
      </w:r>
      <w:r w:rsidRPr="00D8693F">
        <w:rPr>
          <w:rFonts w:asciiTheme="minorHAnsi" w:hAnsiTheme="minorHAnsi" w:cstheme="minorHAnsi"/>
        </w:rPr>
        <w:t>,</w:t>
      </w:r>
      <w:r w:rsidRPr="00D8693F">
        <w:rPr>
          <w:rFonts w:asciiTheme="minorHAnsi" w:hAnsiTheme="minorHAnsi" w:cstheme="minorHAnsi"/>
        </w:rPr>
        <w:t xml:space="preserve"> identifying missing values prevents skewed analyses due to incomplete data, ensuring the dataset's reliability. Imputation maintains statistical properties, enabling informed analysis when missing data is random or limited, without compromising overall dataset integrity. Removing missing values becomes essential when accuracy is significantly impacted, guaranteeing analyses on complete, unbiased data. Emphasizing justification enhances decision-making, becoming the foundation for subsequent analyses and modeling. This deliberate approach ensures the validity and trustworthiness of the findings, reinforcing the importance of a systematic and justified handling of missing data.</w:t>
      </w:r>
    </w:p>
    <w:p w14:paraId="495CD44F" w14:textId="77777777" w:rsidR="00721B31" w:rsidRPr="00D8693F" w:rsidRDefault="00721B31" w:rsidP="00CC4D2B">
      <w:pPr>
        <w:pStyle w:val="paragraph"/>
        <w:spacing w:before="0" w:beforeAutospacing="0" w:after="0" w:afterAutospacing="0"/>
        <w:ind w:left="720"/>
        <w:jc w:val="both"/>
        <w:textAlignment w:val="baseline"/>
        <w:rPr>
          <w:rFonts w:asciiTheme="minorHAnsi" w:hAnsiTheme="minorHAnsi" w:cstheme="minorHAnsi"/>
        </w:rPr>
      </w:pPr>
      <w:r w:rsidRPr="00D8693F">
        <w:rPr>
          <w:rStyle w:val="eop"/>
          <w:rFonts w:asciiTheme="minorHAnsi" w:hAnsiTheme="minorHAnsi" w:cstheme="minorHAnsi"/>
        </w:rPr>
        <w:t> </w:t>
      </w:r>
    </w:p>
    <w:p w14:paraId="0949BB5C" w14:textId="5412E001" w:rsidR="00721B31" w:rsidRPr="00D8693F" w:rsidRDefault="00721B31" w:rsidP="00CC4D2B">
      <w:pPr>
        <w:pStyle w:val="paragraph"/>
        <w:spacing w:before="0" w:beforeAutospacing="0" w:after="0" w:afterAutospacing="0"/>
        <w:ind w:left="720"/>
        <w:jc w:val="both"/>
        <w:textAlignment w:val="baseline"/>
        <w:rPr>
          <w:rStyle w:val="eop"/>
          <w:rFonts w:asciiTheme="minorHAnsi" w:hAnsiTheme="minorHAnsi" w:cstheme="minorHAnsi"/>
        </w:rPr>
      </w:pPr>
      <w:r w:rsidRPr="00D8693F">
        <w:rPr>
          <w:rStyle w:val="normaltextrun"/>
          <w:rFonts w:asciiTheme="minorHAnsi" w:hAnsiTheme="minorHAnsi" w:cstheme="minorHAnsi"/>
          <w:b/>
          <w:bCs/>
        </w:rPr>
        <w:t>b) Remove the units from some of the attributes and only keep the numerical values (for example remove kmpl from “Mileage”, CC from “Engine”, bhp from “Power”, and lakh from “</w:t>
      </w:r>
      <w:proofErr w:type="spellStart"/>
      <w:r w:rsidRPr="00D8693F">
        <w:rPr>
          <w:rStyle w:val="normaltextrun"/>
          <w:rFonts w:asciiTheme="minorHAnsi" w:hAnsiTheme="minorHAnsi" w:cstheme="minorHAnsi"/>
          <w:b/>
          <w:bCs/>
        </w:rPr>
        <w:t>New_price</w:t>
      </w:r>
      <w:proofErr w:type="spellEnd"/>
      <w:r w:rsidRPr="00D8693F">
        <w:rPr>
          <w:rStyle w:val="normaltextrun"/>
          <w:rFonts w:asciiTheme="minorHAnsi" w:hAnsiTheme="minorHAnsi" w:cstheme="minorHAnsi"/>
          <w:b/>
          <w:bCs/>
        </w:rPr>
        <w:t>”).</w:t>
      </w:r>
      <w:r w:rsidRPr="00D8693F">
        <w:rPr>
          <w:rStyle w:val="normaltextrun"/>
          <w:rFonts w:asciiTheme="minorHAnsi" w:hAnsiTheme="minorHAnsi" w:cstheme="minorHAnsi"/>
        </w:rPr>
        <w:t xml:space="preserve"> </w:t>
      </w:r>
    </w:p>
    <w:p w14:paraId="7FD5C30B" w14:textId="77777777" w:rsidR="00FE5EC4" w:rsidRPr="00D8693F" w:rsidRDefault="00FE5EC4" w:rsidP="00CC4D2B">
      <w:pPr>
        <w:pStyle w:val="paragraph"/>
        <w:spacing w:before="0" w:beforeAutospacing="0" w:after="0" w:afterAutospacing="0"/>
        <w:ind w:left="720"/>
        <w:jc w:val="both"/>
        <w:textAlignment w:val="baseline"/>
        <w:rPr>
          <w:rStyle w:val="eop"/>
          <w:rFonts w:asciiTheme="minorHAnsi" w:hAnsiTheme="minorHAnsi" w:cstheme="minorHAnsi"/>
        </w:rPr>
      </w:pPr>
    </w:p>
    <w:p w14:paraId="48E35EC2" w14:textId="2D345E69" w:rsidR="00FE5EC4" w:rsidRPr="00D8693F" w:rsidRDefault="00FE5EC4" w:rsidP="00CC4D2B">
      <w:pPr>
        <w:pStyle w:val="paragraph"/>
        <w:spacing w:before="0" w:beforeAutospacing="0" w:after="0" w:afterAutospacing="0"/>
        <w:ind w:left="720"/>
        <w:jc w:val="both"/>
        <w:textAlignment w:val="baseline"/>
        <w:rPr>
          <w:rStyle w:val="eop"/>
          <w:rFonts w:asciiTheme="minorHAnsi" w:hAnsiTheme="minorHAnsi" w:cstheme="minorHAnsi"/>
        </w:rPr>
      </w:pPr>
      <w:r w:rsidRPr="00D8693F">
        <w:rPr>
          <w:rFonts w:asciiTheme="minorHAnsi" w:hAnsiTheme="minorHAnsi" w:cstheme="minorHAnsi"/>
        </w:rPr>
        <w:t xml:space="preserve">Removing units from numerical attributes is a critical preprocessing step in data analysis, offering several key advantages. First and foremost, it ensures consistency and uniformity by standardizing numerical values, simplifying comparisons and computations across the dataset. This uniformity is essential for accurate statistical analyses and model training. Additionally, eliminating units enhances data interpretability, making visualizations and summaries clearer for both analysts and stakeholders. Moreover, in the context of </w:t>
      </w:r>
      <w:r w:rsidRPr="00D8693F">
        <w:rPr>
          <w:rFonts w:asciiTheme="minorHAnsi" w:hAnsiTheme="minorHAnsi" w:cstheme="minorHAnsi"/>
        </w:rPr>
        <w:lastRenderedPageBreak/>
        <w:t>machine learning, models perform optimally when working with uniform, numeric inputs. Removing units facilitates streamlined data processing, enabling models to identify patterns accurately and make reliable predictions. In summary, this preprocessing step not only enhances data quality and comparability but also significantly impacts the accuracy and reliability of subsequent analyses and predictive modeling, making it a vital practice in data preparation.</w:t>
      </w:r>
    </w:p>
    <w:p w14:paraId="6CA57809" w14:textId="77777777" w:rsidR="00721B31" w:rsidRPr="00D8693F" w:rsidRDefault="00721B31" w:rsidP="00CC4D2B">
      <w:pPr>
        <w:pStyle w:val="paragraph"/>
        <w:spacing w:before="0" w:beforeAutospacing="0" w:after="0" w:afterAutospacing="0"/>
        <w:ind w:left="720"/>
        <w:jc w:val="both"/>
        <w:textAlignment w:val="baseline"/>
        <w:rPr>
          <w:rStyle w:val="eop"/>
          <w:rFonts w:asciiTheme="minorHAnsi" w:hAnsiTheme="minorHAnsi" w:cstheme="minorHAnsi"/>
        </w:rPr>
      </w:pPr>
    </w:p>
    <w:p w14:paraId="22FAD347" w14:textId="71E23B53" w:rsidR="00721B31" w:rsidRPr="00D8693F" w:rsidRDefault="00721B31" w:rsidP="00CC4D2B">
      <w:pPr>
        <w:pStyle w:val="paragraph"/>
        <w:spacing w:before="0" w:beforeAutospacing="0" w:after="0" w:afterAutospacing="0"/>
        <w:ind w:left="720"/>
        <w:jc w:val="both"/>
        <w:textAlignment w:val="baseline"/>
        <w:rPr>
          <w:rFonts w:asciiTheme="minorHAnsi" w:hAnsiTheme="minorHAnsi" w:cstheme="minorHAnsi"/>
          <w:b/>
          <w:bCs/>
        </w:rPr>
      </w:pPr>
      <w:r w:rsidRPr="00D8693F">
        <w:rPr>
          <w:rStyle w:val="normaltextrun"/>
          <w:rFonts w:asciiTheme="minorHAnsi" w:hAnsiTheme="minorHAnsi" w:cstheme="minorHAnsi"/>
          <w:b/>
          <w:bCs/>
        </w:rPr>
        <w:t>C) Change the categorical variables (“</w:t>
      </w:r>
      <w:proofErr w:type="spellStart"/>
      <w:r w:rsidRPr="00D8693F">
        <w:rPr>
          <w:rStyle w:val="normaltextrun"/>
          <w:rFonts w:asciiTheme="minorHAnsi" w:hAnsiTheme="minorHAnsi" w:cstheme="minorHAnsi"/>
          <w:b/>
          <w:bCs/>
        </w:rPr>
        <w:t>Fuel_Type</w:t>
      </w:r>
      <w:proofErr w:type="spellEnd"/>
      <w:r w:rsidRPr="00D8693F">
        <w:rPr>
          <w:rStyle w:val="normaltextrun"/>
          <w:rFonts w:asciiTheme="minorHAnsi" w:hAnsiTheme="minorHAnsi" w:cstheme="minorHAnsi"/>
          <w:b/>
          <w:bCs/>
        </w:rPr>
        <w:t>” and “Transmission”) into numerical one hot encoded value</w:t>
      </w:r>
      <w:r w:rsidR="008D1F6B">
        <w:rPr>
          <w:rStyle w:val="normaltextrun"/>
          <w:rFonts w:asciiTheme="minorHAnsi" w:hAnsiTheme="minorHAnsi" w:cstheme="minorHAnsi"/>
          <w:b/>
          <w:bCs/>
        </w:rPr>
        <w:t>.</w:t>
      </w:r>
    </w:p>
    <w:p w14:paraId="0B8814C0" w14:textId="77777777" w:rsidR="00721B31" w:rsidRPr="00D8693F" w:rsidRDefault="00721B31" w:rsidP="00CC4D2B">
      <w:pPr>
        <w:pStyle w:val="paragraph"/>
        <w:spacing w:before="0" w:beforeAutospacing="0" w:after="0" w:afterAutospacing="0"/>
        <w:ind w:left="720"/>
        <w:jc w:val="both"/>
        <w:textAlignment w:val="baseline"/>
        <w:rPr>
          <w:rFonts w:asciiTheme="minorHAnsi" w:hAnsiTheme="minorHAnsi" w:cstheme="minorHAnsi"/>
        </w:rPr>
      </w:pPr>
    </w:p>
    <w:p w14:paraId="7E90C7F0" w14:textId="760C2BA6" w:rsidR="00721B31" w:rsidRPr="00D8693F" w:rsidRDefault="00721B31" w:rsidP="00CC4D2B">
      <w:pPr>
        <w:pStyle w:val="paragraph"/>
        <w:spacing w:before="0" w:beforeAutospacing="0" w:after="0" w:afterAutospacing="0"/>
        <w:ind w:left="720"/>
        <w:jc w:val="both"/>
        <w:textAlignment w:val="baseline"/>
        <w:rPr>
          <w:rStyle w:val="eop"/>
          <w:rFonts w:asciiTheme="minorHAnsi" w:hAnsiTheme="minorHAnsi" w:cstheme="minorHAnsi"/>
        </w:rPr>
      </w:pPr>
      <w:r w:rsidRPr="00D8693F">
        <w:rPr>
          <w:rStyle w:val="eop"/>
          <w:rFonts w:asciiTheme="minorHAnsi" w:hAnsiTheme="minorHAnsi" w:cstheme="minorHAnsi"/>
        </w:rPr>
        <w:t> </w:t>
      </w:r>
      <w:r w:rsidR="00FE5EC4" w:rsidRPr="00D8693F">
        <w:rPr>
          <w:rStyle w:val="eop"/>
          <w:rFonts w:asciiTheme="minorHAnsi" w:hAnsiTheme="minorHAnsi" w:cstheme="minorHAnsi"/>
        </w:rPr>
        <w:t>Converting categorical variables like "</w:t>
      </w:r>
      <w:proofErr w:type="spellStart"/>
      <w:r w:rsidR="00FE5EC4" w:rsidRPr="00D8693F">
        <w:rPr>
          <w:rStyle w:val="eop"/>
          <w:rFonts w:asciiTheme="minorHAnsi" w:hAnsiTheme="minorHAnsi" w:cstheme="minorHAnsi"/>
        </w:rPr>
        <w:t>Fuel_Type</w:t>
      </w:r>
      <w:proofErr w:type="spellEnd"/>
      <w:r w:rsidR="00FE5EC4" w:rsidRPr="00D8693F">
        <w:rPr>
          <w:rStyle w:val="eop"/>
          <w:rFonts w:asciiTheme="minorHAnsi" w:hAnsiTheme="minorHAnsi" w:cstheme="minorHAnsi"/>
        </w:rPr>
        <w:t>" and "Transmission" into numerical one-hot encoded values is a crucial step in data preprocessing, particularly for machine learning tasks. This transformation is justified for several reasons. Firstly, machine learning algorithms operate on numerical inputs, making it essential to encode categorical data into binary vectors. One-hot encoding maintains the integrity of the original categories, ensuring that no unintended ordinal relationships are imposed. It also eliminates potential bias that could arise from assigning arbitrary numerical values to categories, providing an accurate representation of the data. Additionally, one-hot encoding handles situations where categorical variables have multiple categories, allocating a dedicated binary column for each unique category. This approach not only ensures model compatibility but also enhances interpretability, allowing analysts to comprehend and explain the model's predictions in the context of the original categorical variables. Overall, one-hot encoding is a vital technique that preserves meaningful categorical information while enabling effective analysis and modeling.</w:t>
      </w:r>
    </w:p>
    <w:p w14:paraId="54A0D04E" w14:textId="77777777" w:rsidR="00FE5EC4" w:rsidRPr="00D8693F" w:rsidRDefault="00FE5EC4" w:rsidP="00CC4D2B">
      <w:pPr>
        <w:pStyle w:val="paragraph"/>
        <w:spacing w:before="0" w:beforeAutospacing="0" w:after="0" w:afterAutospacing="0"/>
        <w:ind w:left="720"/>
        <w:jc w:val="both"/>
        <w:textAlignment w:val="baseline"/>
        <w:rPr>
          <w:rFonts w:asciiTheme="minorHAnsi" w:hAnsiTheme="minorHAnsi" w:cstheme="minorHAnsi"/>
        </w:rPr>
      </w:pPr>
    </w:p>
    <w:p w14:paraId="13533940" w14:textId="0F0AC7AE" w:rsidR="00721B31" w:rsidRPr="00D8693F" w:rsidRDefault="00721B31" w:rsidP="00CC4D2B">
      <w:pPr>
        <w:pStyle w:val="paragraph"/>
        <w:spacing w:before="0" w:beforeAutospacing="0" w:after="0" w:afterAutospacing="0"/>
        <w:ind w:left="720"/>
        <w:jc w:val="both"/>
        <w:textAlignment w:val="baseline"/>
        <w:rPr>
          <w:rStyle w:val="normaltextrun"/>
          <w:rFonts w:asciiTheme="minorHAnsi" w:hAnsiTheme="minorHAnsi" w:cstheme="minorHAnsi"/>
        </w:rPr>
      </w:pPr>
      <w:r w:rsidRPr="00D8693F">
        <w:rPr>
          <w:rStyle w:val="normaltextrun"/>
          <w:rFonts w:asciiTheme="minorHAnsi" w:hAnsiTheme="minorHAnsi" w:cstheme="minorHAnsi"/>
          <w:b/>
          <w:bCs/>
        </w:rPr>
        <w:t>d) Create one more feature and add this column to the dataset (you can use mutate function in R for this). For example, you can calculate the current age of the car by subtracting “Year” value from the current year.</w:t>
      </w:r>
      <w:r w:rsidRPr="00D8693F">
        <w:rPr>
          <w:rStyle w:val="normaltextrun"/>
          <w:rFonts w:asciiTheme="minorHAnsi" w:hAnsiTheme="minorHAnsi" w:cstheme="minorHAnsi"/>
        </w:rPr>
        <w:t xml:space="preserve">   </w:t>
      </w:r>
    </w:p>
    <w:p w14:paraId="0E7FC586" w14:textId="77777777" w:rsidR="00FE5EC4" w:rsidRPr="00D8693F" w:rsidRDefault="00FE5EC4" w:rsidP="00CC4D2B">
      <w:pPr>
        <w:pStyle w:val="paragraph"/>
        <w:spacing w:before="0" w:beforeAutospacing="0" w:after="0" w:afterAutospacing="0"/>
        <w:ind w:left="720"/>
        <w:jc w:val="both"/>
        <w:textAlignment w:val="baseline"/>
        <w:rPr>
          <w:rStyle w:val="normaltextrun"/>
          <w:rFonts w:asciiTheme="minorHAnsi" w:hAnsiTheme="minorHAnsi" w:cstheme="minorHAnsi"/>
        </w:rPr>
      </w:pPr>
    </w:p>
    <w:p w14:paraId="0365DC9D" w14:textId="082EE2D0" w:rsidR="00FE5EC4" w:rsidRPr="00D8693F" w:rsidRDefault="00FE5EC4" w:rsidP="00CC4D2B">
      <w:pPr>
        <w:pStyle w:val="paragraph"/>
        <w:spacing w:before="0" w:beforeAutospacing="0" w:after="0" w:afterAutospacing="0"/>
        <w:ind w:left="720"/>
        <w:jc w:val="both"/>
        <w:textAlignment w:val="baseline"/>
        <w:rPr>
          <w:rFonts w:asciiTheme="minorHAnsi" w:hAnsiTheme="minorHAnsi" w:cstheme="minorHAnsi"/>
        </w:rPr>
      </w:pPr>
      <w:r w:rsidRPr="00D8693F">
        <w:rPr>
          <w:rFonts w:asciiTheme="minorHAnsi" w:hAnsiTheme="minorHAnsi" w:cstheme="minorHAnsi"/>
        </w:rPr>
        <w:t>Introducing the "</w:t>
      </w:r>
      <w:proofErr w:type="spellStart"/>
      <w:r w:rsidRPr="00D8693F">
        <w:rPr>
          <w:rFonts w:asciiTheme="minorHAnsi" w:hAnsiTheme="minorHAnsi" w:cstheme="minorHAnsi"/>
        </w:rPr>
        <w:t>Car_Age</w:t>
      </w:r>
      <w:proofErr w:type="spellEnd"/>
      <w:r w:rsidRPr="00D8693F">
        <w:rPr>
          <w:rFonts w:asciiTheme="minorHAnsi" w:hAnsiTheme="minorHAnsi" w:cstheme="minorHAnsi"/>
        </w:rPr>
        <w:t>" feature, derived by subtracting the "Year" value from the current year, is pivotal in automotive data analysis. This addition is crucial for assessing market dynamics, as a car's age significantly influences its value, performance, and consumer demand. "</w:t>
      </w:r>
      <w:proofErr w:type="spellStart"/>
      <w:r w:rsidRPr="00D8693F">
        <w:rPr>
          <w:rFonts w:asciiTheme="minorHAnsi" w:hAnsiTheme="minorHAnsi" w:cstheme="minorHAnsi"/>
        </w:rPr>
        <w:t>Car_Age</w:t>
      </w:r>
      <w:proofErr w:type="spellEnd"/>
      <w:r w:rsidRPr="00D8693F">
        <w:rPr>
          <w:rFonts w:asciiTheme="minorHAnsi" w:hAnsiTheme="minorHAnsi" w:cstheme="minorHAnsi"/>
        </w:rPr>
        <w:t>" enriches predictive models by capturing intricate patterns related to depreciation and consumer preferences. Additionally, it boosts interpretability, providing stakeholders with clear insights into age-related impacts on outcomes. This feature ensures a comprehensive dataset representation, facilitating holistic analyses of factors affecting target variables. Its presence enhances adaptability for future research, enabling effective exploration of diverse hypotheses. In essence, "</w:t>
      </w:r>
      <w:proofErr w:type="spellStart"/>
      <w:r w:rsidRPr="00D8693F">
        <w:rPr>
          <w:rFonts w:asciiTheme="minorHAnsi" w:hAnsiTheme="minorHAnsi" w:cstheme="minorHAnsi"/>
        </w:rPr>
        <w:t>Car_Age</w:t>
      </w:r>
      <w:proofErr w:type="spellEnd"/>
      <w:r w:rsidRPr="00D8693F">
        <w:rPr>
          <w:rFonts w:asciiTheme="minorHAnsi" w:hAnsiTheme="minorHAnsi" w:cstheme="minorHAnsi"/>
        </w:rPr>
        <w:t>" not only deepens analysis but also enhances dataset flexibility, making it a valuable and justified addition to the dataset.</w:t>
      </w:r>
    </w:p>
    <w:p w14:paraId="69973FF1" w14:textId="77777777" w:rsidR="00721B31" w:rsidRDefault="00721B31" w:rsidP="00CC4D2B">
      <w:pPr>
        <w:jc w:val="both"/>
        <w:rPr>
          <w:rFonts w:cstheme="minorHAnsi"/>
          <w:sz w:val="24"/>
          <w:szCs w:val="24"/>
        </w:rPr>
      </w:pPr>
    </w:p>
    <w:p w14:paraId="794144BE" w14:textId="77777777" w:rsidR="008D1F6B" w:rsidRPr="00D8693F" w:rsidRDefault="008D1F6B" w:rsidP="00CC4D2B">
      <w:pPr>
        <w:jc w:val="both"/>
        <w:rPr>
          <w:rFonts w:cstheme="minorHAnsi"/>
          <w:sz w:val="24"/>
          <w:szCs w:val="24"/>
        </w:rPr>
      </w:pPr>
    </w:p>
    <w:p w14:paraId="6937E535" w14:textId="77777777" w:rsidR="00A37319" w:rsidRPr="00D8693F" w:rsidRDefault="00A37319" w:rsidP="00CC4D2B">
      <w:pPr>
        <w:pStyle w:val="paragraph"/>
        <w:spacing w:before="0" w:beforeAutospacing="0" w:after="0" w:afterAutospacing="0"/>
        <w:jc w:val="both"/>
        <w:textAlignment w:val="baseline"/>
        <w:rPr>
          <w:rFonts w:asciiTheme="minorHAnsi" w:hAnsiTheme="minorHAnsi" w:cstheme="minorHAnsi"/>
        </w:rPr>
      </w:pPr>
      <w:r w:rsidRPr="00D8693F">
        <w:rPr>
          <w:rStyle w:val="eop"/>
          <w:rFonts w:asciiTheme="minorHAnsi" w:hAnsiTheme="minorHAnsi" w:cstheme="minorHAnsi"/>
        </w:rPr>
        <w:lastRenderedPageBreak/>
        <w:t> </w:t>
      </w:r>
    </w:p>
    <w:p w14:paraId="45D62948" w14:textId="1E7C3818" w:rsidR="00A37319" w:rsidRPr="00D8693F" w:rsidRDefault="002605C4" w:rsidP="00CC4D2B">
      <w:pPr>
        <w:pStyle w:val="paragraph"/>
        <w:spacing w:before="0" w:beforeAutospacing="0" w:after="0" w:afterAutospacing="0"/>
        <w:jc w:val="both"/>
        <w:textAlignment w:val="baseline"/>
        <w:rPr>
          <w:rStyle w:val="eop"/>
          <w:rFonts w:asciiTheme="minorHAnsi" w:hAnsiTheme="minorHAnsi" w:cstheme="minorHAnsi"/>
          <w:b/>
          <w:bCs/>
          <w:u w:val="single"/>
        </w:rPr>
      </w:pPr>
      <w:r w:rsidRPr="00D8693F">
        <w:rPr>
          <w:rStyle w:val="normaltextrun"/>
          <w:rFonts w:asciiTheme="minorHAnsi" w:hAnsiTheme="minorHAnsi" w:cstheme="minorHAnsi"/>
          <w:b/>
          <w:bCs/>
          <w:u w:val="single"/>
        </w:rPr>
        <w:t>Submission Link:</w:t>
      </w:r>
      <w:r w:rsidR="00A37319" w:rsidRPr="00D8693F">
        <w:rPr>
          <w:rStyle w:val="eop"/>
          <w:rFonts w:asciiTheme="minorHAnsi" w:hAnsiTheme="minorHAnsi" w:cstheme="minorHAnsi"/>
          <w:b/>
          <w:bCs/>
          <w:u w:val="single"/>
        </w:rPr>
        <w:t> </w:t>
      </w:r>
    </w:p>
    <w:p w14:paraId="0A3F2D12" w14:textId="77777777" w:rsidR="000C0E4B" w:rsidRDefault="000C0E4B" w:rsidP="00CC4D2B">
      <w:pPr>
        <w:pStyle w:val="paragraph"/>
        <w:spacing w:before="0" w:beforeAutospacing="0" w:after="0" w:afterAutospacing="0"/>
        <w:jc w:val="both"/>
        <w:textAlignment w:val="baseline"/>
        <w:rPr>
          <w:rFonts w:asciiTheme="minorHAnsi" w:hAnsiTheme="minorHAnsi" w:cstheme="minorHAnsi"/>
          <w:b/>
          <w:bCs/>
          <w:u w:val="single"/>
        </w:rPr>
      </w:pPr>
    </w:p>
    <w:p w14:paraId="43FA9728" w14:textId="426D3EB1" w:rsidR="00A37319" w:rsidRPr="00D8693F" w:rsidRDefault="00B9134F" w:rsidP="00CC4D2B">
      <w:pPr>
        <w:pStyle w:val="paragraph"/>
        <w:spacing w:before="0" w:beforeAutospacing="0" w:after="0" w:afterAutospacing="0"/>
        <w:jc w:val="both"/>
        <w:textAlignment w:val="baseline"/>
        <w:rPr>
          <w:rFonts w:asciiTheme="minorHAnsi" w:hAnsiTheme="minorHAnsi" w:cstheme="minorHAnsi"/>
        </w:rPr>
      </w:pPr>
      <w:hyperlink r:id="rId5" w:history="1">
        <w:r w:rsidRPr="00F412E8">
          <w:rPr>
            <w:rStyle w:val="Hyperlink"/>
            <w:rFonts w:asciiTheme="minorHAnsi" w:hAnsiTheme="minorHAnsi" w:cstheme="minorHAnsi"/>
          </w:rPr>
          <w:t>https://github.com/d</w:t>
        </w:r>
        <w:r w:rsidRPr="00F412E8">
          <w:rPr>
            <w:rStyle w:val="Hyperlink"/>
            <w:rFonts w:asciiTheme="minorHAnsi" w:hAnsiTheme="minorHAnsi" w:cstheme="minorHAnsi"/>
          </w:rPr>
          <w:t>e</w:t>
        </w:r>
        <w:r w:rsidRPr="00F412E8">
          <w:rPr>
            <w:rStyle w:val="Hyperlink"/>
            <w:rFonts w:asciiTheme="minorHAnsi" w:hAnsiTheme="minorHAnsi" w:cstheme="minorHAnsi"/>
          </w:rPr>
          <w:t>epthi978/PDSAssignment2</w:t>
        </w:r>
      </w:hyperlink>
    </w:p>
    <w:p w14:paraId="213B4266" w14:textId="77777777" w:rsidR="00A37319" w:rsidRPr="00D8693F" w:rsidRDefault="00A37319" w:rsidP="00CC4D2B">
      <w:pPr>
        <w:pStyle w:val="paragraph"/>
        <w:spacing w:before="0" w:beforeAutospacing="0" w:after="0" w:afterAutospacing="0"/>
        <w:jc w:val="both"/>
        <w:textAlignment w:val="baseline"/>
        <w:rPr>
          <w:rFonts w:asciiTheme="minorHAnsi" w:hAnsiTheme="minorHAnsi" w:cstheme="minorHAnsi"/>
        </w:rPr>
      </w:pPr>
      <w:r w:rsidRPr="00D8693F">
        <w:rPr>
          <w:rStyle w:val="normaltextrun"/>
          <w:rFonts w:asciiTheme="minorHAnsi" w:hAnsiTheme="minorHAnsi" w:cstheme="minorHAnsi"/>
        </w:rPr>
        <w:t> </w:t>
      </w:r>
      <w:r w:rsidRPr="00D8693F">
        <w:rPr>
          <w:rStyle w:val="eop"/>
          <w:rFonts w:asciiTheme="minorHAnsi" w:hAnsiTheme="minorHAnsi" w:cstheme="minorHAnsi"/>
        </w:rPr>
        <w:t> </w:t>
      </w:r>
    </w:p>
    <w:p w14:paraId="154CC75A" w14:textId="7C639F87" w:rsidR="00A37319" w:rsidRPr="00D8693F" w:rsidRDefault="00A37319" w:rsidP="00CC4D2B">
      <w:pPr>
        <w:pStyle w:val="paragraph"/>
        <w:spacing w:before="0" w:beforeAutospacing="0" w:after="0" w:afterAutospacing="0"/>
        <w:jc w:val="both"/>
        <w:textAlignment w:val="baseline"/>
        <w:rPr>
          <w:rFonts w:asciiTheme="minorHAnsi" w:hAnsiTheme="minorHAnsi" w:cstheme="minorHAnsi"/>
        </w:rPr>
      </w:pPr>
      <w:r w:rsidRPr="00D8693F">
        <w:rPr>
          <w:rStyle w:val="normaltextrun"/>
          <w:rFonts w:asciiTheme="minorHAnsi" w:hAnsiTheme="minorHAnsi" w:cstheme="minorHAnsi"/>
        </w:rPr>
        <w:t> </w:t>
      </w:r>
      <w:r w:rsidRPr="00D8693F">
        <w:rPr>
          <w:rStyle w:val="eop"/>
          <w:rFonts w:asciiTheme="minorHAnsi" w:hAnsiTheme="minorHAnsi" w:cstheme="minorHAnsi"/>
        </w:rPr>
        <w:t> </w:t>
      </w:r>
    </w:p>
    <w:p w14:paraId="75FDAA61" w14:textId="77777777" w:rsidR="00E16B44" w:rsidRPr="00D8693F" w:rsidRDefault="00E16B44" w:rsidP="00CC4D2B">
      <w:pPr>
        <w:jc w:val="both"/>
        <w:rPr>
          <w:rFonts w:cstheme="minorHAnsi"/>
          <w:sz w:val="24"/>
          <w:szCs w:val="24"/>
        </w:rPr>
      </w:pPr>
    </w:p>
    <w:sectPr w:rsidR="00E16B44" w:rsidRPr="00D8693F" w:rsidSect="00653BB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6099"/>
    <w:multiLevelType w:val="multilevel"/>
    <w:tmpl w:val="28A6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735E5"/>
    <w:multiLevelType w:val="multilevel"/>
    <w:tmpl w:val="89366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44185"/>
    <w:multiLevelType w:val="hybridMultilevel"/>
    <w:tmpl w:val="4488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82E56"/>
    <w:multiLevelType w:val="multilevel"/>
    <w:tmpl w:val="C6ECD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2270F"/>
    <w:multiLevelType w:val="multilevel"/>
    <w:tmpl w:val="B2B8D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1614F"/>
    <w:multiLevelType w:val="multilevel"/>
    <w:tmpl w:val="B3EE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F7ECD"/>
    <w:multiLevelType w:val="multilevel"/>
    <w:tmpl w:val="B2B8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377F4"/>
    <w:multiLevelType w:val="hybridMultilevel"/>
    <w:tmpl w:val="1B4EFE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3F2620"/>
    <w:multiLevelType w:val="multilevel"/>
    <w:tmpl w:val="597EB19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val="0"/>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331AE"/>
    <w:multiLevelType w:val="multilevel"/>
    <w:tmpl w:val="57DE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43080">
    <w:abstractNumId w:val="3"/>
  </w:num>
  <w:num w:numId="2" w16cid:durableId="299266995">
    <w:abstractNumId w:val="8"/>
  </w:num>
  <w:num w:numId="3" w16cid:durableId="651177083">
    <w:abstractNumId w:val="2"/>
  </w:num>
  <w:num w:numId="4" w16cid:durableId="701978846">
    <w:abstractNumId w:val="7"/>
  </w:num>
  <w:num w:numId="5" w16cid:durableId="1264074024">
    <w:abstractNumId w:val="1"/>
  </w:num>
  <w:num w:numId="6" w16cid:durableId="443965305">
    <w:abstractNumId w:val="9"/>
  </w:num>
  <w:num w:numId="7" w16cid:durableId="827677015">
    <w:abstractNumId w:val="6"/>
  </w:num>
  <w:num w:numId="8" w16cid:durableId="921526087">
    <w:abstractNumId w:val="4"/>
  </w:num>
  <w:num w:numId="9" w16cid:durableId="2133939225">
    <w:abstractNumId w:val="5"/>
  </w:num>
  <w:num w:numId="10" w16cid:durableId="200967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9"/>
    <w:rsid w:val="000C0E4B"/>
    <w:rsid w:val="002605C4"/>
    <w:rsid w:val="00263EB7"/>
    <w:rsid w:val="003B3B9B"/>
    <w:rsid w:val="00576A65"/>
    <w:rsid w:val="00653BB5"/>
    <w:rsid w:val="00721B31"/>
    <w:rsid w:val="008A51E6"/>
    <w:rsid w:val="008B7C14"/>
    <w:rsid w:val="008D1F6B"/>
    <w:rsid w:val="00A04EF3"/>
    <w:rsid w:val="00A37319"/>
    <w:rsid w:val="00A66A20"/>
    <w:rsid w:val="00B9134F"/>
    <w:rsid w:val="00CC4D2B"/>
    <w:rsid w:val="00CF2307"/>
    <w:rsid w:val="00D8693F"/>
    <w:rsid w:val="00E16B44"/>
    <w:rsid w:val="00FB148D"/>
    <w:rsid w:val="00FE5EC4"/>
    <w:rsid w:val="1475F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A52"/>
  <w15:chartTrackingRefBased/>
  <w15:docId w15:val="{DB97F7D2-6ADF-4E2F-8241-B9824AA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1B3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73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37319"/>
  </w:style>
  <w:style w:type="character" w:customStyle="1" w:styleId="eop">
    <w:name w:val="eop"/>
    <w:basedOn w:val="DefaultParagraphFont"/>
    <w:rsid w:val="00A37319"/>
  </w:style>
  <w:style w:type="character" w:customStyle="1" w:styleId="spellingerror">
    <w:name w:val="spellingerror"/>
    <w:basedOn w:val="DefaultParagraphFont"/>
    <w:rsid w:val="00A37319"/>
  </w:style>
  <w:style w:type="character" w:customStyle="1" w:styleId="contextualspellingandgrammarerror">
    <w:name w:val="contextualspellingandgrammarerror"/>
    <w:basedOn w:val="DefaultParagraphFont"/>
    <w:rsid w:val="00A37319"/>
  </w:style>
  <w:style w:type="character" w:styleId="Hyperlink">
    <w:name w:val="Hyperlink"/>
    <w:basedOn w:val="DefaultParagraphFont"/>
    <w:uiPriority w:val="99"/>
    <w:unhideWhenUsed/>
    <w:rsid w:val="00A37319"/>
    <w:rPr>
      <w:color w:val="0563C1" w:themeColor="hyperlink"/>
      <w:u w:val="single"/>
    </w:rPr>
  </w:style>
  <w:style w:type="character" w:styleId="UnresolvedMention">
    <w:name w:val="Unresolved Mention"/>
    <w:basedOn w:val="DefaultParagraphFont"/>
    <w:uiPriority w:val="99"/>
    <w:semiHidden/>
    <w:unhideWhenUsed/>
    <w:rsid w:val="00A37319"/>
    <w:rPr>
      <w:color w:val="605E5C"/>
      <w:shd w:val="clear" w:color="auto" w:fill="E1DFDD"/>
    </w:rPr>
  </w:style>
  <w:style w:type="character" w:customStyle="1" w:styleId="Heading2Char">
    <w:name w:val="Heading 2 Char"/>
    <w:basedOn w:val="DefaultParagraphFont"/>
    <w:link w:val="Heading2"/>
    <w:uiPriority w:val="9"/>
    <w:rsid w:val="00721B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1B31"/>
    <w:pPr>
      <w:spacing w:after="0" w:line="240" w:lineRule="auto"/>
      <w:ind w:left="720"/>
      <w:contextualSpacing/>
    </w:pPr>
    <w:rPr>
      <w:sz w:val="24"/>
      <w:szCs w:val="24"/>
    </w:rPr>
  </w:style>
  <w:style w:type="character" w:styleId="FollowedHyperlink">
    <w:name w:val="FollowedHyperlink"/>
    <w:basedOn w:val="DefaultParagraphFont"/>
    <w:uiPriority w:val="99"/>
    <w:semiHidden/>
    <w:unhideWhenUsed/>
    <w:rsid w:val="008A5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556">
      <w:bodyDiv w:val="1"/>
      <w:marLeft w:val="0"/>
      <w:marRight w:val="0"/>
      <w:marTop w:val="0"/>
      <w:marBottom w:val="0"/>
      <w:divBdr>
        <w:top w:val="none" w:sz="0" w:space="0" w:color="auto"/>
        <w:left w:val="none" w:sz="0" w:space="0" w:color="auto"/>
        <w:bottom w:val="none" w:sz="0" w:space="0" w:color="auto"/>
        <w:right w:val="none" w:sz="0" w:space="0" w:color="auto"/>
      </w:divBdr>
      <w:divsChild>
        <w:div w:id="379674902">
          <w:marLeft w:val="0"/>
          <w:marRight w:val="0"/>
          <w:marTop w:val="0"/>
          <w:marBottom w:val="0"/>
          <w:divBdr>
            <w:top w:val="none" w:sz="0" w:space="0" w:color="auto"/>
            <w:left w:val="none" w:sz="0" w:space="0" w:color="auto"/>
            <w:bottom w:val="none" w:sz="0" w:space="0" w:color="auto"/>
            <w:right w:val="none" w:sz="0" w:space="0" w:color="auto"/>
          </w:divBdr>
        </w:div>
        <w:div w:id="583690286">
          <w:marLeft w:val="0"/>
          <w:marRight w:val="0"/>
          <w:marTop w:val="0"/>
          <w:marBottom w:val="0"/>
          <w:divBdr>
            <w:top w:val="none" w:sz="0" w:space="0" w:color="auto"/>
            <w:left w:val="none" w:sz="0" w:space="0" w:color="auto"/>
            <w:bottom w:val="none" w:sz="0" w:space="0" w:color="auto"/>
            <w:right w:val="none" w:sz="0" w:space="0" w:color="auto"/>
          </w:divBdr>
        </w:div>
        <w:div w:id="1669943980">
          <w:marLeft w:val="0"/>
          <w:marRight w:val="0"/>
          <w:marTop w:val="0"/>
          <w:marBottom w:val="0"/>
          <w:divBdr>
            <w:top w:val="none" w:sz="0" w:space="0" w:color="auto"/>
            <w:left w:val="none" w:sz="0" w:space="0" w:color="auto"/>
            <w:bottom w:val="none" w:sz="0" w:space="0" w:color="auto"/>
            <w:right w:val="none" w:sz="0" w:space="0" w:color="auto"/>
          </w:divBdr>
        </w:div>
        <w:div w:id="796878850">
          <w:marLeft w:val="0"/>
          <w:marRight w:val="0"/>
          <w:marTop w:val="0"/>
          <w:marBottom w:val="0"/>
          <w:divBdr>
            <w:top w:val="none" w:sz="0" w:space="0" w:color="auto"/>
            <w:left w:val="none" w:sz="0" w:space="0" w:color="auto"/>
            <w:bottom w:val="none" w:sz="0" w:space="0" w:color="auto"/>
            <w:right w:val="none" w:sz="0" w:space="0" w:color="auto"/>
          </w:divBdr>
        </w:div>
        <w:div w:id="696741107">
          <w:marLeft w:val="0"/>
          <w:marRight w:val="0"/>
          <w:marTop w:val="0"/>
          <w:marBottom w:val="0"/>
          <w:divBdr>
            <w:top w:val="none" w:sz="0" w:space="0" w:color="auto"/>
            <w:left w:val="none" w:sz="0" w:space="0" w:color="auto"/>
            <w:bottom w:val="none" w:sz="0" w:space="0" w:color="auto"/>
            <w:right w:val="none" w:sz="0" w:space="0" w:color="auto"/>
          </w:divBdr>
        </w:div>
        <w:div w:id="1313094345">
          <w:marLeft w:val="0"/>
          <w:marRight w:val="0"/>
          <w:marTop w:val="0"/>
          <w:marBottom w:val="0"/>
          <w:divBdr>
            <w:top w:val="none" w:sz="0" w:space="0" w:color="auto"/>
            <w:left w:val="none" w:sz="0" w:space="0" w:color="auto"/>
            <w:bottom w:val="none" w:sz="0" w:space="0" w:color="auto"/>
            <w:right w:val="none" w:sz="0" w:space="0" w:color="auto"/>
          </w:divBdr>
        </w:div>
        <w:div w:id="1350718888">
          <w:marLeft w:val="0"/>
          <w:marRight w:val="0"/>
          <w:marTop w:val="0"/>
          <w:marBottom w:val="0"/>
          <w:divBdr>
            <w:top w:val="none" w:sz="0" w:space="0" w:color="auto"/>
            <w:left w:val="none" w:sz="0" w:space="0" w:color="auto"/>
            <w:bottom w:val="none" w:sz="0" w:space="0" w:color="auto"/>
            <w:right w:val="none" w:sz="0" w:space="0" w:color="auto"/>
          </w:divBdr>
        </w:div>
        <w:div w:id="930895352">
          <w:marLeft w:val="0"/>
          <w:marRight w:val="0"/>
          <w:marTop w:val="0"/>
          <w:marBottom w:val="0"/>
          <w:divBdr>
            <w:top w:val="none" w:sz="0" w:space="0" w:color="auto"/>
            <w:left w:val="none" w:sz="0" w:space="0" w:color="auto"/>
            <w:bottom w:val="none" w:sz="0" w:space="0" w:color="auto"/>
            <w:right w:val="none" w:sz="0" w:space="0" w:color="auto"/>
          </w:divBdr>
        </w:div>
        <w:div w:id="842204976">
          <w:marLeft w:val="0"/>
          <w:marRight w:val="0"/>
          <w:marTop w:val="0"/>
          <w:marBottom w:val="0"/>
          <w:divBdr>
            <w:top w:val="none" w:sz="0" w:space="0" w:color="auto"/>
            <w:left w:val="none" w:sz="0" w:space="0" w:color="auto"/>
            <w:bottom w:val="none" w:sz="0" w:space="0" w:color="auto"/>
            <w:right w:val="none" w:sz="0" w:space="0" w:color="auto"/>
          </w:divBdr>
        </w:div>
        <w:div w:id="1457598779">
          <w:marLeft w:val="0"/>
          <w:marRight w:val="0"/>
          <w:marTop w:val="0"/>
          <w:marBottom w:val="0"/>
          <w:divBdr>
            <w:top w:val="none" w:sz="0" w:space="0" w:color="auto"/>
            <w:left w:val="none" w:sz="0" w:space="0" w:color="auto"/>
            <w:bottom w:val="none" w:sz="0" w:space="0" w:color="auto"/>
            <w:right w:val="none" w:sz="0" w:space="0" w:color="auto"/>
          </w:divBdr>
        </w:div>
        <w:div w:id="1247568530">
          <w:marLeft w:val="0"/>
          <w:marRight w:val="0"/>
          <w:marTop w:val="0"/>
          <w:marBottom w:val="0"/>
          <w:divBdr>
            <w:top w:val="none" w:sz="0" w:space="0" w:color="auto"/>
            <w:left w:val="none" w:sz="0" w:space="0" w:color="auto"/>
            <w:bottom w:val="none" w:sz="0" w:space="0" w:color="auto"/>
            <w:right w:val="none" w:sz="0" w:space="0" w:color="auto"/>
          </w:divBdr>
        </w:div>
        <w:div w:id="243686777">
          <w:marLeft w:val="0"/>
          <w:marRight w:val="0"/>
          <w:marTop w:val="0"/>
          <w:marBottom w:val="0"/>
          <w:divBdr>
            <w:top w:val="none" w:sz="0" w:space="0" w:color="auto"/>
            <w:left w:val="none" w:sz="0" w:space="0" w:color="auto"/>
            <w:bottom w:val="none" w:sz="0" w:space="0" w:color="auto"/>
            <w:right w:val="none" w:sz="0" w:space="0" w:color="auto"/>
          </w:divBdr>
        </w:div>
        <w:div w:id="211886030">
          <w:marLeft w:val="0"/>
          <w:marRight w:val="0"/>
          <w:marTop w:val="0"/>
          <w:marBottom w:val="0"/>
          <w:divBdr>
            <w:top w:val="none" w:sz="0" w:space="0" w:color="auto"/>
            <w:left w:val="none" w:sz="0" w:space="0" w:color="auto"/>
            <w:bottom w:val="none" w:sz="0" w:space="0" w:color="auto"/>
            <w:right w:val="none" w:sz="0" w:space="0" w:color="auto"/>
          </w:divBdr>
        </w:div>
        <w:div w:id="895316483">
          <w:marLeft w:val="0"/>
          <w:marRight w:val="0"/>
          <w:marTop w:val="0"/>
          <w:marBottom w:val="0"/>
          <w:divBdr>
            <w:top w:val="none" w:sz="0" w:space="0" w:color="auto"/>
            <w:left w:val="none" w:sz="0" w:space="0" w:color="auto"/>
            <w:bottom w:val="none" w:sz="0" w:space="0" w:color="auto"/>
            <w:right w:val="none" w:sz="0" w:space="0" w:color="auto"/>
          </w:divBdr>
        </w:div>
        <w:div w:id="2039545931">
          <w:marLeft w:val="0"/>
          <w:marRight w:val="0"/>
          <w:marTop w:val="0"/>
          <w:marBottom w:val="0"/>
          <w:divBdr>
            <w:top w:val="none" w:sz="0" w:space="0" w:color="auto"/>
            <w:left w:val="none" w:sz="0" w:space="0" w:color="auto"/>
            <w:bottom w:val="none" w:sz="0" w:space="0" w:color="auto"/>
            <w:right w:val="none" w:sz="0" w:space="0" w:color="auto"/>
          </w:divBdr>
        </w:div>
        <w:div w:id="1378504597">
          <w:marLeft w:val="0"/>
          <w:marRight w:val="0"/>
          <w:marTop w:val="0"/>
          <w:marBottom w:val="0"/>
          <w:divBdr>
            <w:top w:val="none" w:sz="0" w:space="0" w:color="auto"/>
            <w:left w:val="none" w:sz="0" w:space="0" w:color="auto"/>
            <w:bottom w:val="none" w:sz="0" w:space="0" w:color="auto"/>
            <w:right w:val="none" w:sz="0" w:space="0" w:color="auto"/>
          </w:divBdr>
        </w:div>
        <w:div w:id="585309624">
          <w:marLeft w:val="0"/>
          <w:marRight w:val="0"/>
          <w:marTop w:val="0"/>
          <w:marBottom w:val="0"/>
          <w:divBdr>
            <w:top w:val="none" w:sz="0" w:space="0" w:color="auto"/>
            <w:left w:val="none" w:sz="0" w:space="0" w:color="auto"/>
            <w:bottom w:val="none" w:sz="0" w:space="0" w:color="auto"/>
            <w:right w:val="none" w:sz="0" w:space="0" w:color="auto"/>
          </w:divBdr>
        </w:div>
        <w:div w:id="489100303">
          <w:marLeft w:val="0"/>
          <w:marRight w:val="0"/>
          <w:marTop w:val="0"/>
          <w:marBottom w:val="0"/>
          <w:divBdr>
            <w:top w:val="none" w:sz="0" w:space="0" w:color="auto"/>
            <w:left w:val="none" w:sz="0" w:space="0" w:color="auto"/>
            <w:bottom w:val="none" w:sz="0" w:space="0" w:color="auto"/>
            <w:right w:val="none" w:sz="0" w:space="0" w:color="auto"/>
          </w:divBdr>
        </w:div>
      </w:divsChild>
    </w:div>
    <w:div w:id="257451616">
      <w:bodyDiv w:val="1"/>
      <w:marLeft w:val="0"/>
      <w:marRight w:val="0"/>
      <w:marTop w:val="0"/>
      <w:marBottom w:val="0"/>
      <w:divBdr>
        <w:top w:val="none" w:sz="0" w:space="0" w:color="auto"/>
        <w:left w:val="none" w:sz="0" w:space="0" w:color="auto"/>
        <w:bottom w:val="none" w:sz="0" w:space="0" w:color="auto"/>
        <w:right w:val="none" w:sz="0" w:space="0" w:color="auto"/>
      </w:divBdr>
    </w:div>
    <w:div w:id="1187594777">
      <w:bodyDiv w:val="1"/>
      <w:marLeft w:val="0"/>
      <w:marRight w:val="0"/>
      <w:marTop w:val="0"/>
      <w:marBottom w:val="0"/>
      <w:divBdr>
        <w:top w:val="none" w:sz="0" w:space="0" w:color="auto"/>
        <w:left w:val="none" w:sz="0" w:space="0" w:color="auto"/>
        <w:bottom w:val="none" w:sz="0" w:space="0" w:color="auto"/>
        <w:right w:val="none" w:sz="0" w:space="0" w:color="auto"/>
      </w:divBdr>
    </w:div>
    <w:div w:id="1267158245">
      <w:bodyDiv w:val="1"/>
      <w:marLeft w:val="0"/>
      <w:marRight w:val="0"/>
      <w:marTop w:val="0"/>
      <w:marBottom w:val="0"/>
      <w:divBdr>
        <w:top w:val="none" w:sz="0" w:space="0" w:color="auto"/>
        <w:left w:val="none" w:sz="0" w:space="0" w:color="auto"/>
        <w:bottom w:val="none" w:sz="0" w:space="0" w:color="auto"/>
        <w:right w:val="none" w:sz="0" w:space="0" w:color="auto"/>
      </w:divBdr>
    </w:div>
    <w:div w:id="18414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epthi978/PDS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Jawad</dc:creator>
  <cp:keywords/>
  <dc:description/>
  <cp:lastModifiedBy>Enukonda, Sai Deepthi (UMKC-Student)</cp:lastModifiedBy>
  <cp:revision>8</cp:revision>
  <dcterms:created xsi:type="dcterms:W3CDTF">2023-11-03T03:47:00Z</dcterms:created>
  <dcterms:modified xsi:type="dcterms:W3CDTF">2023-11-07T04:02:00Z</dcterms:modified>
</cp:coreProperties>
</file>