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979B" w14:textId="77777777" w:rsidR="00835F69" w:rsidRPr="00835F69" w:rsidRDefault="00835F69" w:rsidP="00835F69">
      <w:pPr>
        <w:jc w:val="center"/>
        <w:rPr>
          <w:rFonts w:ascii="Times New Roman" w:hAnsi="Times New Roman" w:cs="Times New Roman"/>
          <w:sz w:val="24"/>
          <w:szCs w:val="24"/>
        </w:rPr>
      </w:pPr>
      <w:r w:rsidRPr="00835F69">
        <w:rPr>
          <w:rFonts w:ascii="Times New Roman" w:hAnsi="Times New Roman" w:cs="Times New Roman"/>
          <w:b/>
          <w:bCs/>
          <w:sz w:val="24"/>
          <w:szCs w:val="24"/>
        </w:rPr>
        <w:t>SIMATS ENGINEERING</w:t>
      </w:r>
    </w:p>
    <w:p w14:paraId="6B64F00B" w14:textId="77777777" w:rsidR="00835F69" w:rsidRPr="00835F69" w:rsidRDefault="00835F69" w:rsidP="00835F69">
      <w:pPr>
        <w:jc w:val="center"/>
        <w:rPr>
          <w:rFonts w:ascii="Times New Roman" w:hAnsi="Times New Roman" w:cs="Times New Roman"/>
          <w:sz w:val="24"/>
          <w:szCs w:val="24"/>
        </w:rPr>
      </w:pPr>
      <w:r w:rsidRPr="00835F69">
        <w:rPr>
          <w:rFonts w:ascii="Times New Roman" w:hAnsi="Times New Roman" w:cs="Times New Roman"/>
          <w:b/>
          <w:bCs/>
          <w:sz w:val="24"/>
          <w:szCs w:val="24"/>
        </w:rPr>
        <w:t>ASSESSMENT TOOL 3</w:t>
      </w:r>
    </w:p>
    <w:p w14:paraId="1A59D4ED" w14:textId="77777777" w:rsidR="00835F69" w:rsidRPr="00835F69" w:rsidRDefault="00835F69" w:rsidP="00835F69">
      <w:pPr>
        <w:jc w:val="center"/>
        <w:rPr>
          <w:rFonts w:ascii="Times New Roman" w:hAnsi="Times New Roman" w:cs="Times New Roman"/>
          <w:sz w:val="24"/>
          <w:szCs w:val="24"/>
        </w:rPr>
      </w:pPr>
    </w:p>
    <w:p w14:paraId="55E71984" w14:textId="38560F4F"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 xml:space="preserve">COURSE CODE: CSA14 </w:t>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sz w:val="24"/>
          <w:szCs w:val="24"/>
        </w:rPr>
        <w:t xml:space="preserve"> </w:t>
      </w:r>
      <w:r w:rsidRPr="00835F69">
        <w:rPr>
          <w:rFonts w:ascii="Times New Roman" w:hAnsi="Times New Roman" w:cs="Times New Roman"/>
          <w:b/>
          <w:bCs/>
          <w:sz w:val="24"/>
          <w:szCs w:val="24"/>
        </w:rPr>
        <w:tab/>
        <w:t>COURSE NAME: Compiler Design</w:t>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p>
    <w:p w14:paraId="06A51D79" w14:textId="74D32C2D"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COURSE OUTCOME COVERED</w:t>
      </w:r>
    </w:p>
    <w:p w14:paraId="4BFE22D9" w14:textId="12CA17B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i/>
          <w:iCs/>
          <w:sz w:val="24"/>
          <w:szCs w:val="24"/>
        </w:rPr>
        <w:t xml:space="preserve">CO4: </w:t>
      </w:r>
      <w:r w:rsidRPr="00835F69">
        <w:rPr>
          <w:rFonts w:ascii="Times New Roman" w:hAnsi="Times New Roman" w:cs="Times New Roman"/>
          <w:i/>
          <w:iCs/>
          <w:sz w:val="24"/>
          <w:szCs w:val="24"/>
        </w:rPr>
        <w:t>Examine intermediate code generation techniques to enhance code optimization (BL4)</w:t>
      </w:r>
    </w:p>
    <w:p w14:paraId="5CD6E010" w14:textId="58962303"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i/>
          <w:iCs/>
          <w:sz w:val="24"/>
          <w:szCs w:val="24"/>
        </w:rPr>
        <w:t>Assessment Tool Weightage: 10%</w:t>
      </w:r>
      <w:r w:rsidRPr="00835F69">
        <w:rPr>
          <w:rFonts w:ascii="Times New Roman" w:hAnsi="Times New Roman" w:cs="Times New Roman"/>
          <w:sz w:val="24"/>
          <w:szCs w:val="24"/>
        </w:rPr>
        <w:br/>
      </w:r>
    </w:p>
    <w:p w14:paraId="3A5EA77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 xml:space="preserve">QUESTIONS: </w:t>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r>
      <w:r w:rsidRPr="00835F69">
        <w:rPr>
          <w:rFonts w:ascii="Times New Roman" w:hAnsi="Times New Roman" w:cs="Times New Roman"/>
          <w:b/>
          <w:bCs/>
          <w:sz w:val="24"/>
          <w:szCs w:val="24"/>
        </w:rPr>
        <w:tab/>
        <w:t>Total Marks:50</w:t>
      </w:r>
    </w:p>
    <w:p w14:paraId="5C4A8DE3" w14:textId="77777777" w:rsidR="00835F69" w:rsidRPr="00835F69" w:rsidRDefault="00835F69" w:rsidP="00835F69">
      <w:pPr>
        <w:rPr>
          <w:rFonts w:ascii="Times New Roman" w:hAnsi="Times New Roman" w:cs="Times New Roman"/>
          <w:sz w:val="24"/>
          <w:szCs w:val="24"/>
        </w:rPr>
      </w:pPr>
    </w:p>
    <w:p w14:paraId="286666F4" w14:textId="53BD5120" w:rsidR="00835F69" w:rsidRPr="00835F69" w:rsidRDefault="00835F69" w:rsidP="00835F69">
      <w:pPr>
        <w:jc w:val="center"/>
        <w:rPr>
          <w:rFonts w:ascii="Times New Roman" w:hAnsi="Times New Roman" w:cs="Times New Roman"/>
          <w:sz w:val="24"/>
          <w:szCs w:val="24"/>
        </w:rPr>
      </w:pPr>
      <w:r w:rsidRPr="00835F69">
        <w:rPr>
          <w:rFonts w:ascii="Times New Roman" w:hAnsi="Times New Roman" w:cs="Times New Roman"/>
          <w:sz w:val="24"/>
          <w:szCs w:val="24"/>
        </w:rPr>
        <w:t>Annexure A</w:t>
      </w:r>
    </w:p>
    <w:p w14:paraId="7B885569" w14:textId="77777777" w:rsidR="00835F69" w:rsidRPr="00835F69" w:rsidRDefault="00835F69" w:rsidP="00835F69">
      <w:pPr>
        <w:jc w:val="center"/>
        <w:rPr>
          <w:rFonts w:ascii="Times New Roman" w:hAnsi="Times New Roman" w:cs="Times New Roman"/>
          <w:sz w:val="24"/>
          <w:szCs w:val="24"/>
        </w:rPr>
      </w:pPr>
      <w:r w:rsidRPr="00835F69">
        <w:rPr>
          <w:rFonts w:ascii="Times New Roman" w:hAnsi="Times New Roman" w:cs="Times New Roman"/>
          <w:b/>
          <w:bCs/>
          <w:sz w:val="24"/>
          <w:szCs w:val="24"/>
        </w:rPr>
        <w:t>DATA INTERPRETATION</w:t>
      </w:r>
    </w:p>
    <w:p w14:paraId="384194E1" w14:textId="20DE1CBB" w:rsidR="00835F69" w:rsidRPr="00835F69" w:rsidRDefault="00835F69" w:rsidP="00835F69">
      <w:pPr>
        <w:rPr>
          <w:rFonts w:ascii="Times New Roman" w:hAnsi="Times New Roman" w:cs="Times New Roman"/>
          <w:sz w:val="24"/>
          <w:szCs w:val="24"/>
        </w:rPr>
      </w:pPr>
    </w:p>
    <w:p w14:paraId="67DBCED9" w14:textId="7D025371"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i/>
          <w:iCs/>
          <w:sz w:val="24"/>
          <w:szCs w:val="24"/>
        </w:rPr>
        <w:t>Code of Conduct:</w:t>
      </w:r>
    </w:p>
    <w:p w14:paraId="769B4334" w14:textId="6A92DD49"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i/>
          <w:iCs/>
          <w:sz w:val="24"/>
          <w:szCs w:val="24"/>
        </w:rPr>
        <w:t xml:space="preserve">I </w:t>
      </w:r>
      <w:r w:rsidR="006A05CD">
        <w:rPr>
          <w:rFonts w:ascii="Times New Roman" w:hAnsi="Times New Roman" w:cs="Times New Roman"/>
          <w:b/>
          <w:bCs/>
          <w:i/>
          <w:iCs/>
          <w:sz w:val="24"/>
          <w:szCs w:val="24"/>
        </w:rPr>
        <w:t xml:space="preserve">K. </w:t>
      </w:r>
      <w:proofErr w:type="gramStart"/>
      <w:r w:rsidR="006A05CD">
        <w:rPr>
          <w:rFonts w:ascii="Times New Roman" w:hAnsi="Times New Roman" w:cs="Times New Roman"/>
          <w:b/>
          <w:bCs/>
          <w:i/>
          <w:iCs/>
          <w:sz w:val="24"/>
          <w:szCs w:val="24"/>
        </w:rPr>
        <w:t>Deepthi</w:t>
      </w:r>
      <w:r w:rsidRPr="00835F69">
        <w:rPr>
          <w:rFonts w:ascii="Times New Roman" w:hAnsi="Times New Roman" w:cs="Times New Roman"/>
          <w:b/>
          <w:bCs/>
          <w:i/>
          <w:iCs/>
          <w:sz w:val="24"/>
          <w:szCs w:val="24"/>
        </w:rPr>
        <w:t>(</w:t>
      </w:r>
      <w:proofErr w:type="gramEnd"/>
      <w:r w:rsidRPr="00835F69">
        <w:rPr>
          <w:rFonts w:ascii="Times New Roman" w:hAnsi="Times New Roman" w:cs="Times New Roman"/>
          <w:b/>
          <w:bCs/>
          <w:i/>
          <w:iCs/>
          <w:sz w:val="24"/>
          <w:szCs w:val="24"/>
        </w:rPr>
        <w:t>192</w:t>
      </w:r>
      <w:r w:rsidR="006A05CD">
        <w:rPr>
          <w:rFonts w:ascii="Times New Roman" w:hAnsi="Times New Roman" w:cs="Times New Roman"/>
          <w:b/>
          <w:bCs/>
          <w:i/>
          <w:iCs/>
          <w:sz w:val="24"/>
          <w:szCs w:val="24"/>
        </w:rPr>
        <w:t>525343</w:t>
      </w:r>
      <w:r w:rsidRPr="00835F69">
        <w:rPr>
          <w:rFonts w:ascii="Times New Roman" w:hAnsi="Times New Roman" w:cs="Times New Roman"/>
          <w:b/>
          <w:bCs/>
          <w:i/>
          <w:iCs/>
          <w:sz w:val="24"/>
          <w:szCs w:val="24"/>
        </w:rPr>
        <w:t>)</w:t>
      </w:r>
      <w:r w:rsidRPr="00835F69">
        <w:rPr>
          <w:rFonts w:ascii="Times New Roman" w:hAnsi="Times New Roman" w:cs="Times New Roman"/>
          <w:i/>
          <w:iCs/>
          <w:sz w:val="24"/>
          <w:szCs w:val="24"/>
        </w:rPr>
        <w:t xml:space="preserve"> certify that this submission is my original work and that I have adhered to the guidelines specified for this assessment.</w:t>
      </w:r>
    </w:p>
    <w:p w14:paraId="3D6E231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i/>
          <w:iCs/>
          <w:sz w:val="24"/>
          <w:szCs w:val="24"/>
        </w:rPr>
        <w:t>I understand that any violation of academic integrity rules will result in disciplinary action.</w:t>
      </w:r>
    </w:p>
    <w:p w14:paraId="454422B6" w14:textId="77777777" w:rsidR="00835F69" w:rsidRPr="00835F69" w:rsidRDefault="00835F69" w:rsidP="00835F69">
      <w:pPr>
        <w:rPr>
          <w:rFonts w:ascii="Times New Roman" w:hAnsi="Times New Roman" w:cs="Times New Roman"/>
          <w:sz w:val="24"/>
          <w:szCs w:val="24"/>
        </w:rPr>
      </w:pPr>
    </w:p>
    <w:p w14:paraId="61F46A4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i/>
          <w:iCs/>
          <w:sz w:val="24"/>
          <w:szCs w:val="24"/>
        </w:rPr>
        <w:t>Signature of the student:</w:t>
      </w:r>
    </w:p>
    <w:p w14:paraId="45D135FD" w14:textId="28A84F9B" w:rsidR="00CB47DC" w:rsidRPr="00835F69" w:rsidRDefault="006A05CD" w:rsidP="00835F69">
      <w:pPr>
        <w:rPr>
          <w:rFonts w:ascii="Times New Roman" w:hAnsi="Times New Roman" w:cs="Times New Roman"/>
          <w:sz w:val="24"/>
          <w:szCs w:val="24"/>
        </w:rPr>
      </w:pPr>
      <w:r>
        <w:rPr>
          <w:rFonts w:ascii="Times New Roman" w:hAnsi="Times New Roman" w:cs="Times New Roman"/>
          <w:sz w:val="24"/>
          <w:szCs w:val="24"/>
        </w:rPr>
        <w:t>K. Deepthi</w:t>
      </w:r>
    </w:p>
    <w:p w14:paraId="3BD6937D" w14:textId="77777777" w:rsidR="00835F69" w:rsidRPr="00835F69" w:rsidRDefault="00835F69" w:rsidP="00835F69">
      <w:pPr>
        <w:rPr>
          <w:rFonts w:ascii="Times New Roman" w:hAnsi="Times New Roman" w:cs="Times New Roman"/>
          <w:sz w:val="24"/>
          <w:szCs w:val="24"/>
        </w:rPr>
      </w:pPr>
    </w:p>
    <w:p w14:paraId="383AFA18" w14:textId="77777777" w:rsidR="00835F69" w:rsidRPr="00835F69" w:rsidRDefault="00835F69" w:rsidP="00835F69">
      <w:pPr>
        <w:rPr>
          <w:rFonts w:ascii="Times New Roman" w:hAnsi="Times New Roman" w:cs="Times New Roman"/>
          <w:sz w:val="24"/>
          <w:szCs w:val="24"/>
        </w:rPr>
      </w:pPr>
    </w:p>
    <w:p w14:paraId="198BA0BE" w14:textId="77777777" w:rsidR="00835F69" w:rsidRPr="00835F69" w:rsidRDefault="00835F69" w:rsidP="00835F69">
      <w:pPr>
        <w:rPr>
          <w:rFonts w:ascii="Times New Roman" w:hAnsi="Times New Roman" w:cs="Times New Roman"/>
          <w:sz w:val="24"/>
          <w:szCs w:val="24"/>
        </w:rPr>
      </w:pPr>
    </w:p>
    <w:p w14:paraId="5718896B" w14:textId="77777777" w:rsidR="00835F69" w:rsidRDefault="00835F69" w:rsidP="00835F69">
      <w:pPr>
        <w:rPr>
          <w:rFonts w:ascii="Times New Roman" w:hAnsi="Times New Roman" w:cs="Times New Roman"/>
          <w:sz w:val="24"/>
          <w:szCs w:val="24"/>
        </w:rPr>
      </w:pPr>
    </w:p>
    <w:p w14:paraId="354A9254" w14:textId="77777777" w:rsidR="00835F69" w:rsidRDefault="00835F69" w:rsidP="00835F69">
      <w:pPr>
        <w:rPr>
          <w:rFonts w:ascii="Times New Roman" w:hAnsi="Times New Roman" w:cs="Times New Roman"/>
          <w:sz w:val="24"/>
          <w:szCs w:val="24"/>
        </w:rPr>
      </w:pPr>
    </w:p>
    <w:p w14:paraId="0D828468" w14:textId="77777777" w:rsidR="00835F69" w:rsidRDefault="00835F69" w:rsidP="00835F69">
      <w:pPr>
        <w:rPr>
          <w:rFonts w:ascii="Times New Roman" w:hAnsi="Times New Roman" w:cs="Times New Roman"/>
          <w:sz w:val="24"/>
          <w:szCs w:val="24"/>
        </w:rPr>
      </w:pPr>
    </w:p>
    <w:p w14:paraId="1A715B08" w14:textId="77777777" w:rsidR="00835F69" w:rsidRDefault="00835F69" w:rsidP="00835F69">
      <w:pPr>
        <w:rPr>
          <w:rFonts w:ascii="Times New Roman" w:hAnsi="Times New Roman" w:cs="Times New Roman"/>
          <w:sz w:val="24"/>
          <w:szCs w:val="24"/>
        </w:rPr>
      </w:pPr>
    </w:p>
    <w:p w14:paraId="575EC391" w14:textId="77777777" w:rsidR="00835F69" w:rsidRDefault="00835F69" w:rsidP="00835F69">
      <w:pPr>
        <w:rPr>
          <w:rFonts w:ascii="Times New Roman" w:hAnsi="Times New Roman" w:cs="Times New Roman"/>
          <w:sz w:val="24"/>
          <w:szCs w:val="24"/>
        </w:rPr>
      </w:pPr>
    </w:p>
    <w:p w14:paraId="6422174D" w14:textId="77777777" w:rsidR="00835F69" w:rsidRDefault="00835F69" w:rsidP="00835F69">
      <w:pPr>
        <w:rPr>
          <w:rFonts w:ascii="Times New Roman" w:hAnsi="Times New Roman" w:cs="Times New Roman"/>
          <w:sz w:val="24"/>
          <w:szCs w:val="24"/>
        </w:rPr>
      </w:pPr>
    </w:p>
    <w:p w14:paraId="39097BAB" w14:textId="77777777" w:rsidR="00835F69" w:rsidRPr="00835F69" w:rsidRDefault="00835F69" w:rsidP="00835F69">
      <w:pPr>
        <w:rPr>
          <w:rFonts w:ascii="Times New Roman" w:hAnsi="Times New Roman" w:cs="Times New Roman"/>
          <w:sz w:val="24"/>
          <w:szCs w:val="24"/>
        </w:rPr>
      </w:pPr>
    </w:p>
    <w:p w14:paraId="635CA98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lastRenderedPageBreak/>
        <w:t>Q1. Intermediate Code Analysis and Optimization</w:t>
      </w:r>
    </w:p>
    <w:p w14:paraId="74DFBFA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 the three-address code:</w:t>
      </w:r>
    </w:p>
    <w:p w14:paraId="46C9862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x + y</w:t>
      </w:r>
      <w:r w:rsidRPr="00835F69">
        <w:rPr>
          <w:rFonts w:ascii="Times New Roman" w:hAnsi="Times New Roman" w:cs="Times New Roman"/>
          <w:sz w:val="24"/>
          <w:szCs w:val="24"/>
        </w:rPr>
        <w:br/>
        <w:t>t2 = t1 * z</w:t>
      </w:r>
      <w:r w:rsidRPr="00835F69">
        <w:rPr>
          <w:rFonts w:ascii="Times New Roman" w:hAnsi="Times New Roman" w:cs="Times New Roman"/>
          <w:sz w:val="24"/>
          <w:szCs w:val="24"/>
        </w:rPr>
        <w:br/>
        <w:t>t3 = t2 / w</w:t>
      </w:r>
      <w:r w:rsidRPr="00835F69">
        <w:rPr>
          <w:rFonts w:ascii="Times New Roman" w:hAnsi="Times New Roman" w:cs="Times New Roman"/>
          <w:sz w:val="24"/>
          <w:szCs w:val="24"/>
        </w:rPr>
        <w:br/>
        <w:t>t4 = t3 - p</w:t>
      </w:r>
    </w:p>
    <w:p w14:paraId="3C2C3719"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Analyze</w:t>
      </w:r>
      <w:proofErr w:type="spellEnd"/>
      <w:r w:rsidRPr="00835F69">
        <w:rPr>
          <w:rFonts w:ascii="Times New Roman" w:hAnsi="Times New Roman" w:cs="Times New Roman"/>
          <w:sz w:val="24"/>
          <w:szCs w:val="24"/>
        </w:rPr>
        <w:t xml:space="preserve"> the sequence of operations and construct the equivalent expression tree. Evaluate how temporary variables improve intermediate code generation and reduce repeated computations.</w:t>
      </w:r>
    </w:p>
    <w:p w14:paraId="49AE998F"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Given Three-Address Code</w:t>
      </w:r>
    </w:p>
    <w:p w14:paraId="4A45E09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x + y</w:t>
      </w:r>
    </w:p>
    <w:p w14:paraId="75C69C7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t1 * z</w:t>
      </w:r>
    </w:p>
    <w:p w14:paraId="5F6D21E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t2 / w</w:t>
      </w:r>
    </w:p>
    <w:p w14:paraId="78BA55E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t3 - p</w:t>
      </w:r>
    </w:p>
    <w:p w14:paraId="1F7DBD6F"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1. Analysis of the sequence</w:t>
      </w:r>
    </w:p>
    <w:p w14:paraId="35D9086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operations are performed sequentially:</w:t>
      </w:r>
    </w:p>
    <w:p w14:paraId="6223BF97" w14:textId="77777777" w:rsidR="00835F69" w:rsidRPr="00835F69" w:rsidRDefault="00835F69" w:rsidP="00835F69">
      <w:pPr>
        <w:numPr>
          <w:ilvl w:val="0"/>
          <w:numId w:val="1"/>
        </w:numPr>
        <w:rPr>
          <w:rFonts w:ascii="Times New Roman" w:hAnsi="Times New Roman" w:cs="Times New Roman"/>
          <w:sz w:val="24"/>
          <w:szCs w:val="24"/>
        </w:rPr>
      </w:pPr>
      <w:r w:rsidRPr="00835F69">
        <w:rPr>
          <w:rFonts w:ascii="Times New Roman" w:hAnsi="Times New Roman" w:cs="Times New Roman"/>
          <w:sz w:val="24"/>
          <w:szCs w:val="24"/>
        </w:rPr>
        <w:t>t1 = x + y</w:t>
      </w:r>
      <w:r w:rsidRPr="00835F69">
        <w:rPr>
          <w:rFonts w:ascii="Times New Roman" w:hAnsi="Times New Roman" w:cs="Times New Roman"/>
          <w:sz w:val="24"/>
          <w:szCs w:val="24"/>
        </w:rPr>
        <w:br/>
        <w:t xml:space="preserve">First, the values of x and y are added and the result is stored in t1. </w:t>
      </w:r>
    </w:p>
    <w:p w14:paraId="1079E6D7" w14:textId="77777777" w:rsidR="00835F69" w:rsidRPr="00835F69" w:rsidRDefault="00835F69" w:rsidP="00835F69">
      <w:pPr>
        <w:numPr>
          <w:ilvl w:val="0"/>
          <w:numId w:val="1"/>
        </w:numPr>
        <w:rPr>
          <w:rFonts w:ascii="Times New Roman" w:hAnsi="Times New Roman" w:cs="Times New Roman"/>
          <w:sz w:val="24"/>
          <w:szCs w:val="24"/>
        </w:rPr>
      </w:pPr>
      <w:r w:rsidRPr="00835F69">
        <w:rPr>
          <w:rFonts w:ascii="Times New Roman" w:hAnsi="Times New Roman" w:cs="Times New Roman"/>
          <w:sz w:val="24"/>
          <w:szCs w:val="24"/>
        </w:rPr>
        <w:t>t2 = t1 * z</w:t>
      </w:r>
      <w:r w:rsidRPr="00835F69">
        <w:rPr>
          <w:rFonts w:ascii="Times New Roman" w:hAnsi="Times New Roman" w:cs="Times New Roman"/>
          <w:sz w:val="24"/>
          <w:szCs w:val="24"/>
        </w:rPr>
        <w:br/>
        <w:t xml:space="preserve">The value stored in t1 is multiplied by z and stored in t2. </w:t>
      </w:r>
    </w:p>
    <w:p w14:paraId="2F99778F" w14:textId="77777777" w:rsidR="00835F69" w:rsidRPr="00835F69" w:rsidRDefault="00835F69" w:rsidP="00835F69">
      <w:pPr>
        <w:numPr>
          <w:ilvl w:val="0"/>
          <w:numId w:val="1"/>
        </w:numPr>
        <w:rPr>
          <w:rFonts w:ascii="Times New Roman" w:hAnsi="Times New Roman" w:cs="Times New Roman"/>
          <w:sz w:val="24"/>
          <w:szCs w:val="24"/>
        </w:rPr>
      </w:pPr>
      <w:r w:rsidRPr="00835F69">
        <w:rPr>
          <w:rFonts w:ascii="Times New Roman" w:hAnsi="Times New Roman" w:cs="Times New Roman"/>
          <w:sz w:val="24"/>
          <w:szCs w:val="24"/>
        </w:rPr>
        <w:t>t3 = t2 / w</w:t>
      </w:r>
      <w:r w:rsidRPr="00835F69">
        <w:rPr>
          <w:rFonts w:ascii="Times New Roman" w:hAnsi="Times New Roman" w:cs="Times New Roman"/>
          <w:sz w:val="24"/>
          <w:szCs w:val="24"/>
        </w:rPr>
        <w:br/>
        <w:t xml:space="preserve">The value of t2 is divided by w and stored in t3. </w:t>
      </w:r>
    </w:p>
    <w:p w14:paraId="2D8C7E4B" w14:textId="77777777" w:rsidR="00835F69" w:rsidRPr="00835F69" w:rsidRDefault="00835F69" w:rsidP="00835F69">
      <w:pPr>
        <w:numPr>
          <w:ilvl w:val="0"/>
          <w:numId w:val="1"/>
        </w:numPr>
        <w:rPr>
          <w:rFonts w:ascii="Times New Roman" w:hAnsi="Times New Roman" w:cs="Times New Roman"/>
          <w:sz w:val="24"/>
          <w:szCs w:val="24"/>
        </w:rPr>
      </w:pPr>
      <w:r w:rsidRPr="00835F69">
        <w:rPr>
          <w:rFonts w:ascii="Times New Roman" w:hAnsi="Times New Roman" w:cs="Times New Roman"/>
          <w:sz w:val="24"/>
          <w:szCs w:val="24"/>
        </w:rPr>
        <w:t>t4 = t3 - p</w:t>
      </w:r>
      <w:r w:rsidRPr="00835F69">
        <w:rPr>
          <w:rFonts w:ascii="Times New Roman" w:hAnsi="Times New Roman" w:cs="Times New Roman"/>
          <w:sz w:val="24"/>
          <w:szCs w:val="24"/>
        </w:rPr>
        <w:br/>
        <w:t xml:space="preserve">Finally, p is subtracted from t3, and the result is stored in t4. </w:t>
      </w:r>
    </w:p>
    <w:p w14:paraId="01D5D8D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Therefore, the equivalent mathematical expression is:</w:t>
      </w:r>
    </w:p>
    <w:p w14:paraId="03EB8E0A"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2. Equivalent Expression Tree</w:t>
      </w:r>
    </w:p>
    <w:p w14:paraId="7EB4CD6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expression tree is:</w:t>
      </w:r>
    </w:p>
    <w:p w14:paraId="7937F87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w:t>
      </w:r>
    </w:p>
    <w:p w14:paraId="7343D00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0B91BFC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p</w:t>
      </w:r>
    </w:p>
    <w:p w14:paraId="7176A6D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6FEB110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w:t>
      </w:r>
    </w:p>
    <w:p w14:paraId="27F9C0E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336ABCD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z</w:t>
      </w:r>
    </w:p>
    <w:p w14:paraId="20DAF97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lastRenderedPageBreak/>
        <w:t xml:space="preserve">      /   \</w:t>
      </w:r>
    </w:p>
    <w:p w14:paraId="0BA12C0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x     y</w:t>
      </w:r>
    </w:p>
    <w:p w14:paraId="41224A8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root represents subtraction. Its left child represents division, which contains multiplication and addition operations.</w:t>
      </w:r>
    </w:p>
    <w:p w14:paraId="5B91016A"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3. Role of Temporary Variables</w:t>
      </w:r>
    </w:p>
    <w:p w14:paraId="64F0357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Temporary variables t1, t2, t3, and t4 divide a complex expression into simple three-address instructions.</w:t>
      </w:r>
    </w:p>
    <w:p w14:paraId="6E3F2C8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For example:</w:t>
      </w:r>
    </w:p>
    <w:p w14:paraId="089B45C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x + y</w:t>
      </w:r>
    </w:p>
    <w:p w14:paraId="47CFBE6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t1 * z</w:t>
      </w:r>
    </w:p>
    <w:p w14:paraId="07C74AB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t2 / w</w:t>
      </w:r>
    </w:p>
    <w:p w14:paraId="038ACA5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t3 - p</w:t>
      </w:r>
    </w:p>
    <w:p w14:paraId="7E804BD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Advantages include:</w:t>
      </w:r>
    </w:p>
    <w:p w14:paraId="1AEB06DF"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Each instruction has a simple operation. </w:t>
      </w:r>
    </w:p>
    <w:p w14:paraId="45736BA8"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Complex expressions become easier for the compiler to process. </w:t>
      </w:r>
    </w:p>
    <w:p w14:paraId="77F5F348"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Temporary results can be stored in registers or memory. </w:t>
      </w:r>
    </w:p>
    <w:p w14:paraId="3182F689"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Dependencies between operations are clearly represented. </w:t>
      </w:r>
    </w:p>
    <w:p w14:paraId="0838B679"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Optimization techniques can easily identify redundant computations. </w:t>
      </w:r>
    </w:p>
    <w:p w14:paraId="02BCE520" w14:textId="77777777" w:rsidR="00835F69" w:rsidRPr="00835F69" w:rsidRDefault="00835F69" w:rsidP="00835F69">
      <w:pPr>
        <w:numPr>
          <w:ilvl w:val="0"/>
          <w:numId w:val="2"/>
        </w:numPr>
        <w:rPr>
          <w:rFonts w:ascii="Times New Roman" w:hAnsi="Times New Roman" w:cs="Times New Roman"/>
          <w:sz w:val="24"/>
          <w:szCs w:val="24"/>
        </w:rPr>
      </w:pPr>
      <w:r w:rsidRPr="00835F69">
        <w:rPr>
          <w:rFonts w:ascii="Times New Roman" w:hAnsi="Times New Roman" w:cs="Times New Roman"/>
          <w:sz w:val="24"/>
          <w:szCs w:val="24"/>
        </w:rPr>
        <w:t xml:space="preserve">Code generation becomes simpler. </w:t>
      </w:r>
    </w:p>
    <w:p w14:paraId="23AEB3B3"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Conclusion</w:t>
      </w:r>
    </w:p>
    <w:p w14:paraId="0030A0E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Three-address code provides a systematic representation of the expression. Temporary variables make the intermediate representation easier to </w:t>
      </w:r>
      <w:proofErr w:type="spellStart"/>
      <w:r w:rsidRPr="00835F69">
        <w:rPr>
          <w:rFonts w:ascii="Times New Roman" w:hAnsi="Times New Roman" w:cs="Times New Roman"/>
          <w:sz w:val="24"/>
          <w:szCs w:val="24"/>
        </w:rPr>
        <w:t>analyze</w:t>
      </w:r>
      <w:proofErr w:type="spellEnd"/>
      <w:r w:rsidRPr="00835F69">
        <w:rPr>
          <w:rFonts w:ascii="Times New Roman" w:hAnsi="Times New Roman" w:cs="Times New Roman"/>
          <w:sz w:val="24"/>
          <w:szCs w:val="24"/>
        </w:rPr>
        <w:t>, optimize, and convert into machine instructions. In this particular sequence, there is no repeated subexpression, so no major common-subexpression elimination is possible.</w:t>
      </w:r>
    </w:p>
    <w:p w14:paraId="367F15C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Q2. Symbol Table and Memory Allocation</w:t>
      </w:r>
    </w:p>
    <w:p w14:paraId="44738B7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 the following symbol table entries:</w:t>
      </w:r>
    </w:p>
    <w:tbl>
      <w:tblPr>
        <w:tblStyle w:val="TableGrid"/>
        <w:tblW w:w="0" w:type="auto"/>
        <w:tblLook w:val="04A0" w:firstRow="1" w:lastRow="0" w:firstColumn="1" w:lastColumn="0" w:noHBand="0" w:noVBand="1"/>
      </w:tblPr>
      <w:tblGrid>
        <w:gridCol w:w="1088"/>
        <w:gridCol w:w="1268"/>
        <w:gridCol w:w="1409"/>
      </w:tblGrid>
      <w:tr w:rsidR="00835F69" w:rsidRPr="00835F69" w14:paraId="567AE875" w14:textId="77777777" w:rsidTr="005748CD">
        <w:tc>
          <w:tcPr>
            <w:tcW w:w="0" w:type="auto"/>
            <w:hideMark/>
          </w:tcPr>
          <w:p w14:paraId="1FBA776D"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Variable</w:t>
            </w:r>
          </w:p>
        </w:tc>
        <w:tc>
          <w:tcPr>
            <w:tcW w:w="0" w:type="auto"/>
            <w:hideMark/>
          </w:tcPr>
          <w:p w14:paraId="4F845B9A"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Data Type</w:t>
            </w:r>
          </w:p>
        </w:tc>
        <w:tc>
          <w:tcPr>
            <w:tcW w:w="0" w:type="auto"/>
            <w:hideMark/>
          </w:tcPr>
          <w:p w14:paraId="23BAF5F8"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Size (Bytes)</w:t>
            </w:r>
          </w:p>
        </w:tc>
      </w:tr>
      <w:tr w:rsidR="00835F69" w:rsidRPr="00835F69" w14:paraId="605FCE99" w14:textId="77777777" w:rsidTr="005748CD">
        <w:tc>
          <w:tcPr>
            <w:tcW w:w="0" w:type="auto"/>
            <w:hideMark/>
          </w:tcPr>
          <w:p w14:paraId="4434C7A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p</w:t>
            </w:r>
          </w:p>
        </w:tc>
        <w:tc>
          <w:tcPr>
            <w:tcW w:w="0" w:type="auto"/>
            <w:hideMark/>
          </w:tcPr>
          <w:p w14:paraId="37DBB113"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char</w:t>
            </w:r>
          </w:p>
        </w:tc>
        <w:tc>
          <w:tcPr>
            <w:tcW w:w="0" w:type="auto"/>
            <w:hideMark/>
          </w:tcPr>
          <w:p w14:paraId="0224FF39"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w:t>
            </w:r>
          </w:p>
        </w:tc>
      </w:tr>
      <w:tr w:rsidR="00835F69" w:rsidRPr="00835F69" w14:paraId="5A3567FE" w14:textId="77777777" w:rsidTr="005748CD">
        <w:tc>
          <w:tcPr>
            <w:tcW w:w="0" w:type="auto"/>
            <w:hideMark/>
          </w:tcPr>
          <w:p w14:paraId="5685B9D2"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q</w:t>
            </w:r>
          </w:p>
        </w:tc>
        <w:tc>
          <w:tcPr>
            <w:tcW w:w="0" w:type="auto"/>
            <w:hideMark/>
          </w:tcPr>
          <w:p w14:paraId="63368FE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double</w:t>
            </w:r>
          </w:p>
        </w:tc>
        <w:tc>
          <w:tcPr>
            <w:tcW w:w="0" w:type="auto"/>
            <w:hideMark/>
          </w:tcPr>
          <w:p w14:paraId="3F3B1F88"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8</w:t>
            </w:r>
          </w:p>
        </w:tc>
      </w:tr>
      <w:tr w:rsidR="00835F69" w:rsidRPr="00835F69" w14:paraId="6A91DC8A" w14:textId="77777777" w:rsidTr="005748CD">
        <w:tc>
          <w:tcPr>
            <w:tcW w:w="0" w:type="auto"/>
            <w:hideMark/>
          </w:tcPr>
          <w:p w14:paraId="4DE34EF8"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r</w:t>
            </w:r>
          </w:p>
        </w:tc>
        <w:tc>
          <w:tcPr>
            <w:tcW w:w="0" w:type="auto"/>
            <w:hideMark/>
          </w:tcPr>
          <w:p w14:paraId="245955D0"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int</w:t>
            </w:r>
          </w:p>
        </w:tc>
        <w:tc>
          <w:tcPr>
            <w:tcW w:w="0" w:type="auto"/>
            <w:hideMark/>
          </w:tcPr>
          <w:p w14:paraId="123DDE9D"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w:t>
            </w:r>
          </w:p>
        </w:tc>
      </w:tr>
      <w:tr w:rsidR="00835F69" w:rsidRPr="00835F69" w14:paraId="0D54B82B" w14:textId="77777777" w:rsidTr="005748CD">
        <w:tc>
          <w:tcPr>
            <w:tcW w:w="0" w:type="auto"/>
            <w:hideMark/>
          </w:tcPr>
          <w:p w14:paraId="78C67A1D"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s</w:t>
            </w:r>
          </w:p>
        </w:tc>
        <w:tc>
          <w:tcPr>
            <w:tcW w:w="0" w:type="auto"/>
            <w:hideMark/>
          </w:tcPr>
          <w:p w14:paraId="71479E8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float</w:t>
            </w:r>
          </w:p>
        </w:tc>
        <w:tc>
          <w:tcPr>
            <w:tcW w:w="0" w:type="auto"/>
            <w:hideMark/>
          </w:tcPr>
          <w:p w14:paraId="63995B69"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w:t>
            </w:r>
          </w:p>
        </w:tc>
      </w:tr>
    </w:tbl>
    <w:p w14:paraId="062A081D"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lastRenderedPageBreak/>
        <w:t xml:space="preserve">Interpret how the compiler allocates memory for these variables and calculate the total memory required. </w:t>
      </w:r>
      <w:proofErr w:type="spellStart"/>
      <w:r w:rsidRPr="00835F69">
        <w:rPr>
          <w:rFonts w:ascii="Times New Roman" w:hAnsi="Times New Roman" w:cs="Times New Roman"/>
          <w:sz w:val="24"/>
          <w:szCs w:val="24"/>
        </w:rPr>
        <w:t>Analyze</w:t>
      </w:r>
      <w:proofErr w:type="spellEnd"/>
      <w:r w:rsidRPr="00835F69">
        <w:rPr>
          <w:rFonts w:ascii="Times New Roman" w:hAnsi="Times New Roman" w:cs="Times New Roman"/>
          <w:sz w:val="24"/>
          <w:szCs w:val="24"/>
        </w:rPr>
        <w:t xml:space="preserve"> how alignment and data types affect memory organization.</w:t>
      </w:r>
    </w:p>
    <w:p w14:paraId="6F6F509A"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Given Symbol Table</w:t>
      </w:r>
    </w:p>
    <w:tbl>
      <w:tblPr>
        <w:tblStyle w:val="TableGrid"/>
        <w:tblW w:w="0" w:type="auto"/>
        <w:tblLook w:val="04A0" w:firstRow="1" w:lastRow="0" w:firstColumn="1" w:lastColumn="0" w:noHBand="0" w:noVBand="1"/>
      </w:tblPr>
      <w:tblGrid>
        <w:gridCol w:w="1088"/>
        <w:gridCol w:w="1268"/>
        <w:gridCol w:w="903"/>
      </w:tblGrid>
      <w:tr w:rsidR="00835F69" w:rsidRPr="00835F69" w14:paraId="268F6E64" w14:textId="77777777" w:rsidTr="00835F69">
        <w:tc>
          <w:tcPr>
            <w:tcW w:w="0" w:type="auto"/>
            <w:hideMark/>
          </w:tcPr>
          <w:p w14:paraId="1C74104B"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Variable</w:t>
            </w:r>
          </w:p>
        </w:tc>
        <w:tc>
          <w:tcPr>
            <w:tcW w:w="0" w:type="auto"/>
            <w:hideMark/>
          </w:tcPr>
          <w:p w14:paraId="2BA1D9E6"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Data Type</w:t>
            </w:r>
          </w:p>
        </w:tc>
        <w:tc>
          <w:tcPr>
            <w:tcW w:w="0" w:type="auto"/>
            <w:hideMark/>
          </w:tcPr>
          <w:p w14:paraId="7B311F6C"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Size</w:t>
            </w:r>
          </w:p>
        </w:tc>
      </w:tr>
      <w:tr w:rsidR="00835F69" w:rsidRPr="00835F69" w14:paraId="75DAAE69" w14:textId="77777777" w:rsidTr="00835F69">
        <w:tc>
          <w:tcPr>
            <w:tcW w:w="0" w:type="auto"/>
            <w:hideMark/>
          </w:tcPr>
          <w:p w14:paraId="678ACB6A"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p</w:t>
            </w:r>
          </w:p>
        </w:tc>
        <w:tc>
          <w:tcPr>
            <w:tcW w:w="0" w:type="auto"/>
            <w:hideMark/>
          </w:tcPr>
          <w:p w14:paraId="52AAA096"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char</w:t>
            </w:r>
          </w:p>
        </w:tc>
        <w:tc>
          <w:tcPr>
            <w:tcW w:w="0" w:type="auto"/>
            <w:hideMark/>
          </w:tcPr>
          <w:p w14:paraId="76DF76BA"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 byte</w:t>
            </w:r>
          </w:p>
        </w:tc>
      </w:tr>
      <w:tr w:rsidR="00835F69" w:rsidRPr="00835F69" w14:paraId="2C167B01" w14:textId="77777777" w:rsidTr="00835F69">
        <w:tc>
          <w:tcPr>
            <w:tcW w:w="0" w:type="auto"/>
            <w:hideMark/>
          </w:tcPr>
          <w:p w14:paraId="6161E143"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q</w:t>
            </w:r>
          </w:p>
        </w:tc>
        <w:tc>
          <w:tcPr>
            <w:tcW w:w="0" w:type="auto"/>
            <w:hideMark/>
          </w:tcPr>
          <w:p w14:paraId="030BAF92"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double</w:t>
            </w:r>
          </w:p>
        </w:tc>
        <w:tc>
          <w:tcPr>
            <w:tcW w:w="0" w:type="auto"/>
            <w:hideMark/>
          </w:tcPr>
          <w:p w14:paraId="725B1A8D"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8 bytes</w:t>
            </w:r>
          </w:p>
        </w:tc>
      </w:tr>
      <w:tr w:rsidR="00835F69" w:rsidRPr="00835F69" w14:paraId="13EB3163" w14:textId="77777777" w:rsidTr="00835F69">
        <w:tc>
          <w:tcPr>
            <w:tcW w:w="0" w:type="auto"/>
            <w:hideMark/>
          </w:tcPr>
          <w:p w14:paraId="75798F6E"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r</w:t>
            </w:r>
          </w:p>
        </w:tc>
        <w:tc>
          <w:tcPr>
            <w:tcW w:w="0" w:type="auto"/>
            <w:hideMark/>
          </w:tcPr>
          <w:p w14:paraId="5380666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int</w:t>
            </w:r>
          </w:p>
        </w:tc>
        <w:tc>
          <w:tcPr>
            <w:tcW w:w="0" w:type="auto"/>
            <w:hideMark/>
          </w:tcPr>
          <w:p w14:paraId="7FE51F3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r>
      <w:tr w:rsidR="00835F69" w:rsidRPr="00835F69" w14:paraId="3D6B577F" w14:textId="77777777" w:rsidTr="00835F69">
        <w:tc>
          <w:tcPr>
            <w:tcW w:w="0" w:type="auto"/>
            <w:hideMark/>
          </w:tcPr>
          <w:p w14:paraId="40D263A1"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s</w:t>
            </w:r>
          </w:p>
        </w:tc>
        <w:tc>
          <w:tcPr>
            <w:tcW w:w="0" w:type="auto"/>
            <w:hideMark/>
          </w:tcPr>
          <w:p w14:paraId="6244E7F6"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float</w:t>
            </w:r>
          </w:p>
        </w:tc>
        <w:tc>
          <w:tcPr>
            <w:tcW w:w="0" w:type="auto"/>
            <w:hideMark/>
          </w:tcPr>
          <w:p w14:paraId="0883A55B"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r>
    </w:tbl>
    <w:p w14:paraId="5A0868E5"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1. Total Memory Required</w:t>
      </w:r>
    </w:p>
    <w:p w14:paraId="0FACF72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total memory is:</w:t>
      </w:r>
    </w:p>
    <w:p w14:paraId="7992647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Therefore, the </w:t>
      </w:r>
      <w:r w:rsidRPr="00835F69">
        <w:rPr>
          <w:rFonts w:ascii="Times New Roman" w:hAnsi="Times New Roman" w:cs="Times New Roman"/>
          <w:b/>
          <w:bCs/>
          <w:sz w:val="24"/>
          <w:szCs w:val="24"/>
        </w:rPr>
        <w:t>minimum storage required based only on the declared sizes is 17 bytes</w:t>
      </w:r>
      <w:r w:rsidRPr="00835F69">
        <w:rPr>
          <w:rFonts w:ascii="Times New Roman" w:hAnsi="Times New Roman" w:cs="Times New Roman"/>
          <w:sz w:val="24"/>
          <w:szCs w:val="24"/>
        </w:rPr>
        <w:t>.</w:t>
      </w:r>
    </w:p>
    <w:p w14:paraId="00250625"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2. Possible Memory Organization</w:t>
      </w:r>
    </w:p>
    <w:p w14:paraId="276975E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A simple sequential representation can be shown as:</w:t>
      </w:r>
    </w:p>
    <w:tbl>
      <w:tblPr>
        <w:tblStyle w:val="TableGrid"/>
        <w:tblW w:w="0" w:type="auto"/>
        <w:tblLook w:val="04A0" w:firstRow="1" w:lastRow="0" w:firstColumn="1" w:lastColumn="0" w:noHBand="0" w:noVBand="1"/>
      </w:tblPr>
      <w:tblGrid>
        <w:gridCol w:w="1088"/>
        <w:gridCol w:w="903"/>
        <w:gridCol w:w="1730"/>
      </w:tblGrid>
      <w:tr w:rsidR="00835F69" w:rsidRPr="00835F69" w14:paraId="234D26D8" w14:textId="77777777" w:rsidTr="00A41F21">
        <w:tc>
          <w:tcPr>
            <w:tcW w:w="0" w:type="auto"/>
            <w:hideMark/>
          </w:tcPr>
          <w:p w14:paraId="13DD3587"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Variable</w:t>
            </w:r>
          </w:p>
        </w:tc>
        <w:tc>
          <w:tcPr>
            <w:tcW w:w="0" w:type="auto"/>
            <w:hideMark/>
          </w:tcPr>
          <w:p w14:paraId="285B41A7"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Size</w:t>
            </w:r>
          </w:p>
        </w:tc>
        <w:tc>
          <w:tcPr>
            <w:tcW w:w="0" w:type="auto"/>
            <w:hideMark/>
          </w:tcPr>
          <w:p w14:paraId="4FF273B1"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Possible Offset</w:t>
            </w:r>
          </w:p>
        </w:tc>
      </w:tr>
      <w:tr w:rsidR="00835F69" w:rsidRPr="00835F69" w14:paraId="390D619D" w14:textId="77777777" w:rsidTr="00A41F21">
        <w:tc>
          <w:tcPr>
            <w:tcW w:w="0" w:type="auto"/>
            <w:hideMark/>
          </w:tcPr>
          <w:p w14:paraId="61D7E24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p</w:t>
            </w:r>
          </w:p>
        </w:tc>
        <w:tc>
          <w:tcPr>
            <w:tcW w:w="0" w:type="auto"/>
            <w:hideMark/>
          </w:tcPr>
          <w:p w14:paraId="3210349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 byte</w:t>
            </w:r>
          </w:p>
        </w:tc>
        <w:tc>
          <w:tcPr>
            <w:tcW w:w="0" w:type="auto"/>
            <w:hideMark/>
          </w:tcPr>
          <w:p w14:paraId="32BDDE7E"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0</w:t>
            </w:r>
          </w:p>
        </w:tc>
      </w:tr>
      <w:tr w:rsidR="00835F69" w:rsidRPr="00835F69" w14:paraId="50A72ADF" w14:textId="77777777" w:rsidTr="00A41F21">
        <w:tc>
          <w:tcPr>
            <w:tcW w:w="0" w:type="auto"/>
            <w:hideMark/>
          </w:tcPr>
          <w:p w14:paraId="516695B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q</w:t>
            </w:r>
          </w:p>
        </w:tc>
        <w:tc>
          <w:tcPr>
            <w:tcW w:w="0" w:type="auto"/>
            <w:hideMark/>
          </w:tcPr>
          <w:p w14:paraId="678A1A2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8 bytes</w:t>
            </w:r>
          </w:p>
        </w:tc>
        <w:tc>
          <w:tcPr>
            <w:tcW w:w="0" w:type="auto"/>
            <w:hideMark/>
          </w:tcPr>
          <w:p w14:paraId="3819CBAB"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w:t>
            </w:r>
          </w:p>
        </w:tc>
      </w:tr>
      <w:tr w:rsidR="00835F69" w:rsidRPr="00835F69" w14:paraId="0C66A02B" w14:textId="77777777" w:rsidTr="00A41F21">
        <w:tc>
          <w:tcPr>
            <w:tcW w:w="0" w:type="auto"/>
            <w:hideMark/>
          </w:tcPr>
          <w:p w14:paraId="38249F5A"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r</w:t>
            </w:r>
          </w:p>
        </w:tc>
        <w:tc>
          <w:tcPr>
            <w:tcW w:w="0" w:type="auto"/>
            <w:hideMark/>
          </w:tcPr>
          <w:p w14:paraId="70022093"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c>
          <w:tcPr>
            <w:tcW w:w="0" w:type="auto"/>
            <w:hideMark/>
          </w:tcPr>
          <w:p w14:paraId="1CA8A24A"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9</w:t>
            </w:r>
          </w:p>
        </w:tc>
      </w:tr>
      <w:tr w:rsidR="00835F69" w:rsidRPr="00835F69" w14:paraId="72926524" w14:textId="77777777" w:rsidTr="00A41F21">
        <w:tc>
          <w:tcPr>
            <w:tcW w:w="0" w:type="auto"/>
            <w:hideMark/>
          </w:tcPr>
          <w:p w14:paraId="581B3656"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s</w:t>
            </w:r>
          </w:p>
        </w:tc>
        <w:tc>
          <w:tcPr>
            <w:tcW w:w="0" w:type="auto"/>
            <w:hideMark/>
          </w:tcPr>
          <w:p w14:paraId="27005B3C"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c>
          <w:tcPr>
            <w:tcW w:w="0" w:type="auto"/>
            <w:hideMark/>
          </w:tcPr>
          <w:p w14:paraId="53B8C60B"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13</w:t>
            </w:r>
          </w:p>
        </w:tc>
      </w:tr>
    </w:tbl>
    <w:p w14:paraId="753F0B6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Total:</w:t>
      </w:r>
    </w:p>
    <w:p w14:paraId="0EA5CCB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However, actual memory layout may contain </w:t>
      </w:r>
      <w:r w:rsidRPr="00835F69">
        <w:rPr>
          <w:rFonts w:ascii="Times New Roman" w:hAnsi="Times New Roman" w:cs="Times New Roman"/>
          <w:b/>
          <w:bCs/>
          <w:sz w:val="24"/>
          <w:szCs w:val="24"/>
        </w:rPr>
        <w:t>padding bytes</w:t>
      </w:r>
      <w:r w:rsidRPr="00835F69">
        <w:rPr>
          <w:rFonts w:ascii="Times New Roman" w:hAnsi="Times New Roman" w:cs="Times New Roman"/>
          <w:sz w:val="24"/>
          <w:szCs w:val="24"/>
        </w:rPr>
        <w:t xml:space="preserve"> because of alignment requirements.</w:t>
      </w:r>
    </w:p>
    <w:p w14:paraId="09ABF914"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3. Effect of Data Types</w:t>
      </w:r>
    </w:p>
    <w:p w14:paraId="257F314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Different data types require different amounts of memory:</w:t>
      </w:r>
    </w:p>
    <w:p w14:paraId="1B918546" w14:textId="77777777" w:rsidR="00835F69" w:rsidRPr="00835F69" w:rsidRDefault="00835F69" w:rsidP="00835F69">
      <w:pPr>
        <w:numPr>
          <w:ilvl w:val="0"/>
          <w:numId w:val="3"/>
        </w:numPr>
        <w:rPr>
          <w:rFonts w:ascii="Times New Roman" w:hAnsi="Times New Roman" w:cs="Times New Roman"/>
          <w:sz w:val="24"/>
          <w:szCs w:val="24"/>
        </w:rPr>
      </w:pPr>
      <w:r w:rsidRPr="00835F69">
        <w:rPr>
          <w:rFonts w:ascii="Times New Roman" w:hAnsi="Times New Roman" w:cs="Times New Roman"/>
          <w:sz w:val="24"/>
          <w:szCs w:val="24"/>
        </w:rPr>
        <w:t xml:space="preserve">char generally requires 1 byte. </w:t>
      </w:r>
    </w:p>
    <w:p w14:paraId="38B28F2B" w14:textId="77777777" w:rsidR="00835F69" w:rsidRPr="00835F69" w:rsidRDefault="00835F69" w:rsidP="00835F69">
      <w:pPr>
        <w:numPr>
          <w:ilvl w:val="0"/>
          <w:numId w:val="3"/>
        </w:numPr>
        <w:rPr>
          <w:rFonts w:ascii="Times New Roman" w:hAnsi="Times New Roman" w:cs="Times New Roman"/>
          <w:sz w:val="24"/>
          <w:szCs w:val="24"/>
        </w:rPr>
      </w:pPr>
      <w:r w:rsidRPr="00835F69">
        <w:rPr>
          <w:rFonts w:ascii="Times New Roman" w:hAnsi="Times New Roman" w:cs="Times New Roman"/>
          <w:sz w:val="24"/>
          <w:szCs w:val="24"/>
        </w:rPr>
        <w:t xml:space="preserve">int generally requires 4 bytes. </w:t>
      </w:r>
    </w:p>
    <w:p w14:paraId="352B3C10" w14:textId="77777777" w:rsidR="00835F69" w:rsidRPr="00835F69" w:rsidRDefault="00835F69" w:rsidP="00835F69">
      <w:pPr>
        <w:numPr>
          <w:ilvl w:val="0"/>
          <w:numId w:val="3"/>
        </w:numPr>
        <w:rPr>
          <w:rFonts w:ascii="Times New Roman" w:hAnsi="Times New Roman" w:cs="Times New Roman"/>
          <w:sz w:val="24"/>
          <w:szCs w:val="24"/>
        </w:rPr>
      </w:pPr>
      <w:r w:rsidRPr="00835F69">
        <w:rPr>
          <w:rFonts w:ascii="Times New Roman" w:hAnsi="Times New Roman" w:cs="Times New Roman"/>
          <w:sz w:val="24"/>
          <w:szCs w:val="24"/>
        </w:rPr>
        <w:t xml:space="preserve">float generally requires 4 bytes. </w:t>
      </w:r>
    </w:p>
    <w:p w14:paraId="56AC0AAD" w14:textId="77777777" w:rsidR="00835F69" w:rsidRPr="00835F69" w:rsidRDefault="00835F69" w:rsidP="00835F69">
      <w:pPr>
        <w:numPr>
          <w:ilvl w:val="0"/>
          <w:numId w:val="3"/>
        </w:numPr>
        <w:rPr>
          <w:rFonts w:ascii="Times New Roman" w:hAnsi="Times New Roman" w:cs="Times New Roman"/>
          <w:sz w:val="24"/>
          <w:szCs w:val="24"/>
        </w:rPr>
      </w:pPr>
      <w:r w:rsidRPr="00835F69">
        <w:rPr>
          <w:rFonts w:ascii="Times New Roman" w:hAnsi="Times New Roman" w:cs="Times New Roman"/>
          <w:sz w:val="24"/>
          <w:szCs w:val="24"/>
        </w:rPr>
        <w:t xml:space="preserve">double generally requires 8 bytes. </w:t>
      </w:r>
    </w:p>
    <w:p w14:paraId="2122790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compiler stores these variables according to their size and alignment requirements.</w:t>
      </w:r>
    </w:p>
    <w:p w14:paraId="42899D6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For example, an 8-byte double is commonly aligned on an 8-byte boundary. Therefore, padding may be inserted before q if necessary.</w:t>
      </w:r>
    </w:p>
    <w:p w14:paraId="3468DB3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One possible aligned layout is:</w:t>
      </w:r>
    </w:p>
    <w:tbl>
      <w:tblPr>
        <w:tblStyle w:val="TableGrid"/>
        <w:tblW w:w="0" w:type="auto"/>
        <w:tblLook w:val="04A0" w:firstRow="1" w:lastRow="0" w:firstColumn="1" w:lastColumn="0" w:noHBand="0" w:noVBand="1"/>
      </w:tblPr>
      <w:tblGrid>
        <w:gridCol w:w="1088"/>
        <w:gridCol w:w="1003"/>
        <w:gridCol w:w="1596"/>
      </w:tblGrid>
      <w:tr w:rsidR="00835F69" w:rsidRPr="00835F69" w14:paraId="5059E31B" w14:textId="77777777" w:rsidTr="00900B19">
        <w:tc>
          <w:tcPr>
            <w:tcW w:w="0" w:type="auto"/>
            <w:hideMark/>
          </w:tcPr>
          <w:p w14:paraId="35AF133E"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lastRenderedPageBreak/>
              <w:t>Variable</w:t>
            </w:r>
          </w:p>
        </w:tc>
        <w:tc>
          <w:tcPr>
            <w:tcW w:w="0" w:type="auto"/>
            <w:hideMark/>
          </w:tcPr>
          <w:p w14:paraId="1881FCD4"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Storage</w:t>
            </w:r>
          </w:p>
        </w:tc>
        <w:tc>
          <w:tcPr>
            <w:tcW w:w="0" w:type="auto"/>
            <w:hideMark/>
          </w:tcPr>
          <w:p w14:paraId="4DCD198C"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Explanation</w:t>
            </w:r>
          </w:p>
        </w:tc>
      </w:tr>
      <w:tr w:rsidR="00835F69" w:rsidRPr="00835F69" w14:paraId="7759165C" w14:textId="77777777" w:rsidTr="00900B19">
        <w:tc>
          <w:tcPr>
            <w:tcW w:w="0" w:type="auto"/>
            <w:hideMark/>
          </w:tcPr>
          <w:p w14:paraId="236A551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p</w:t>
            </w:r>
          </w:p>
        </w:tc>
        <w:tc>
          <w:tcPr>
            <w:tcW w:w="0" w:type="auto"/>
            <w:hideMark/>
          </w:tcPr>
          <w:p w14:paraId="414ECB0A"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1 byte</w:t>
            </w:r>
          </w:p>
        </w:tc>
        <w:tc>
          <w:tcPr>
            <w:tcW w:w="0" w:type="auto"/>
            <w:hideMark/>
          </w:tcPr>
          <w:p w14:paraId="06D01242"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Stored first</w:t>
            </w:r>
          </w:p>
        </w:tc>
      </w:tr>
      <w:tr w:rsidR="00835F69" w:rsidRPr="00835F69" w14:paraId="3C9E9B92" w14:textId="77777777" w:rsidTr="00900B19">
        <w:tc>
          <w:tcPr>
            <w:tcW w:w="0" w:type="auto"/>
            <w:hideMark/>
          </w:tcPr>
          <w:p w14:paraId="2FBBC3F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Padding</w:t>
            </w:r>
          </w:p>
        </w:tc>
        <w:tc>
          <w:tcPr>
            <w:tcW w:w="0" w:type="auto"/>
            <w:hideMark/>
          </w:tcPr>
          <w:p w14:paraId="51593D48"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7 bytes</w:t>
            </w:r>
          </w:p>
        </w:tc>
        <w:tc>
          <w:tcPr>
            <w:tcW w:w="0" w:type="auto"/>
            <w:hideMark/>
          </w:tcPr>
          <w:p w14:paraId="6790E498"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Aligns q</w:t>
            </w:r>
          </w:p>
        </w:tc>
      </w:tr>
      <w:tr w:rsidR="00835F69" w:rsidRPr="00835F69" w14:paraId="3F1B54C2" w14:textId="77777777" w:rsidTr="00900B19">
        <w:tc>
          <w:tcPr>
            <w:tcW w:w="0" w:type="auto"/>
            <w:hideMark/>
          </w:tcPr>
          <w:p w14:paraId="2BC30FA6"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q</w:t>
            </w:r>
          </w:p>
        </w:tc>
        <w:tc>
          <w:tcPr>
            <w:tcW w:w="0" w:type="auto"/>
            <w:hideMark/>
          </w:tcPr>
          <w:p w14:paraId="753C2473"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8 bytes</w:t>
            </w:r>
          </w:p>
        </w:tc>
        <w:tc>
          <w:tcPr>
            <w:tcW w:w="0" w:type="auto"/>
            <w:hideMark/>
          </w:tcPr>
          <w:p w14:paraId="1F4F451E"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8-byte aligned</w:t>
            </w:r>
          </w:p>
        </w:tc>
      </w:tr>
      <w:tr w:rsidR="00835F69" w:rsidRPr="00835F69" w14:paraId="3B751DAE" w14:textId="77777777" w:rsidTr="00900B19">
        <w:tc>
          <w:tcPr>
            <w:tcW w:w="0" w:type="auto"/>
            <w:hideMark/>
          </w:tcPr>
          <w:p w14:paraId="168F6D8C"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r</w:t>
            </w:r>
          </w:p>
        </w:tc>
        <w:tc>
          <w:tcPr>
            <w:tcW w:w="0" w:type="auto"/>
            <w:hideMark/>
          </w:tcPr>
          <w:p w14:paraId="176A49E3"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c>
          <w:tcPr>
            <w:tcW w:w="0" w:type="auto"/>
            <w:hideMark/>
          </w:tcPr>
          <w:p w14:paraId="63A13B84"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4-byte aligned</w:t>
            </w:r>
          </w:p>
        </w:tc>
      </w:tr>
      <w:tr w:rsidR="00835F69" w:rsidRPr="00835F69" w14:paraId="3F9964E5" w14:textId="77777777" w:rsidTr="00900B19">
        <w:tc>
          <w:tcPr>
            <w:tcW w:w="0" w:type="auto"/>
            <w:hideMark/>
          </w:tcPr>
          <w:p w14:paraId="1700772D"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s</w:t>
            </w:r>
          </w:p>
        </w:tc>
        <w:tc>
          <w:tcPr>
            <w:tcW w:w="0" w:type="auto"/>
            <w:hideMark/>
          </w:tcPr>
          <w:p w14:paraId="07E8C075"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 bytes</w:t>
            </w:r>
          </w:p>
        </w:tc>
        <w:tc>
          <w:tcPr>
            <w:tcW w:w="0" w:type="auto"/>
            <w:hideMark/>
          </w:tcPr>
          <w:p w14:paraId="072C0A72"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4-byte aligned</w:t>
            </w:r>
          </w:p>
        </w:tc>
      </w:tr>
    </w:tbl>
    <w:p w14:paraId="7AC088D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This would require:</w:t>
      </w:r>
    </w:p>
    <w:p w14:paraId="474EB6A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exact layout depends on the compiler, target architecture, ABI, and whether these variables are local variables, structure members, or independently allocated objects.</w:t>
      </w:r>
    </w:p>
    <w:p w14:paraId="31C161E8"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Conclusion</w:t>
      </w:r>
    </w:p>
    <w:p w14:paraId="62D5E13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The </w:t>
      </w:r>
      <w:r w:rsidRPr="00835F69">
        <w:rPr>
          <w:rFonts w:ascii="Times New Roman" w:hAnsi="Times New Roman" w:cs="Times New Roman"/>
          <w:b/>
          <w:bCs/>
          <w:sz w:val="24"/>
          <w:szCs w:val="24"/>
        </w:rPr>
        <w:t>raw data size is 17 bytes</w:t>
      </w:r>
      <w:r w:rsidRPr="00835F69">
        <w:rPr>
          <w:rFonts w:ascii="Times New Roman" w:hAnsi="Times New Roman" w:cs="Times New Roman"/>
          <w:sz w:val="24"/>
          <w:szCs w:val="24"/>
        </w:rPr>
        <w:t>, while an actual aligned layout can require additional padding. Data types affect both memory consumption and alignment, and the compiler uses the symbol table to maintain information such as name, type, size, and storage location.</w:t>
      </w:r>
    </w:p>
    <w:p w14:paraId="78B1DBE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Q3. Optimization in Intermediate Code</w:t>
      </w:r>
    </w:p>
    <w:p w14:paraId="5A4F58F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 the intermediate code:</w:t>
      </w:r>
    </w:p>
    <w:p w14:paraId="31158A7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r w:rsidRPr="00835F69">
        <w:rPr>
          <w:rFonts w:ascii="Times New Roman" w:hAnsi="Times New Roman" w:cs="Times New Roman"/>
          <w:sz w:val="24"/>
          <w:szCs w:val="24"/>
        </w:rPr>
        <w:br/>
        <w:t>t2 = p + q</w:t>
      </w:r>
      <w:r w:rsidRPr="00835F69">
        <w:rPr>
          <w:rFonts w:ascii="Times New Roman" w:hAnsi="Times New Roman" w:cs="Times New Roman"/>
          <w:sz w:val="24"/>
          <w:szCs w:val="24"/>
        </w:rPr>
        <w:br/>
        <w:t>t3 = m * n</w:t>
      </w:r>
      <w:r w:rsidRPr="00835F69">
        <w:rPr>
          <w:rFonts w:ascii="Times New Roman" w:hAnsi="Times New Roman" w:cs="Times New Roman"/>
          <w:sz w:val="24"/>
          <w:szCs w:val="24"/>
        </w:rPr>
        <w:br/>
        <w:t>t4 = t2 - t3</w:t>
      </w:r>
    </w:p>
    <w:p w14:paraId="226D1B8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Trace the execution step-by-step and identify optimization opportunities such as common subexpression elimination and redundant computation removal. Explain how optimization improves execution efficiency.</w:t>
      </w:r>
    </w:p>
    <w:p w14:paraId="0595C6A6"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Given Intermediate Code</w:t>
      </w:r>
    </w:p>
    <w:p w14:paraId="5DF290C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3DA88D7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0647D50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m * n</w:t>
      </w:r>
    </w:p>
    <w:p w14:paraId="0CC4AD1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t3</w:t>
      </w:r>
    </w:p>
    <w:p w14:paraId="702FFCC7"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1. Step-by-Step Execution</w:t>
      </w:r>
    </w:p>
    <w:p w14:paraId="7C014072"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Step 1</w:t>
      </w:r>
    </w:p>
    <w:p w14:paraId="571253D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7526633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compiler calculates m × n and stores the result in t1.</w:t>
      </w:r>
    </w:p>
    <w:p w14:paraId="5CBA5E6C"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Step 2</w:t>
      </w:r>
    </w:p>
    <w:p w14:paraId="74C53CD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4DBCA5C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lastRenderedPageBreak/>
        <w:t>The compiler calculates p + q and stores it in t2.</w:t>
      </w:r>
    </w:p>
    <w:p w14:paraId="5930A5D3"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Step 3</w:t>
      </w:r>
    </w:p>
    <w:p w14:paraId="3A56640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m * n</w:t>
      </w:r>
    </w:p>
    <w:p w14:paraId="1F4801E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same expression m * n is calculated again.</w:t>
      </w:r>
    </w:p>
    <w:p w14:paraId="287D34C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This is redundant because:</w:t>
      </w:r>
    </w:p>
    <w:p w14:paraId="665EDC4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6034B6A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has already calculated the same value.</w:t>
      </w:r>
    </w:p>
    <w:p w14:paraId="614F127B"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Step 4</w:t>
      </w:r>
    </w:p>
    <w:p w14:paraId="3184EA4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t3</w:t>
      </w:r>
    </w:p>
    <w:p w14:paraId="03B5E56E" w14:textId="28154ADF"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value of t3 is subtracted from t2.</w:t>
      </w:r>
    </w:p>
    <w:p w14:paraId="742F587E"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2. Common Subexpression Elimination</w:t>
      </w:r>
    </w:p>
    <w:p w14:paraId="5762C81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expression:</w:t>
      </w:r>
    </w:p>
    <w:p w14:paraId="03A21C6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m * n</w:t>
      </w:r>
    </w:p>
    <w:p w14:paraId="7D28684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occurs twice:</w:t>
      </w:r>
    </w:p>
    <w:p w14:paraId="1235ED0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39D2C8A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m * n</w:t>
      </w:r>
    </w:p>
    <w:p w14:paraId="6669C2A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Therefore, the second calculation can be eliminated.</w:t>
      </w:r>
    </w:p>
    <w:p w14:paraId="025E76A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We can replace:</w:t>
      </w:r>
    </w:p>
    <w:p w14:paraId="7CFA147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m * n</w:t>
      </w:r>
    </w:p>
    <w:p w14:paraId="20F1185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with:</w:t>
      </w:r>
    </w:p>
    <w:p w14:paraId="5C3FA80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t1</w:t>
      </w:r>
    </w:p>
    <w:p w14:paraId="111E205D"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Optimized Code</w:t>
      </w:r>
    </w:p>
    <w:p w14:paraId="4BCC410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75E6F6E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389A6AC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t1</w:t>
      </w:r>
    </w:p>
    <w:p w14:paraId="16FE7DE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t3</w:t>
      </w:r>
    </w:p>
    <w:p w14:paraId="3C30D03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compiler can also eliminate t3 completely because it is only used once:</w:t>
      </w:r>
    </w:p>
    <w:p w14:paraId="37B000B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7618D55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31BDF29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t1</w:t>
      </w:r>
    </w:p>
    <w:p w14:paraId="5F0FEE9B"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lastRenderedPageBreak/>
        <w:t>3. Efficiency Improvement</w:t>
      </w:r>
    </w:p>
    <w:p w14:paraId="01419E2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Original:</w:t>
      </w:r>
    </w:p>
    <w:p w14:paraId="4D5D22F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0912838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264C4FF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t3 = m * n</w:t>
      </w:r>
    </w:p>
    <w:p w14:paraId="58A3CD7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t3</w:t>
      </w:r>
    </w:p>
    <w:p w14:paraId="1F0DD37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Optimized:</w:t>
      </w:r>
    </w:p>
    <w:p w14:paraId="7076BE3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t1 = m * n</w:t>
      </w:r>
    </w:p>
    <w:p w14:paraId="166C4E7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t2 = p + q</w:t>
      </w:r>
    </w:p>
    <w:p w14:paraId="540A5F0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t4 = t2 - t1</w:t>
      </w:r>
    </w:p>
    <w:p w14:paraId="2CEC73C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The multiplication m * n is performed </w:t>
      </w:r>
      <w:r w:rsidRPr="00835F69">
        <w:rPr>
          <w:rFonts w:ascii="Times New Roman" w:hAnsi="Times New Roman" w:cs="Times New Roman"/>
          <w:b/>
          <w:bCs/>
          <w:sz w:val="24"/>
          <w:szCs w:val="24"/>
        </w:rPr>
        <w:t>only once instead of twice</w:t>
      </w:r>
      <w:r w:rsidRPr="00835F69">
        <w:rPr>
          <w:rFonts w:ascii="Times New Roman" w:hAnsi="Times New Roman" w:cs="Times New Roman"/>
          <w:sz w:val="24"/>
          <w:szCs w:val="24"/>
        </w:rPr>
        <w:t>.</w:t>
      </w:r>
    </w:p>
    <w:p w14:paraId="0623344D"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Conclusion</w:t>
      </w:r>
    </w:p>
    <w:p w14:paraId="0F9A23A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Common subexpression elimination reduces unnecessary computation. This decreases the number of instructions executed and can improve execution time and resource utilization.</w:t>
      </w:r>
    </w:p>
    <w:p w14:paraId="77570E8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Q4. Control Flow and Boolean Expression Handling</w:t>
      </w:r>
    </w:p>
    <w:p w14:paraId="61D4CE3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 the Boolean expression:</w:t>
      </w:r>
    </w:p>
    <w:p w14:paraId="3BF731E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(x &gt; y || p &lt; q)</w:t>
      </w:r>
    </w:p>
    <w:p w14:paraId="1542275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Intermediate code:</w:t>
      </w:r>
    </w:p>
    <w:p w14:paraId="25EAEAF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if x &gt;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r w:rsidRPr="00835F69">
        <w:rPr>
          <w:rFonts w:ascii="Times New Roman" w:hAnsi="Times New Roman" w:cs="Times New Roman"/>
          <w:sz w:val="24"/>
          <w:szCs w:val="24"/>
        </w:rPr>
        <w:br/>
        <w:t xml:space="preserve">if p &lt; q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r w:rsidRPr="00835F69">
        <w:rPr>
          <w:rFonts w:ascii="Times New Roman" w:hAnsi="Times New Roman" w:cs="Times New Roman"/>
          <w:sz w:val="24"/>
          <w:szCs w:val="24"/>
        </w:rPr>
        <w:br/>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L2</w:t>
      </w:r>
      <w:r w:rsidRPr="00835F69">
        <w:rPr>
          <w:rFonts w:ascii="Times New Roman" w:hAnsi="Times New Roman" w:cs="Times New Roman"/>
          <w:sz w:val="24"/>
          <w:szCs w:val="24"/>
        </w:rPr>
        <w:br/>
        <w:t>L1: ...</w:t>
      </w:r>
    </w:p>
    <w:p w14:paraId="1AA92DE4" w14:textId="673A2696" w:rsidR="00835F69" w:rsidRPr="005748CD"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Interpret the control flow of the given intermediate representation and explain how short-circuit evaluation minimizes unnecessary condition checking during execution.</w:t>
      </w:r>
    </w:p>
    <w:p w14:paraId="67523966"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Boolean Expression</w:t>
      </w:r>
    </w:p>
    <w:p w14:paraId="5870F96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(x &gt; y || p &lt; q)</w:t>
      </w:r>
    </w:p>
    <w:p w14:paraId="011C240F"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Given Intermediate Code</w:t>
      </w:r>
    </w:p>
    <w:p w14:paraId="2FA005CD"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if x &gt;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p>
    <w:p w14:paraId="290B65B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if p &lt; q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p>
    <w:p w14:paraId="3549CD19"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L2</w:t>
      </w:r>
    </w:p>
    <w:p w14:paraId="6B4E0F55" w14:textId="77777777" w:rsidR="00835F69" w:rsidRPr="00835F69" w:rsidRDefault="00835F69" w:rsidP="00835F69">
      <w:pPr>
        <w:rPr>
          <w:rFonts w:ascii="Times New Roman" w:hAnsi="Times New Roman" w:cs="Times New Roman"/>
          <w:sz w:val="24"/>
          <w:szCs w:val="24"/>
        </w:rPr>
      </w:pPr>
    </w:p>
    <w:p w14:paraId="2CAF30D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L1: ...</w:t>
      </w:r>
    </w:p>
    <w:p w14:paraId="57F295FB"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lastRenderedPageBreak/>
        <w:t>1. Interpretation of Control Flow</w:t>
      </w:r>
    </w:p>
    <w:p w14:paraId="1070962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Boolean expression uses the logical OR operator:</w:t>
      </w:r>
    </w:p>
    <w:p w14:paraId="4A3D131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x &gt; y || p &lt; q</w:t>
      </w:r>
    </w:p>
    <w:p w14:paraId="2412005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For OR, the complete condition is true if </w:t>
      </w:r>
      <w:r w:rsidRPr="00835F69">
        <w:rPr>
          <w:rFonts w:ascii="Times New Roman" w:hAnsi="Times New Roman" w:cs="Times New Roman"/>
          <w:b/>
          <w:bCs/>
          <w:sz w:val="24"/>
          <w:szCs w:val="24"/>
        </w:rPr>
        <w:t>at least one</w:t>
      </w:r>
      <w:r w:rsidRPr="00835F69">
        <w:rPr>
          <w:rFonts w:ascii="Times New Roman" w:hAnsi="Times New Roman" w:cs="Times New Roman"/>
          <w:sz w:val="24"/>
          <w:szCs w:val="24"/>
        </w:rPr>
        <w:t xml:space="preserve"> of the two conditions is true.</w:t>
      </w:r>
    </w:p>
    <w:p w14:paraId="61A30EA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intermediate code first evaluates:</w:t>
      </w:r>
    </w:p>
    <w:p w14:paraId="4775CD5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if x &gt;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p>
    <w:p w14:paraId="0D5491E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x &gt; y is true, execution immediately jumps to L1.</w:t>
      </w:r>
    </w:p>
    <w:p w14:paraId="006DFCF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Therefore, the second condition:</w:t>
      </w:r>
    </w:p>
    <w:p w14:paraId="168E9CD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p &lt; q</w:t>
      </w:r>
    </w:p>
    <w:p w14:paraId="7822FF4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does not need to be evaluated.</w:t>
      </w:r>
    </w:p>
    <w:p w14:paraId="71A7333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x &gt; y is false, execution continues to:</w:t>
      </w:r>
    </w:p>
    <w:p w14:paraId="3664E26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if p &lt; q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L1</w:t>
      </w:r>
    </w:p>
    <w:p w14:paraId="574E7B6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p &lt; q is true, execution jumps to L1.</w:t>
      </w:r>
    </w:p>
    <w:p w14:paraId="78E0430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both conditions are false, execution reaches:</w:t>
      </w:r>
    </w:p>
    <w:p w14:paraId="4E77667D"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L2</w:t>
      </w:r>
    </w:p>
    <w:p w14:paraId="55A39D4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Thus, L2 represents the false branch.</w:t>
      </w:r>
    </w:p>
    <w:p w14:paraId="00D4AA46"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Control Flow Diagram</w:t>
      </w:r>
    </w:p>
    <w:p w14:paraId="7994E2D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Start</w:t>
      </w:r>
    </w:p>
    <w:p w14:paraId="5FD05BA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w:t>
      </w:r>
    </w:p>
    <w:p w14:paraId="575813F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v</w:t>
      </w:r>
    </w:p>
    <w:p w14:paraId="6902DAD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Is x &gt; y ?</w:t>
      </w:r>
    </w:p>
    <w:p w14:paraId="2D91A04D"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46BF870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True       False</w:t>
      </w:r>
    </w:p>
    <w:p w14:paraId="3CAC2EAD"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3487647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v           </w:t>
      </w:r>
      <w:proofErr w:type="spellStart"/>
      <w:r w:rsidRPr="00835F69">
        <w:rPr>
          <w:rFonts w:ascii="Times New Roman" w:hAnsi="Times New Roman" w:cs="Times New Roman"/>
          <w:sz w:val="24"/>
          <w:szCs w:val="24"/>
        </w:rPr>
        <w:t>v</w:t>
      </w:r>
      <w:proofErr w:type="spellEnd"/>
    </w:p>
    <w:p w14:paraId="4926C76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L1       Is p &lt; q ?</w:t>
      </w:r>
    </w:p>
    <w:p w14:paraId="6FBBC86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1202F98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True    False</w:t>
      </w:r>
    </w:p>
    <w:p w14:paraId="172C2E4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        |</w:t>
      </w:r>
    </w:p>
    <w:p w14:paraId="14F8190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                  v        </w:t>
      </w:r>
      <w:proofErr w:type="spellStart"/>
      <w:r w:rsidRPr="00835F69">
        <w:rPr>
          <w:rFonts w:ascii="Times New Roman" w:hAnsi="Times New Roman" w:cs="Times New Roman"/>
          <w:sz w:val="24"/>
          <w:szCs w:val="24"/>
        </w:rPr>
        <w:t>v</w:t>
      </w:r>
      <w:proofErr w:type="spellEnd"/>
    </w:p>
    <w:p w14:paraId="0CE52D7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lastRenderedPageBreak/>
        <w:t xml:space="preserve">                 L1       L2</w:t>
      </w:r>
    </w:p>
    <w:p w14:paraId="4F0CD9E2"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2. Short-Circuit Evaluation</w:t>
      </w:r>
    </w:p>
    <w:p w14:paraId="3B0F95C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Short-circuit evaluation means the compiler does not evaluate unnecessary conditions.</w:t>
      </w:r>
    </w:p>
    <w:p w14:paraId="5FF1FBF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For:</w:t>
      </w:r>
    </w:p>
    <w:p w14:paraId="615BF23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A || B</w:t>
      </w:r>
    </w:p>
    <w:p w14:paraId="1F673C3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 A is true, B does not need to be checked.</w:t>
      </w:r>
    </w:p>
    <w:p w14:paraId="567E9BF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Here:</w:t>
      </w:r>
    </w:p>
    <w:p w14:paraId="5233431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x &gt; y || p &lt; q</w:t>
      </w:r>
    </w:p>
    <w:p w14:paraId="13A12E0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If:</w:t>
      </w:r>
    </w:p>
    <w:p w14:paraId="296ED11A"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x &gt; y</w:t>
      </w:r>
    </w:p>
    <w:p w14:paraId="1B58AC2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is true, the result of the entire expression is already true.</w:t>
      </w:r>
    </w:p>
    <w:p w14:paraId="33D07E7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Therefore:</w:t>
      </w:r>
    </w:p>
    <w:p w14:paraId="608FE36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p &lt; q</w:t>
      </w:r>
    </w:p>
    <w:p w14:paraId="0B1400A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is skipped.</w:t>
      </w:r>
    </w:p>
    <w:p w14:paraId="1968A68F"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Conclusion</w:t>
      </w:r>
    </w:p>
    <w:p w14:paraId="5ECA8AC6"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intermediate representation efficiently implements OR using conditional jumps. Short-circuit evaluation reduces unnecessary condition checking and can improve execution efficiency, particularly when evaluating the second condition is expensive.</w:t>
      </w:r>
    </w:p>
    <w:p w14:paraId="14A5488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Q5. Backpatching and Flow Control</w:t>
      </w:r>
    </w:p>
    <w:p w14:paraId="23DB567B"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w:t>
      </w:r>
    </w:p>
    <w:tbl>
      <w:tblPr>
        <w:tblStyle w:val="TableGrid"/>
        <w:tblW w:w="0" w:type="auto"/>
        <w:tblLook w:val="04A0" w:firstRow="1" w:lastRow="0" w:firstColumn="1" w:lastColumn="0" w:noHBand="0" w:noVBand="1"/>
      </w:tblPr>
      <w:tblGrid>
        <w:gridCol w:w="2087"/>
        <w:gridCol w:w="888"/>
      </w:tblGrid>
      <w:tr w:rsidR="00835F69" w:rsidRPr="00835F69" w14:paraId="41A99C82" w14:textId="77777777" w:rsidTr="005748CD">
        <w:tc>
          <w:tcPr>
            <w:tcW w:w="0" w:type="auto"/>
            <w:hideMark/>
          </w:tcPr>
          <w:p w14:paraId="30916974"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Instruction</w:t>
            </w:r>
          </w:p>
        </w:tc>
        <w:tc>
          <w:tcPr>
            <w:tcW w:w="0" w:type="auto"/>
            <w:hideMark/>
          </w:tcPr>
          <w:p w14:paraId="55874687"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Target</w:t>
            </w:r>
          </w:p>
        </w:tc>
      </w:tr>
      <w:tr w:rsidR="00835F69" w:rsidRPr="00835F69" w14:paraId="6CF67F5C" w14:textId="77777777" w:rsidTr="005748CD">
        <w:tc>
          <w:tcPr>
            <w:tcW w:w="0" w:type="auto"/>
            <w:hideMark/>
          </w:tcPr>
          <w:p w14:paraId="22E5FD8C"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 xml:space="preserve">200: if x==y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tc>
        <w:tc>
          <w:tcPr>
            <w:tcW w:w="0" w:type="auto"/>
            <w:hideMark/>
          </w:tcPr>
          <w:p w14:paraId="6C3CA0EC" w14:textId="77777777" w:rsidR="00835F69" w:rsidRPr="00835F69" w:rsidRDefault="00835F69" w:rsidP="00835F69">
            <w:pPr>
              <w:spacing w:after="160" w:line="259" w:lineRule="auto"/>
              <w:rPr>
                <w:rFonts w:ascii="Times New Roman" w:hAnsi="Times New Roman" w:cs="Times New Roman"/>
                <w:sz w:val="24"/>
                <w:szCs w:val="24"/>
              </w:rPr>
            </w:pPr>
          </w:p>
        </w:tc>
      </w:tr>
      <w:tr w:rsidR="00835F69" w:rsidRPr="00835F69" w14:paraId="316AD8CB" w14:textId="77777777" w:rsidTr="005748CD">
        <w:tc>
          <w:tcPr>
            <w:tcW w:w="0" w:type="auto"/>
            <w:hideMark/>
          </w:tcPr>
          <w:p w14:paraId="4780CF8D"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tc>
        <w:tc>
          <w:tcPr>
            <w:tcW w:w="0" w:type="auto"/>
            <w:hideMark/>
          </w:tcPr>
          <w:p w14:paraId="33A73A0D" w14:textId="77777777" w:rsidR="00835F69" w:rsidRPr="00835F69" w:rsidRDefault="00835F69" w:rsidP="00835F69">
            <w:pPr>
              <w:spacing w:after="160" w:line="259" w:lineRule="auto"/>
              <w:rPr>
                <w:rFonts w:ascii="Times New Roman" w:hAnsi="Times New Roman" w:cs="Times New Roman"/>
                <w:sz w:val="24"/>
                <w:szCs w:val="24"/>
              </w:rPr>
            </w:pPr>
          </w:p>
        </w:tc>
      </w:tr>
    </w:tbl>
    <w:p w14:paraId="6B0BB5F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Backpatch lists:</w:t>
      </w:r>
    </w:p>
    <w:p w14:paraId="3B4FC25B" w14:textId="77777777" w:rsidR="00835F69" w:rsidRPr="00835F69" w:rsidRDefault="00835F69" w:rsidP="00835F69">
      <w:pPr>
        <w:numPr>
          <w:ilvl w:val="0"/>
          <w:numId w:val="4"/>
        </w:numPr>
        <w:rPr>
          <w:rFonts w:ascii="Times New Roman" w:hAnsi="Times New Roman" w:cs="Times New Roman"/>
          <w:sz w:val="24"/>
          <w:szCs w:val="24"/>
        </w:rPr>
      </w:pPr>
      <w:proofErr w:type="spellStart"/>
      <w:r w:rsidRPr="00835F69">
        <w:rPr>
          <w:rFonts w:ascii="Times New Roman" w:hAnsi="Times New Roman" w:cs="Times New Roman"/>
          <w:sz w:val="24"/>
          <w:szCs w:val="24"/>
        </w:rPr>
        <w:t>truelist</w:t>
      </w:r>
      <w:proofErr w:type="spellEnd"/>
      <w:r w:rsidRPr="00835F69">
        <w:rPr>
          <w:rFonts w:ascii="Times New Roman" w:hAnsi="Times New Roman" w:cs="Times New Roman"/>
          <w:sz w:val="24"/>
          <w:szCs w:val="24"/>
        </w:rPr>
        <w:t xml:space="preserve"> = {200} </w:t>
      </w:r>
    </w:p>
    <w:p w14:paraId="7DDFF4CC" w14:textId="77777777" w:rsidR="00835F69" w:rsidRPr="00835F69" w:rsidRDefault="00835F69" w:rsidP="00835F69">
      <w:pPr>
        <w:numPr>
          <w:ilvl w:val="0"/>
          <w:numId w:val="4"/>
        </w:numPr>
        <w:rPr>
          <w:rFonts w:ascii="Times New Roman" w:hAnsi="Times New Roman" w:cs="Times New Roman"/>
          <w:sz w:val="24"/>
          <w:szCs w:val="24"/>
        </w:rPr>
      </w:pPr>
      <w:proofErr w:type="spellStart"/>
      <w:r w:rsidRPr="00835F69">
        <w:rPr>
          <w:rFonts w:ascii="Times New Roman" w:hAnsi="Times New Roman" w:cs="Times New Roman"/>
          <w:sz w:val="24"/>
          <w:szCs w:val="24"/>
        </w:rPr>
        <w:t>falselist</w:t>
      </w:r>
      <w:proofErr w:type="spellEnd"/>
      <w:r w:rsidRPr="00835F69">
        <w:rPr>
          <w:rFonts w:ascii="Times New Roman" w:hAnsi="Times New Roman" w:cs="Times New Roman"/>
          <w:sz w:val="24"/>
          <w:szCs w:val="24"/>
        </w:rPr>
        <w:t xml:space="preserve"> = {201} </w:t>
      </w:r>
    </w:p>
    <w:p w14:paraId="266AD9CF" w14:textId="4A9066F8" w:rsidR="00835F69" w:rsidRPr="005748CD"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Analyze</w:t>
      </w:r>
      <w:proofErr w:type="spellEnd"/>
      <w:r w:rsidRPr="00835F69">
        <w:rPr>
          <w:rFonts w:ascii="Times New Roman" w:hAnsi="Times New Roman" w:cs="Times New Roman"/>
          <w:sz w:val="24"/>
          <w:szCs w:val="24"/>
        </w:rPr>
        <w:t xml:space="preserve"> the role of backpatching in intermediate code generation. Demonstrate how target addresses are updated during control flow handling and explain its importance in Boolean expression translation.</w:t>
      </w:r>
    </w:p>
    <w:p w14:paraId="6C32A55A"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Given Instructions</w:t>
      </w:r>
    </w:p>
    <w:tbl>
      <w:tblPr>
        <w:tblStyle w:val="TableGrid"/>
        <w:tblW w:w="0" w:type="auto"/>
        <w:tblLook w:val="04A0" w:firstRow="1" w:lastRow="0" w:firstColumn="1" w:lastColumn="0" w:noHBand="0" w:noVBand="1"/>
      </w:tblPr>
      <w:tblGrid>
        <w:gridCol w:w="2087"/>
        <w:gridCol w:w="1163"/>
      </w:tblGrid>
      <w:tr w:rsidR="00835F69" w:rsidRPr="00835F69" w14:paraId="65A8E7DE" w14:textId="77777777" w:rsidTr="005748CD">
        <w:tc>
          <w:tcPr>
            <w:tcW w:w="0" w:type="auto"/>
            <w:hideMark/>
          </w:tcPr>
          <w:p w14:paraId="6DFE4EA6"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Instruction</w:t>
            </w:r>
          </w:p>
        </w:tc>
        <w:tc>
          <w:tcPr>
            <w:tcW w:w="0" w:type="auto"/>
            <w:hideMark/>
          </w:tcPr>
          <w:p w14:paraId="501C384E" w14:textId="77777777" w:rsidR="00835F69" w:rsidRPr="00835F69" w:rsidRDefault="00835F69" w:rsidP="00835F69">
            <w:pPr>
              <w:spacing w:after="160" w:line="259" w:lineRule="auto"/>
              <w:rPr>
                <w:rFonts w:ascii="Times New Roman" w:hAnsi="Times New Roman" w:cs="Times New Roman"/>
                <w:b/>
                <w:bCs/>
                <w:sz w:val="24"/>
                <w:szCs w:val="24"/>
              </w:rPr>
            </w:pPr>
            <w:r w:rsidRPr="00835F69">
              <w:rPr>
                <w:rFonts w:ascii="Times New Roman" w:hAnsi="Times New Roman" w:cs="Times New Roman"/>
                <w:b/>
                <w:bCs/>
                <w:sz w:val="24"/>
                <w:szCs w:val="24"/>
              </w:rPr>
              <w:t>Target</w:t>
            </w:r>
          </w:p>
        </w:tc>
      </w:tr>
      <w:tr w:rsidR="00835F69" w:rsidRPr="00835F69" w14:paraId="44EB9DE4" w14:textId="77777777" w:rsidTr="005748CD">
        <w:tc>
          <w:tcPr>
            <w:tcW w:w="0" w:type="auto"/>
            <w:hideMark/>
          </w:tcPr>
          <w:p w14:paraId="1BD42031"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lastRenderedPageBreak/>
              <w:t xml:space="preserve">200: if x==y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tc>
        <w:tc>
          <w:tcPr>
            <w:tcW w:w="0" w:type="auto"/>
            <w:hideMark/>
          </w:tcPr>
          <w:p w14:paraId="33E3CAE6"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Unknown</w:t>
            </w:r>
          </w:p>
        </w:tc>
      </w:tr>
      <w:tr w:rsidR="00835F69" w:rsidRPr="00835F69" w14:paraId="389FBA61" w14:textId="77777777" w:rsidTr="005748CD">
        <w:tc>
          <w:tcPr>
            <w:tcW w:w="0" w:type="auto"/>
            <w:hideMark/>
          </w:tcPr>
          <w:p w14:paraId="1E15007B"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tc>
        <w:tc>
          <w:tcPr>
            <w:tcW w:w="0" w:type="auto"/>
            <w:hideMark/>
          </w:tcPr>
          <w:p w14:paraId="26C0418E" w14:textId="77777777" w:rsidR="00835F69" w:rsidRPr="00835F69" w:rsidRDefault="00835F69" w:rsidP="00835F69">
            <w:pPr>
              <w:spacing w:after="160" w:line="259" w:lineRule="auto"/>
              <w:rPr>
                <w:rFonts w:ascii="Times New Roman" w:hAnsi="Times New Roman" w:cs="Times New Roman"/>
                <w:sz w:val="24"/>
                <w:szCs w:val="24"/>
              </w:rPr>
            </w:pPr>
            <w:r w:rsidRPr="00835F69">
              <w:rPr>
                <w:rFonts w:ascii="Times New Roman" w:hAnsi="Times New Roman" w:cs="Times New Roman"/>
                <w:sz w:val="24"/>
                <w:szCs w:val="24"/>
              </w:rPr>
              <w:t>Unknown</w:t>
            </w:r>
          </w:p>
        </w:tc>
      </w:tr>
    </w:tbl>
    <w:p w14:paraId="62BDF440"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Backpatch Lists</w:t>
      </w:r>
    </w:p>
    <w:p w14:paraId="2C50335D"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truelist</w:t>
      </w:r>
      <w:proofErr w:type="spellEnd"/>
      <w:r w:rsidRPr="00835F69">
        <w:rPr>
          <w:rFonts w:ascii="Times New Roman" w:hAnsi="Times New Roman" w:cs="Times New Roman"/>
          <w:sz w:val="24"/>
          <w:szCs w:val="24"/>
        </w:rPr>
        <w:t xml:space="preserve"> = {200}</w:t>
      </w:r>
    </w:p>
    <w:p w14:paraId="1BCF30C8"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falselist</w:t>
      </w:r>
      <w:proofErr w:type="spellEnd"/>
      <w:r w:rsidRPr="00835F69">
        <w:rPr>
          <w:rFonts w:ascii="Times New Roman" w:hAnsi="Times New Roman" w:cs="Times New Roman"/>
          <w:sz w:val="24"/>
          <w:szCs w:val="24"/>
        </w:rPr>
        <w:t xml:space="preserve"> = {201}</w:t>
      </w:r>
    </w:p>
    <w:p w14:paraId="768F32C2"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1. Meaning of Backpatching</w:t>
      </w:r>
    </w:p>
    <w:p w14:paraId="6E9B2EF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b/>
          <w:bCs/>
          <w:sz w:val="24"/>
          <w:szCs w:val="24"/>
        </w:rPr>
        <w:t>Backpatching</w:t>
      </w:r>
      <w:r w:rsidRPr="00835F69">
        <w:rPr>
          <w:rFonts w:ascii="Times New Roman" w:hAnsi="Times New Roman" w:cs="Times New Roman"/>
          <w:sz w:val="24"/>
          <w:szCs w:val="24"/>
        </w:rPr>
        <w:t xml:space="preserve"> is a technique used during intermediate code generation to temporarily leave jump targets unknown and fill them in later when the destination address becomes known.</w:t>
      </w:r>
    </w:p>
    <w:p w14:paraId="5265A88C"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underscore _ represents an unknown target.</w:t>
      </w:r>
    </w:p>
    <w:p w14:paraId="20FFF59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Initially:</w:t>
      </w:r>
    </w:p>
    <w:p w14:paraId="167CE5C4"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200: if x ==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p w14:paraId="5087501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p w14:paraId="537AD057" w14:textId="38BF916F"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compiler knows that instruction 200 is the true branch and instruction 201 is the false branch, but the final target addresses have not yet been determined.</w:t>
      </w:r>
    </w:p>
    <w:p w14:paraId="29977FBC"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2. True List</w:t>
      </w:r>
    </w:p>
    <w:p w14:paraId="340C18E1"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w:t>
      </w:r>
    </w:p>
    <w:p w14:paraId="4F233173"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truelist</w:t>
      </w:r>
      <w:proofErr w:type="spellEnd"/>
      <w:r w:rsidRPr="00835F69">
        <w:rPr>
          <w:rFonts w:ascii="Times New Roman" w:hAnsi="Times New Roman" w:cs="Times New Roman"/>
          <w:sz w:val="24"/>
          <w:szCs w:val="24"/>
        </w:rPr>
        <w:t xml:space="preserve"> = {200}</w:t>
      </w:r>
    </w:p>
    <w:p w14:paraId="142CEE1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Instruction 200 is associated with the true outcome.</w:t>
      </w:r>
    </w:p>
    <w:p w14:paraId="1AB6654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When the destination of the true branch becomes known, instruction 200 is updated.</w:t>
      </w:r>
    </w:p>
    <w:p w14:paraId="62586A33"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For example, if the true block begins at instruction 205:</w:t>
      </w:r>
    </w:p>
    <w:p w14:paraId="11079B26" w14:textId="1BC702B1"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200: if x ==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205</w:t>
      </w:r>
    </w:p>
    <w:p w14:paraId="6BD7C5F6"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3. False List</w:t>
      </w:r>
    </w:p>
    <w:p w14:paraId="4FD2614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Given:</w:t>
      </w:r>
    </w:p>
    <w:p w14:paraId="54EBDFC0" w14:textId="77777777" w:rsidR="00835F69" w:rsidRPr="00835F69" w:rsidRDefault="00835F69" w:rsidP="00835F69">
      <w:pPr>
        <w:rPr>
          <w:rFonts w:ascii="Times New Roman" w:hAnsi="Times New Roman" w:cs="Times New Roman"/>
          <w:sz w:val="24"/>
          <w:szCs w:val="24"/>
        </w:rPr>
      </w:pPr>
      <w:proofErr w:type="spellStart"/>
      <w:r w:rsidRPr="00835F69">
        <w:rPr>
          <w:rFonts w:ascii="Times New Roman" w:hAnsi="Times New Roman" w:cs="Times New Roman"/>
          <w:sz w:val="24"/>
          <w:szCs w:val="24"/>
        </w:rPr>
        <w:t>falselist</w:t>
      </w:r>
      <w:proofErr w:type="spellEnd"/>
      <w:r w:rsidRPr="00835F69">
        <w:rPr>
          <w:rFonts w:ascii="Times New Roman" w:hAnsi="Times New Roman" w:cs="Times New Roman"/>
          <w:sz w:val="24"/>
          <w:szCs w:val="24"/>
        </w:rPr>
        <w:t xml:space="preserve"> = {201}</w:t>
      </w:r>
    </w:p>
    <w:p w14:paraId="77F3B099"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Instruction 201 represents the false branch.</w:t>
      </w:r>
    </w:p>
    <w:p w14:paraId="5ACAD45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Suppose the false block begins at instruction 210.</w:t>
      </w:r>
    </w:p>
    <w:p w14:paraId="32410A10"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Then:</w:t>
      </w:r>
    </w:p>
    <w:p w14:paraId="042BD657"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210</w:t>
      </w:r>
    </w:p>
    <w:p w14:paraId="20CA88D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The final code becomes:</w:t>
      </w:r>
    </w:p>
    <w:p w14:paraId="14F18E82"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200: if x ==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205</w:t>
      </w:r>
    </w:p>
    <w:p w14:paraId="11F4CD3F"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210</w:t>
      </w:r>
    </w:p>
    <w:p w14:paraId="7772B051"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lastRenderedPageBreak/>
        <w:t>Before Backpatching</w:t>
      </w:r>
    </w:p>
    <w:p w14:paraId="05E309B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200: if x ==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p w14:paraId="71F96A4E"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_</w:t>
      </w:r>
    </w:p>
    <w:p w14:paraId="08701997"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After Backpatching</w:t>
      </w:r>
    </w:p>
    <w:p w14:paraId="4F927505"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200: if x == y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205</w:t>
      </w:r>
    </w:p>
    <w:p w14:paraId="59E0888E" w14:textId="721ED1E2"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201: </w:t>
      </w:r>
      <w:proofErr w:type="spellStart"/>
      <w:r w:rsidRPr="00835F69">
        <w:rPr>
          <w:rFonts w:ascii="Times New Roman" w:hAnsi="Times New Roman" w:cs="Times New Roman"/>
          <w:sz w:val="24"/>
          <w:szCs w:val="24"/>
        </w:rPr>
        <w:t>goto</w:t>
      </w:r>
      <w:proofErr w:type="spellEnd"/>
      <w:r w:rsidRPr="00835F69">
        <w:rPr>
          <w:rFonts w:ascii="Times New Roman" w:hAnsi="Times New Roman" w:cs="Times New Roman"/>
          <w:sz w:val="24"/>
          <w:szCs w:val="24"/>
        </w:rPr>
        <w:t xml:space="preserve"> 210</w:t>
      </w:r>
    </w:p>
    <w:p w14:paraId="15E391E5"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4. Importance of Backpatching</w:t>
      </w:r>
    </w:p>
    <w:p w14:paraId="5660BDA8" w14:textId="77777777"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Backpatching is important because:</w:t>
      </w:r>
    </w:p>
    <w:p w14:paraId="5858AA1A" w14:textId="77777777" w:rsidR="00835F69" w:rsidRPr="00835F69" w:rsidRDefault="00835F69" w:rsidP="00835F69">
      <w:pPr>
        <w:numPr>
          <w:ilvl w:val="0"/>
          <w:numId w:val="5"/>
        </w:numPr>
        <w:rPr>
          <w:rFonts w:ascii="Times New Roman" w:hAnsi="Times New Roman" w:cs="Times New Roman"/>
          <w:sz w:val="24"/>
          <w:szCs w:val="24"/>
        </w:rPr>
      </w:pPr>
      <w:r w:rsidRPr="00835F69">
        <w:rPr>
          <w:rFonts w:ascii="Times New Roman" w:hAnsi="Times New Roman" w:cs="Times New Roman"/>
          <w:sz w:val="24"/>
          <w:szCs w:val="24"/>
        </w:rPr>
        <w:t xml:space="preserve">Jump destinations may not be known when the instruction is initially generated. </w:t>
      </w:r>
    </w:p>
    <w:p w14:paraId="5C8279A4" w14:textId="77777777" w:rsidR="00835F69" w:rsidRPr="00835F69" w:rsidRDefault="00835F69" w:rsidP="00835F69">
      <w:pPr>
        <w:numPr>
          <w:ilvl w:val="0"/>
          <w:numId w:val="5"/>
        </w:numPr>
        <w:rPr>
          <w:rFonts w:ascii="Times New Roman" w:hAnsi="Times New Roman" w:cs="Times New Roman"/>
          <w:sz w:val="24"/>
          <w:szCs w:val="24"/>
        </w:rPr>
      </w:pPr>
      <w:r w:rsidRPr="00835F69">
        <w:rPr>
          <w:rFonts w:ascii="Times New Roman" w:hAnsi="Times New Roman" w:cs="Times New Roman"/>
          <w:sz w:val="24"/>
          <w:szCs w:val="24"/>
        </w:rPr>
        <w:t xml:space="preserve">It supports Boolean expressions and conditional statements. </w:t>
      </w:r>
    </w:p>
    <w:p w14:paraId="14816C63" w14:textId="77777777" w:rsidR="00835F69" w:rsidRPr="00835F69" w:rsidRDefault="00835F69" w:rsidP="00835F69">
      <w:pPr>
        <w:numPr>
          <w:ilvl w:val="0"/>
          <w:numId w:val="5"/>
        </w:numPr>
        <w:rPr>
          <w:rFonts w:ascii="Times New Roman" w:hAnsi="Times New Roman" w:cs="Times New Roman"/>
          <w:sz w:val="24"/>
          <w:szCs w:val="24"/>
        </w:rPr>
      </w:pPr>
      <w:r w:rsidRPr="00835F69">
        <w:rPr>
          <w:rFonts w:ascii="Times New Roman" w:hAnsi="Times New Roman" w:cs="Times New Roman"/>
          <w:sz w:val="24"/>
          <w:szCs w:val="24"/>
        </w:rPr>
        <w:t xml:space="preserve">It helps generate intermediate code for if, if-else, while, and other control-flow statements. </w:t>
      </w:r>
    </w:p>
    <w:p w14:paraId="4427C358" w14:textId="77777777" w:rsidR="00835F69" w:rsidRPr="00835F69" w:rsidRDefault="00835F69" w:rsidP="00835F69">
      <w:pPr>
        <w:numPr>
          <w:ilvl w:val="0"/>
          <w:numId w:val="5"/>
        </w:numPr>
        <w:rPr>
          <w:rFonts w:ascii="Times New Roman" w:hAnsi="Times New Roman" w:cs="Times New Roman"/>
          <w:sz w:val="24"/>
          <w:szCs w:val="24"/>
        </w:rPr>
      </w:pPr>
      <w:r w:rsidRPr="00835F69">
        <w:rPr>
          <w:rFonts w:ascii="Times New Roman" w:hAnsi="Times New Roman" w:cs="Times New Roman"/>
          <w:sz w:val="24"/>
          <w:szCs w:val="24"/>
        </w:rPr>
        <w:t xml:space="preserve">It avoids requiring the compiler to know all instruction addresses in advance. </w:t>
      </w:r>
    </w:p>
    <w:p w14:paraId="447DD558" w14:textId="77777777" w:rsidR="00835F69" w:rsidRPr="00835F69" w:rsidRDefault="00835F69" w:rsidP="00835F69">
      <w:pPr>
        <w:numPr>
          <w:ilvl w:val="0"/>
          <w:numId w:val="5"/>
        </w:numPr>
        <w:rPr>
          <w:rFonts w:ascii="Times New Roman" w:hAnsi="Times New Roman" w:cs="Times New Roman"/>
          <w:sz w:val="24"/>
          <w:szCs w:val="24"/>
        </w:rPr>
      </w:pPr>
      <w:r w:rsidRPr="00835F69">
        <w:rPr>
          <w:rFonts w:ascii="Times New Roman" w:hAnsi="Times New Roman" w:cs="Times New Roman"/>
          <w:sz w:val="24"/>
          <w:szCs w:val="24"/>
        </w:rPr>
        <w:t xml:space="preserve">It simplifies control-flow translation. </w:t>
      </w:r>
    </w:p>
    <w:p w14:paraId="2A6E6AA9" w14:textId="77777777" w:rsidR="00835F69" w:rsidRPr="00835F69" w:rsidRDefault="00835F69" w:rsidP="00835F69">
      <w:pPr>
        <w:rPr>
          <w:rFonts w:ascii="Times New Roman" w:hAnsi="Times New Roman" w:cs="Times New Roman"/>
          <w:b/>
          <w:bCs/>
          <w:sz w:val="24"/>
          <w:szCs w:val="24"/>
        </w:rPr>
      </w:pPr>
      <w:r w:rsidRPr="00835F69">
        <w:rPr>
          <w:rFonts w:ascii="Times New Roman" w:hAnsi="Times New Roman" w:cs="Times New Roman"/>
          <w:b/>
          <w:bCs/>
          <w:sz w:val="24"/>
          <w:szCs w:val="24"/>
        </w:rPr>
        <w:t>Conclusion</w:t>
      </w:r>
    </w:p>
    <w:p w14:paraId="411D99BB" w14:textId="5497ED98" w:rsidR="00835F69" w:rsidRPr="00835F69" w:rsidRDefault="00835F69" w:rsidP="00835F69">
      <w:pPr>
        <w:rPr>
          <w:rFonts w:ascii="Times New Roman" w:hAnsi="Times New Roman" w:cs="Times New Roman"/>
          <w:sz w:val="24"/>
          <w:szCs w:val="24"/>
        </w:rPr>
      </w:pPr>
      <w:r w:rsidRPr="00835F69">
        <w:rPr>
          <w:rFonts w:ascii="Times New Roman" w:hAnsi="Times New Roman" w:cs="Times New Roman"/>
          <w:sz w:val="24"/>
          <w:szCs w:val="24"/>
        </w:rPr>
        <w:t xml:space="preserve">Backpatching connects incomplete jump instructions with their correct target addresses after those targets become known. The </w:t>
      </w:r>
      <w:proofErr w:type="spellStart"/>
      <w:r w:rsidRPr="00835F69">
        <w:rPr>
          <w:rFonts w:ascii="Times New Roman" w:hAnsi="Times New Roman" w:cs="Times New Roman"/>
          <w:sz w:val="24"/>
          <w:szCs w:val="24"/>
        </w:rPr>
        <w:t>truelist</w:t>
      </w:r>
      <w:proofErr w:type="spellEnd"/>
      <w:r w:rsidRPr="00835F69">
        <w:rPr>
          <w:rFonts w:ascii="Times New Roman" w:hAnsi="Times New Roman" w:cs="Times New Roman"/>
          <w:sz w:val="24"/>
          <w:szCs w:val="24"/>
        </w:rPr>
        <w:t xml:space="preserve"> and </w:t>
      </w:r>
      <w:proofErr w:type="spellStart"/>
      <w:r w:rsidRPr="00835F69">
        <w:rPr>
          <w:rFonts w:ascii="Times New Roman" w:hAnsi="Times New Roman" w:cs="Times New Roman"/>
          <w:sz w:val="24"/>
          <w:szCs w:val="24"/>
        </w:rPr>
        <w:t>falselist</w:t>
      </w:r>
      <w:proofErr w:type="spellEnd"/>
      <w:r w:rsidRPr="00835F69">
        <w:rPr>
          <w:rFonts w:ascii="Times New Roman" w:hAnsi="Times New Roman" w:cs="Times New Roman"/>
          <w:sz w:val="24"/>
          <w:szCs w:val="24"/>
        </w:rPr>
        <w:t xml:space="preserve"> maintain the locations of incomplete jumps, allowing the compiler to construct correct control flow during intermediate code generation.</w:t>
      </w:r>
    </w:p>
    <w:sectPr w:rsidR="00835F69" w:rsidRPr="00835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14B2B"/>
    <w:multiLevelType w:val="multilevel"/>
    <w:tmpl w:val="DAD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014BA"/>
    <w:multiLevelType w:val="multilevel"/>
    <w:tmpl w:val="C93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47104"/>
    <w:multiLevelType w:val="multilevel"/>
    <w:tmpl w:val="E398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00FFB"/>
    <w:multiLevelType w:val="multilevel"/>
    <w:tmpl w:val="9572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A6CAF"/>
    <w:multiLevelType w:val="multilevel"/>
    <w:tmpl w:val="9D22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943342">
    <w:abstractNumId w:val="2"/>
  </w:num>
  <w:num w:numId="2" w16cid:durableId="1083526947">
    <w:abstractNumId w:val="0"/>
  </w:num>
  <w:num w:numId="3" w16cid:durableId="1469585474">
    <w:abstractNumId w:val="4"/>
  </w:num>
  <w:num w:numId="4" w16cid:durableId="1103719360">
    <w:abstractNumId w:val="1"/>
  </w:num>
  <w:num w:numId="5" w16cid:durableId="2057922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69"/>
    <w:rsid w:val="00160B0C"/>
    <w:rsid w:val="001D09B6"/>
    <w:rsid w:val="005748CD"/>
    <w:rsid w:val="006A05CD"/>
    <w:rsid w:val="00770AF1"/>
    <w:rsid w:val="00835F69"/>
    <w:rsid w:val="00900B19"/>
    <w:rsid w:val="00A41F21"/>
    <w:rsid w:val="00A8003E"/>
    <w:rsid w:val="00CB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411E"/>
  <w15:chartTrackingRefBased/>
  <w15:docId w15:val="{22F3DAFF-D00B-4428-9847-606AC08E3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69"/>
    <w:rPr>
      <w:rFonts w:eastAsiaTheme="majorEastAsia" w:cstheme="majorBidi"/>
      <w:color w:val="272727" w:themeColor="text1" w:themeTint="D8"/>
    </w:rPr>
  </w:style>
  <w:style w:type="paragraph" w:styleId="Title">
    <w:name w:val="Title"/>
    <w:basedOn w:val="Normal"/>
    <w:next w:val="Normal"/>
    <w:link w:val="TitleChar"/>
    <w:uiPriority w:val="10"/>
    <w:qFormat/>
    <w:rsid w:val="00835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69"/>
    <w:pPr>
      <w:spacing w:before="160"/>
      <w:jc w:val="center"/>
    </w:pPr>
    <w:rPr>
      <w:i/>
      <w:iCs/>
      <w:color w:val="404040" w:themeColor="text1" w:themeTint="BF"/>
    </w:rPr>
  </w:style>
  <w:style w:type="character" w:customStyle="1" w:styleId="QuoteChar">
    <w:name w:val="Quote Char"/>
    <w:basedOn w:val="DefaultParagraphFont"/>
    <w:link w:val="Quote"/>
    <w:uiPriority w:val="29"/>
    <w:rsid w:val="00835F69"/>
    <w:rPr>
      <w:i/>
      <w:iCs/>
      <w:color w:val="404040" w:themeColor="text1" w:themeTint="BF"/>
    </w:rPr>
  </w:style>
  <w:style w:type="paragraph" w:styleId="ListParagraph">
    <w:name w:val="List Paragraph"/>
    <w:basedOn w:val="Normal"/>
    <w:uiPriority w:val="34"/>
    <w:qFormat/>
    <w:rsid w:val="00835F69"/>
    <w:pPr>
      <w:ind w:left="720"/>
      <w:contextualSpacing/>
    </w:pPr>
  </w:style>
  <w:style w:type="character" w:styleId="IntenseEmphasis">
    <w:name w:val="Intense Emphasis"/>
    <w:basedOn w:val="DefaultParagraphFont"/>
    <w:uiPriority w:val="21"/>
    <w:qFormat/>
    <w:rsid w:val="00835F69"/>
    <w:rPr>
      <w:i/>
      <w:iCs/>
      <w:color w:val="2F5496" w:themeColor="accent1" w:themeShade="BF"/>
    </w:rPr>
  </w:style>
  <w:style w:type="paragraph" w:styleId="IntenseQuote">
    <w:name w:val="Intense Quote"/>
    <w:basedOn w:val="Normal"/>
    <w:next w:val="Normal"/>
    <w:link w:val="IntenseQuoteChar"/>
    <w:uiPriority w:val="30"/>
    <w:qFormat/>
    <w:rsid w:val="00835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F69"/>
    <w:rPr>
      <w:i/>
      <w:iCs/>
      <w:color w:val="2F5496" w:themeColor="accent1" w:themeShade="BF"/>
    </w:rPr>
  </w:style>
  <w:style w:type="character" w:styleId="IntenseReference">
    <w:name w:val="Intense Reference"/>
    <w:basedOn w:val="DefaultParagraphFont"/>
    <w:uiPriority w:val="32"/>
    <w:qFormat/>
    <w:rsid w:val="00835F69"/>
    <w:rPr>
      <w:b/>
      <w:bCs/>
      <w:smallCaps/>
      <w:color w:val="2F5496" w:themeColor="accent1" w:themeShade="BF"/>
      <w:spacing w:val="5"/>
    </w:rPr>
  </w:style>
  <w:style w:type="table" w:styleId="TableGrid">
    <w:name w:val="Table Grid"/>
    <w:basedOn w:val="TableNormal"/>
    <w:uiPriority w:val="39"/>
    <w:rsid w:val="00835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F234A-96B0-4C76-A103-AD514956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1527</Words>
  <Characters>8707</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Sumalatha DK</dc:creator>
  <cp:keywords/>
  <dc:description/>
  <cp:lastModifiedBy>Deepthi Deepthi</cp:lastModifiedBy>
  <cp:revision>2</cp:revision>
  <cp:lastPrinted>2026-08-22T04:46:00Z</cp:lastPrinted>
  <dcterms:created xsi:type="dcterms:W3CDTF">2026-08-22T04:47:00Z</dcterms:created>
  <dcterms:modified xsi:type="dcterms:W3CDTF">2026-08-22T04:47:00Z</dcterms:modified>
</cp:coreProperties>
</file>