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966" w:rsidRPr="00843660" w:rsidRDefault="0053159D" w:rsidP="00C043CD">
      <w:pPr>
        <w:pStyle w:val="NormalWeb"/>
        <w:numPr>
          <w:ilvl w:val="0"/>
          <w:numId w:val="2"/>
        </w:numPr>
        <w:shd w:val="clear" w:color="auto" w:fill="FFFFFF"/>
        <w:spacing w:before="180" w:beforeAutospacing="0" w:after="180" w:afterAutospacing="0"/>
        <w:rPr>
          <w:color w:val="000000" w:themeColor="text1"/>
        </w:rPr>
      </w:pPr>
      <w:r w:rsidRPr="00843660">
        <w:rPr>
          <w:color w:val="000000" w:themeColor="text1"/>
        </w:rPr>
        <w:t xml:space="preserve">According to the publication, how should risk management be undertaken by the organization? Describe the levels involved and how </w:t>
      </w:r>
      <w:r w:rsidR="00CE6966" w:rsidRPr="00843660">
        <w:rPr>
          <w:color w:val="000000" w:themeColor="text1"/>
        </w:rPr>
        <w:t>these impacts</w:t>
      </w:r>
      <w:r w:rsidRPr="00843660">
        <w:rPr>
          <w:color w:val="000000" w:themeColor="text1"/>
        </w:rPr>
        <w:t xml:space="preserve"> the overall approach to the RMF?</w:t>
      </w:r>
    </w:p>
    <w:p w:rsidR="009E59B8" w:rsidRPr="00843660" w:rsidRDefault="009E59B8" w:rsidP="009E59B8">
      <w:pPr>
        <w:pStyle w:val="NormalWeb"/>
        <w:shd w:val="clear" w:color="auto" w:fill="FFFFFF"/>
        <w:spacing w:before="180" w:beforeAutospacing="0" w:after="180" w:afterAutospacing="0"/>
        <w:ind w:left="360"/>
        <w:rPr>
          <w:color w:val="000000" w:themeColor="text1"/>
        </w:rPr>
      </w:pPr>
      <w:r w:rsidRPr="00843660">
        <w:rPr>
          <w:color w:val="000000" w:themeColor="text1"/>
        </w:rPr>
        <w:t>The</w:t>
      </w:r>
      <w:r w:rsidR="00946E0C" w:rsidRPr="00843660">
        <w:rPr>
          <w:color w:val="000000" w:themeColor="text1"/>
        </w:rPr>
        <w:t xml:space="preserve"> </w:t>
      </w:r>
      <w:r w:rsidR="000279D8" w:rsidRPr="00843660">
        <w:rPr>
          <w:color w:val="000000" w:themeColor="text1"/>
        </w:rPr>
        <w:t xml:space="preserve">decisions related </w:t>
      </w:r>
      <w:r w:rsidR="00CE6966" w:rsidRPr="00843660">
        <w:rPr>
          <w:color w:val="000000" w:themeColor="text1"/>
        </w:rPr>
        <w:t xml:space="preserve">to </w:t>
      </w:r>
      <w:r w:rsidR="000279D8" w:rsidRPr="00843660">
        <w:rPr>
          <w:color w:val="000000" w:themeColor="text1"/>
        </w:rPr>
        <w:t xml:space="preserve">risk management are usually taken considering </w:t>
      </w:r>
    </w:p>
    <w:p w:rsidR="000279D8" w:rsidRPr="00843660" w:rsidRDefault="000279D8" w:rsidP="000279D8">
      <w:pPr>
        <w:pStyle w:val="NormalWeb"/>
        <w:numPr>
          <w:ilvl w:val="0"/>
          <w:numId w:val="4"/>
        </w:numPr>
        <w:shd w:val="clear" w:color="auto" w:fill="FFFFFF"/>
        <w:spacing w:before="180" w:after="180"/>
        <w:rPr>
          <w:color w:val="000000" w:themeColor="text1"/>
        </w:rPr>
      </w:pPr>
      <w:r w:rsidRPr="00843660">
        <w:rPr>
          <w:color w:val="000000" w:themeColor="text1"/>
        </w:rPr>
        <w:t>Mission or business objectives of organization</w:t>
      </w:r>
    </w:p>
    <w:p w:rsidR="000279D8" w:rsidRPr="00843660" w:rsidRDefault="000279D8" w:rsidP="000279D8">
      <w:pPr>
        <w:pStyle w:val="NormalWeb"/>
        <w:numPr>
          <w:ilvl w:val="0"/>
          <w:numId w:val="4"/>
        </w:numPr>
        <w:shd w:val="clear" w:color="auto" w:fill="FFFFFF"/>
        <w:spacing w:before="180" w:after="180"/>
        <w:rPr>
          <w:color w:val="000000" w:themeColor="text1"/>
        </w:rPr>
      </w:pPr>
      <w:r w:rsidRPr="00843660">
        <w:rPr>
          <w:color w:val="000000" w:themeColor="text1"/>
        </w:rPr>
        <w:t>Modernization initiatives for systems, components, and services</w:t>
      </w:r>
    </w:p>
    <w:p w:rsidR="000279D8" w:rsidRPr="00843660" w:rsidRDefault="000279D8" w:rsidP="000279D8">
      <w:pPr>
        <w:pStyle w:val="NormalWeb"/>
        <w:numPr>
          <w:ilvl w:val="0"/>
          <w:numId w:val="4"/>
        </w:numPr>
        <w:shd w:val="clear" w:color="auto" w:fill="FFFFFF"/>
        <w:spacing w:before="180" w:after="180"/>
        <w:rPr>
          <w:color w:val="000000" w:themeColor="text1"/>
        </w:rPr>
      </w:pPr>
      <w:r w:rsidRPr="00843660">
        <w:rPr>
          <w:color w:val="000000" w:themeColor="text1"/>
        </w:rPr>
        <w:t>Enterprise architecture and the need to manage and reduce the complexity</w:t>
      </w:r>
      <w:r w:rsidR="00027938" w:rsidRPr="00843660">
        <w:rPr>
          <w:color w:val="000000" w:themeColor="text1"/>
        </w:rPr>
        <w:t xml:space="preserve"> </w:t>
      </w:r>
      <w:r w:rsidRPr="00843660">
        <w:rPr>
          <w:color w:val="000000" w:themeColor="text1"/>
        </w:rPr>
        <w:t>of systems through consolidation, optimization, and standardization</w:t>
      </w:r>
    </w:p>
    <w:p w:rsidR="000279D8" w:rsidRPr="00843660" w:rsidRDefault="000279D8" w:rsidP="000279D8">
      <w:pPr>
        <w:pStyle w:val="NormalWeb"/>
        <w:numPr>
          <w:ilvl w:val="0"/>
          <w:numId w:val="4"/>
        </w:numPr>
        <w:shd w:val="clear" w:color="auto" w:fill="FFFFFF"/>
        <w:spacing w:before="180" w:after="180"/>
        <w:rPr>
          <w:color w:val="000000" w:themeColor="text1"/>
        </w:rPr>
      </w:pPr>
      <w:r w:rsidRPr="00843660">
        <w:rPr>
          <w:color w:val="000000" w:themeColor="text1"/>
        </w:rPr>
        <w:t>Allocation of resources to ensure the organization can conduct its missions and business operations effectively, efficiently, and in a cost-effective manner</w:t>
      </w:r>
    </w:p>
    <w:p w:rsidR="00027938" w:rsidRPr="00843660" w:rsidRDefault="00027938" w:rsidP="00027938">
      <w:pPr>
        <w:pStyle w:val="NormalWeb"/>
        <w:shd w:val="clear" w:color="auto" w:fill="FFFFFF"/>
        <w:spacing w:before="180" w:after="180"/>
        <w:rPr>
          <w:color w:val="000000" w:themeColor="text1"/>
        </w:rPr>
      </w:pPr>
      <w:r w:rsidRPr="00843660">
        <w:rPr>
          <w:color w:val="000000" w:themeColor="text1"/>
        </w:rPr>
        <w:t>Level 1:</w:t>
      </w:r>
      <w:r w:rsidR="00CE6966" w:rsidRPr="00843660">
        <w:rPr>
          <w:color w:val="000000" w:themeColor="text1"/>
        </w:rPr>
        <w:t xml:space="preserve"> Organization</w:t>
      </w:r>
    </w:p>
    <w:p w:rsidR="00027938" w:rsidRPr="00843660" w:rsidRDefault="00027938" w:rsidP="00027938">
      <w:pPr>
        <w:pStyle w:val="NormalWeb"/>
        <w:shd w:val="clear" w:color="auto" w:fill="FFFFFF"/>
        <w:spacing w:before="180" w:after="180"/>
        <w:rPr>
          <w:color w:val="000000" w:themeColor="text1"/>
        </w:rPr>
      </w:pPr>
      <w:r w:rsidRPr="00843660">
        <w:rPr>
          <w:color w:val="000000" w:themeColor="text1"/>
        </w:rPr>
        <w:t>Level 2:</w:t>
      </w:r>
      <w:r w:rsidR="00CE6966" w:rsidRPr="00843660">
        <w:rPr>
          <w:color w:val="000000" w:themeColor="text1"/>
        </w:rPr>
        <w:t xml:space="preserve"> </w:t>
      </w:r>
      <w:r w:rsidR="00F5682D" w:rsidRPr="00843660">
        <w:rPr>
          <w:color w:val="000000" w:themeColor="text1"/>
        </w:rPr>
        <w:t>Mission/Business Process</w:t>
      </w:r>
    </w:p>
    <w:p w:rsidR="00027938" w:rsidRPr="00843660" w:rsidRDefault="00027938" w:rsidP="00027938">
      <w:pPr>
        <w:pStyle w:val="NormalWeb"/>
        <w:shd w:val="clear" w:color="auto" w:fill="FFFFFF"/>
        <w:spacing w:before="180" w:after="180"/>
        <w:rPr>
          <w:color w:val="000000" w:themeColor="text1"/>
        </w:rPr>
      </w:pPr>
      <w:r w:rsidRPr="00843660">
        <w:rPr>
          <w:color w:val="000000" w:themeColor="text1"/>
        </w:rPr>
        <w:t>Level 3:</w:t>
      </w:r>
      <w:r w:rsidR="00CE6966" w:rsidRPr="00843660">
        <w:rPr>
          <w:color w:val="000000" w:themeColor="text1"/>
        </w:rPr>
        <w:t xml:space="preserve"> </w:t>
      </w:r>
      <w:r w:rsidR="00F5682D" w:rsidRPr="00843660">
        <w:rPr>
          <w:color w:val="000000" w:themeColor="text1"/>
        </w:rPr>
        <w:t>Information System</w:t>
      </w:r>
    </w:p>
    <w:p w:rsidR="00C043CD" w:rsidRPr="00843660" w:rsidRDefault="00C043CD" w:rsidP="00F5682D">
      <w:pPr>
        <w:pStyle w:val="NormalWeb"/>
        <w:shd w:val="clear" w:color="auto" w:fill="FFFFFF"/>
        <w:spacing w:before="180" w:after="180"/>
        <w:rPr>
          <w:color w:val="000000" w:themeColor="text1"/>
        </w:rPr>
      </w:pPr>
      <w:r w:rsidRPr="00843660">
        <w:rPr>
          <w:color w:val="000000" w:themeColor="text1"/>
        </w:rPr>
        <w:t xml:space="preserve">Level 1 and Level 2 activities are Critical as they </w:t>
      </w:r>
      <w:proofErr w:type="gramStart"/>
      <w:r w:rsidRPr="00843660">
        <w:rPr>
          <w:color w:val="000000" w:themeColor="text1"/>
        </w:rPr>
        <w:t>Preparing</w:t>
      </w:r>
      <w:proofErr w:type="gramEnd"/>
      <w:r w:rsidRPr="00843660">
        <w:rPr>
          <w:color w:val="000000" w:themeColor="text1"/>
        </w:rPr>
        <w:t xml:space="preserve"> the Organization to Execute RMF</w:t>
      </w:r>
    </w:p>
    <w:p w:rsidR="00C043CD" w:rsidRPr="00843660" w:rsidRDefault="00C043CD" w:rsidP="00F5682D">
      <w:pPr>
        <w:pStyle w:val="NormalWeb"/>
        <w:shd w:val="clear" w:color="auto" w:fill="FFFFFF"/>
        <w:spacing w:before="180" w:after="180"/>
        <w:rPr>
          <w:color w:val="000000" w:themeColor="text1"/>
        </w:rPr>
      </w:pPr>
      <w:r w:rsidRPr="00843660">
        <w:rPr>
          <w:color w:val="000000" w:themeColor="text1"/>
        </w:rPr>
        <w:t>risk decision at organization and mission/business process levels</w:t>
      </w:r>
      <w:r w:rsidRPr="00843660">
        <w:rPr>
          <w:color w:val="000000" w:themeColor="text1"/>
        </w:rPr>
        <w:t xml:space="preserve"> guide </w:t>
      </w:r>
      <w:r w:rsidR="005C46D3">
        <w:rPr>
          <w:color w:val="000000" w:themeColor="text1"/>
        </w:rPr>
        <w:t xml:space="preserve">towards </w:t>
      </w:r>
      <w:r w:rsidRPr="00843660">
        <w:rPr>
          <w:color w:val="000000" w:themeColor="text1"/>
        </w:rPr>
        <w:t>the decision</w:t>
      </w:r>
      <w:r w:rsidR="005C46D3">
        <w:rPr>
          <w:color w:val="000000" w:themeColor="text1"/>
        </w:rPr>
        <w:t xml:space="preserve"> to be taken </w:t>
      </w:r>
      <w:r w:rsidR="003E271E">
        <w:rPr>
          <w:color w:val="000000" w:themeColor="text1"/>
        </w:rPr>
        <w:t xml:space="preserve">at </w:t>
      </w:r>
      <w:r w:rsidR="003E271E" w:rsidRPr="00843660">
        <w:rPr>
          <w:color w:val="000000" w:themeColor="text1"/>
        </w:rPr>
        <w:t>information</w:t>
      </w:r>
      <w:r w:rsidRPr="00843660">
        <w:rPr>
          <w:color w:val="000000" w:themeColor="text1"/>
        </w:rPr>
        <w:t xml:space="preserve"> system perspective</w:t>
      </w:r>
      <w:r w:rsidR="005C46D3">
        <w:rPr>
          <w:color w:val="000000" w:themeColor="text1"/>
        </w:rPr>
        <w:t xml:space="preserve"> in Level 3</w:t>
      </w:r>
    </w:p>
    <w:p w:rsidR="005C46D3" w:rsidRPr="00843660" w:rsidRDefault="003E271E" w:rsidP="00F5682D">
      <w:pPr>
        <w:pStyle w:val="NormalWeb"/>
        <w:shd w:val="clear" w:color="auto" w:fill="FFFFFF"/>
        <w:spacing w:before="180" w:after="180"/>
        <w:rPr>
          <w:color w:val="000000" w:themeColor="text1"/>
        </w:rPr>
      </w:pPr>
      <w:r>
        <w:rPr>
          <w:color w:val="000000" w:themeColor="text1"/>
        </w:rPr>
        <w:t>Multi-Level</w:t>
      </w:r>
      <w:r w:rsidR="005C46D3">
        <w:rPr>
          <w:color w:val="000000" w:themeColor="text1"/>
        </w:rPr>
        <w:t xml:space="preserve"> Approach to Risk Management address the security and privacy risk at organization </w:t>
      </w:r>
      <w:r>
        <w:rPr>
          <w:color w:val="000000" w:themeColor="text1"/>
        </w:rPr>
        <w:t xml:space="preserve">level, Mission/Business Process Level and information system level. There will be bi directional information flow across 3 levels  </w:t>
      </w:r>
    </w:p>
    <w:p w:rsidR="00027938" w:rsidRPr="003E271E" w:rsidRDefault="00027938" w:rsidP="00F5682D">
      <w:pPr>
        <w:pStyle w:val="NormalWeb"/>
        <w:shd w:val="clear" w:color="auto" w:fill="FFFFFF"/>
        <w:spacing w:before="180" w:after="180"/>
        <w:rPr>
          <w:b/>
          <w:color w:val="000000" w:themeColor="text1"/>
        </w:rPr>
      </w:pPr>
      <w:r w:rsidRPr="003E271E">
        <w:rPr>
          <w:b/>
          <w:color w:val="000000" w:themeColor="text1"/>
        </w:rPr>
        <w:t>Impact of the level on overall RMF approach:</w:t>
      </w:r>
    </w:p>
    <w:p w:rsidR="003E271E" w:rsidRDefault="00AC43CB" w:rsidP="00027938">
      <w:pPr>
        <w:pStyle w:val="NormalWeb"/>
        <w:shd w:val="clear" w:color="auto" w:fill="FFFFFF"/>
        <w:spacing w:before="180" w:after="180"/>
        <w:rPr>
          <w:color w:val="000000" w:themeColor="text1"/>
        </w:rPr>
      </w:pPr>
      <w:r w:rsidRPr="00843660">
        <w:rPr>
          <w:color w:val="000000" w:themeColor="text1"/>
        </w:rPr>
        <w:t xml:space="preserve">The Risk decision </w:t>
      </w:r>
      <w:r w:rsidR="003E271E">
        <w:rPr>
          <w:color w:val="000000" w:themeColor="text1"/>
        </w:rPr>
        <w:t xml:space="preserve">taken </w:t>
      </w:r>
      <w:r w:rsidRPr="00843660">
        <w:rPr>
          <w:color w:val="000000" w:themeColor="text1"/>
        </w:rPr>
        <w:t>at level 1 and level 2 impact the selection and implementation of controls at system levels.</w:t>
      </w:r>
    </w:p>
    <w:p w:rsidR="003E271E" w:rsidRDefault="003E271E" w:rsidP="00027938">
      <w:pPr>
        <w:pStyle w:val="NormalWeb"/>
        <w:shd w:val="clear" w:color="auto" w:fill="FFFFFF"/>
        <w:spacing w:before="180" w:after="180"/>
        <w:rPr>
          <w:color w:val="000000" w:themeColor="text1"/>
        </w:rPr>
      </w:pPr>
      <w:r>
        <w:rPr>
          <w:color w:val="000000" w:themeColor="text1"/>
        </w:rPr>
        <w:t xml:space="preserve">Taking </w:t>
      </w:r>
      <w:r w:rsidRPr="00843660">
        <w:rPr>
          <w:color w:val="000000" w:themeColor="text1"/>
        </w:rPr>
        <w:t>enterprise architecture</w:t>
      </w:r>
      <w:r>
        <w:rPr>
          <w:color w:val="000000" w:themeColor="text1"/>
        </w:rPr>
        <w:t xml:space="preserve"> into the consideration </w:t>
      </w:r>
      <w:r w:rsidRPr="00843660">
        <w:rPr>
          <w:color w:val="000000" w:themeColor="text1"/>
        </w:rPr>
        <w:t>Controls are designed by the organization as system specific, hybrid or common</w:t>
      </w:r>
      <w:r>
        <w:rPr>
          <w:color w:val="000000" w:themeColor="text1"/>
        </w:rPr>
        <w:t>.</w:t>
      </w:r>
      <w:r w:rsidRPr="003E271E">
        <w:rPr>
          <w:color w:val="000000" w:themeColor="text1"/>
        </w:rPr>
        <w:t xml:space="preserve"> </w:t>
      </w:r>
      <w:r w:rsidRPr="00843660">
        <w:rPr>
          <w:color w:val="000000" w:themeColor="text1"/>
        </w:rPr>
        <w:t xml:space="preserve">traceability of controls </w:t>
      </w:r>
      <w:r>
        <w:rPr>
          <w:color w:val="000000" w:themeColor="text1"/>
        </w:rPr>
        <w:t xml:space="preserve">are established by organizations to </w:t>
      </w:r>
      <w:proofErr w:type="gramStart"/>
      <w:r>
        <w:rPr>
          <w:color w:val="000000" w:themeColor="text1"/>
        </w:rPr>
        <w:t xml:space="preserve">satisfy  </w:t>
      </w:r>
      <w:r w:rsidRPr="00843660">
        <w:rPr>
          <w:color w:val="000000" w:themeColor="text1"/>
        </w:rPr>
        <w:t>security</w:t>
      </w:r>
      <w:proofErr w:type="gramEnd"/>
      <w:r w:rsidRPr="00843660">
        <w:rPr>
          <w:color w:val="000000" w:themeColor="text1"/>
        </w:rPr>
        <w:t xml:space="preserve"> and privacy requirements</w:t>
      </w:r>
    </w:p>
    <w:p w:rsidR="001F119A" w:rsidRDefault="00027938" w:rsidP="00027938">
      <w:pPr>
        <w:pStyle w:val="NormalWeb"/>
        <w:shd w:val="clear" w:color="auto" w:fill="FFFFFF"/>
        <w:spacing w:before="180" w:after="180"/>
        <w:rPr>
          <w:color w:val="000000" w:themeColor="text1"/>
        </w:rPr>
      </w:pPr>
      <w:r w:rsidRPr="00843660">
        <w:rPr>
          <w:color w:val="000000" w:themeColor="text1"/>
        </w:rPr>
        <w:t xml:space="preserve">Risk management is the holistic approach wherein </w:t>
      </w:r>
      <w:r w:rsidR="003E271E">
        <w:rPr>
          <w:color w:val="000000" w:themeColor="text1"/>
        </w:rPr>
        <w:t xml:space="preserve">lot of other aspects of organization are taken into consideration which include mainly </w:t>
      </w:r>
      <w:r w:rsidR="003E271E" w:rsidRPr="00843660">
        <w:rPr>
          <w:color w:val="000000" w:themeColor="text1"/>
        </w:rPr>
        <w:t>mission and business planning activities, enterprise architecture, SDLC process, and system engineering activities.</w:t>
      </w:r>
    </w:p>
    <w:p w:rsidR="00027938" w:rsidRPr="00843660" w:rsidRDefault="00027938" w:rsidP="00027938">
      <w:pPr>
        <w:pStyle w:val="NormalWeb"/>
        <w:shd w:val="clear" w:color="auto" w:fill="FFFFFF"/>
        <w:spacing w:before="180" w:after="180"/>
        <w:rPr>
          <w:color w:val="000000" w:themeColor="text1"/>
        </w:rPr>
      </w:pPr>
    </w:p>
    <w:p w:rsidR="00027938" w:rsidRPr="00843660" w:rsidRDefault="00027938" w:rsidP="00027938">
      <w:pPr>
        <w:pStyle w:val="NormalWeb"/>
        <w:shd w:val="clear" w:color="auto" w:fill="FFFFFF"/>
        <w:spacing w:before="180" w:after="180"/>
        <w:rPr>
          <w:color w:val="000000" w:themeColor="text1"/>
        </w:rPr>
      </w:pPr>
    </w:p>
    <w:p w:rsidR="00F5682D" w:rsidRPr="00843660" w:rsidRDefault="00F5682D" w:rsidP="00027938">
      <w:pPr>
        <w:pStyle w:val="NormalWeb"/>
        <w:shd w:val="clear" w:color="auto" w:fill="FFFFFF"/>
        <w:spacing w:before="180" w:after="180"/>
        <w:rPr>
          <w:color w:val="000000" w:themeColor="text1"/>
        </w:rPr>
      </w:pPr>
    </w:p>
    <w:p w:rsidR="0053159D" w:rsidRPr="00843660" w:rsidRDefault="0053159D" w:rsidP="00E42BB5">
      <w:pPr>
        <w:pStyle w:val="NormalWeb"/>
        <w:numPr>
          <w:ilvl w:val="0"/>
          <w:numId w:val="2"/>
        </w:numPr>
        <w:shd w:val="clear" w:color="auto" w:fill="FFFFFF"/>
        <w:spacing w:before="180" w:beforeAutospacing="0" w:after="180" w:afterAutospacing="0"/>
        <w:rPr>
          <w:color w:val="000000" w:themeColor="text1"/>
        </w:rPr>
      </w:pPr>
      <w:r w:rsidRPr="00843660">
        <w:rPr>
          <w:color w:val="000000" w:themeColor="text1"/>
        </w:rPr>
        <w:lastRenderedPageBreak/>
        <w:t>List and describe the steps of the RMF.</w:t>
      </w:r>
    </w:p>
    <w:p w:rsidR="00A963E3" w:rsidRPr="00843660" w:rsidRDefault="00A963E3" w:rsidP="00A963E3">
      <w:pPr>
        <w:pStyle w:val="NormalWeb"/>
        <w:shd w:val="clear" w:color="auto" w:fill="FFFFFF"/>
        <w:spacing w:before="180" w:beforeAutospacing="0" w:after="180" w:afterAutospacing="0"/>
        <w:ind w:left="360"/>
        <w:rPr>
          <w:color w:val="000000" w:themeColor="text1"/>
        </w:rPr>
      </w:pPr>
      <w:r w:rsidRPr="00843660">
        <w:rPr>
          <w:color w:val="000000" w:themeColor="text1"/>
        </w:rPr>
        <w:t>The 7 steps in RMF which are essential for successful execution of RMF:</w:t>
      </w:r>
    </w:p>
    <w:p w:rsidR="00A963E3" w:rsidRPr="00843660" w:rsidRDefault="00A963E3" w:rsidP="00A963E3">
      <w:pPr>
        <w:pStyle w:val="NormalWeb"/>
        <w:numPr>
          <w:ilvl w:val="0"/>
          <w:numId w:val="3"/>
        </w:numPr>
        <w:shd w:val="clear" w:color="auto" w:fill="FFFFFF"/>
        <w:spacing w:before="180" w:beforeAutospacing="0" w:after="180" w:afterAutospacing="0"/>
        <w:rPr>
          <w:color w:val="000000" w:themeColor="text1"/>
        </w:rPr>
      </w:pPr>
      <w:r w:rsidRPr="00843660">
        <w:rPr>
          <w:b/>
          <w:color w:val="000000" w:themeColor="text1"/>
        </w:rPr>
        <w:t xml:space="preserve">Prepare: </w:t>
      </w:r>
      <w:r w:rsidRPr="00843660">
        <w:rPr>
          <w:color w:val="000000" w:themeColor="text1"/>
        </w:rPr>
        <w:t>The context and priorities for managing security and privacy risk shoul</w:t>
      </w:r>
      <w:r w:rsidR="00B41BAC" w:rsidRPr="00843660">
        <w:rPr>
          <w:color w:val="000000" w:themeColor="text1"/>
        </w:rPr>
        <w:t xml:space="preserve">d be </w:t>
      </w:r>
      <w:r w:rsidR="00097787" w:rsidRPr="00843660">
        <w:rPr>
          <w:color w:val="000000" w:themeColor="text1"/>
        </w:rPr>
        <w:t>established to</w:t>
      </w:r>
      <w:r w:rsidR="00B41BAC" w:rsidRPr="00843660">
        <w:rPr>
          <w:color w:val="000000" w:themeColor="text1"/>
        </w:rPr>
        <w:t xml:space="preserve"> execute the RMF from </w:t>
      </w:r>
      <w:r w:rsidR="00097787" w:rsidRPr="00843660">
        <w:rPr>
          <w:color w:val="000000" w:themeColor="text1"/>
        </w:rPr>
        <w:t>Organization</w:t>
      </w:r>
      <w:r w:rsidR="00B41BAC" w:rsidRPr="00843660">
        <w:rPr>
          <w:color w:val="000000" w:themeColor="text1"/>
        </w:rPr>
        <w:t xml:space="preserve"> Perspective.</w:t>
      </w:r>
    </w:p>
    <w:p w:rsidR="00A963E3" w:rsidRPr="00843660" w:rsidRDefault="00A963E3" w:rsidP="00A963E3">
      <w:pPr>
        <w:pStyle w:val="NormalWeb"/>
        <w:numPr>
          <w:ilvl w:val="0"/>
          <w:numId w:val="3"/>
        </w:numPr>
        <w:shd w:val="clear" w:color="auto" w:fill="FFFFFF"/>
        <w:spacing w:before="180" w:beforeAutospacing="0" w:after="180" w:afterAutospacing="0"/>
        <w:rPr>
          <w:color w:val="000000" w:themeColor="text1"/>
        </w:rPr>
      </w:pPr>
      <w:r w:rsidRPr="00843660">
        <w:rPr>
          <w:b/>
          <w:color w:val="000000" w:themeColor="text1"/>
        </w:rPr>
        <w:t>Categorize</w:t>
      </w:r>
      <w:r w:rsidR="00B41BAC" w:rsidRPr="00843660">
        <w:rPr>
          <w:b/>
          <w:color w:val="000000" w:themeColor="text1"/>
        </w:rPr>
        <w:t>:</w:t>
      </w:r>
      <w:r w:rsidR="00B41BAC" w:rsidRPr="00843660">
        <w:rPr>
          <w:color w:val="000000" w:themeColor="text1"/>
        </w:rPr>
        <w:t xml:space="preserve"> The system and the information processed, stored and transmitted by the system based on an analysis of </w:t>
      </w:r>
      <w:r w:rsidR="00B41BAC" w:rsidRPr="00843660">
        <w:rPr>
          <w:b/>
          <w:color w:val="000000" w:themeColor="text1"/>
        </w:rPr>
        <w:t>Impact Loss</w:t>
      </w:r>
    </w:p>
    <w:p w:rsidR="006D5486" w:rsidRPr="00843660" w:rsidRDefault="00B41BAC" w:rsidP="006D5486">
      <w:pPr>
        <w:pStyle w:val="NormalWeb"/>
        <w:numPr>
          <w:ilvl w:val="0"/>
          <w:numId w:val="3"/>
        </w:numPr>
        <w:shd w:val="clear" w:color="auto" w:fill="FFFFFF"/>
        <w:spacing w:before="180" w:after="180"/>
        <w:rPr>
          <w:color w:val="000000" w:themeColor="text1"/>
        </w:rPr>
      </w:pPr>
      <w:r w:rsidRPr="00843660">
        <w:rPr>
          <w:b/>
          <w:color w:val="000000" w:themeColor="text1"/>
        </w:rPr>
        <w:t>Select</w:t>
      </w:r>
      <w:r w:rsidRPr="00843660">
        <w:rPr>
          <w:color w:val="000000" w:themeColor="text1"/>
        </w:rPr>
        <w:t xml:space="preserve">: Based on the risk assessment an acceptable </w:t>
      </w:r>
      <w:r w:rsidR="006D5486" w:rsidRPr="00843660">
        <w:rPr>
          <w:color w:val="000000" w:themeColor="text1"/>
        </w:rPr>
        <w:t xml:space="preserve">initial level of </w:t>
      </w:r>
      <w:r w:rsidR="00CE6966" w:rsidRPr="00843660">
        <w:rPr>
          <w:color w:val="000000" w:themeColor="text1"/>
        </w:rPr>
        <w:t xml:space="preserve">the </w:t>
      </w:r>
      <w:r w:rsidR="006D5486" w:rsidRPr="00843660">
        <w:rPr>
          <w:color w:val="000000" w:themeColor="text1"/>
        </w:rPr>
        <w:t>set of controls were set for the system.</w:t>
      </w:r>
    </w:p>
    <w:p w:rsidR="006D5486" w:rsidRPr="00843660" w:rsidRDefault="00B41BAC" w:rsidP="006D5486">
      <w:pPr>
        <w:pStyle w:val="NormalWeb"/>
        <w:numPr>
          <w:ilvl w:val="0"/>
          <w:numId w:val="3"/>
        </w:numPr>
        <w:shd w:val="clear" w:color="auto" w:fill="FFFFFF"/>
        <w:spacing w:before="180" w:after="180"/>
        <w:rPr>
          <w:color w:val="000000" w:themeColor="text1"/>
        </w:rPr>
      </w:pPr>
      <w:r w:rsidRPr="00843660">
        <w:rPr>
          <w:b/>
          <w:color w:val="000000" w:themeColor="text1"/>
        </w:rPr>
        <w:t>Implement:</w:t>
      </w:r>
      <w:r w:rsidRPr="00843660">
        <w:rPr>
          <w:color w:val="000000" w:themeColor="text1"/>
        </w:rPr>
        <w:t xml:space="preserve"> </w:t>
      </w:r>
      <w:r w:rsidR="006D5486" w:rsidRPr="00843660">
        <w:rPr>
          <w:color w:val="000000" w:themeColor="text1"/>
        </w:rPr>
        <w:t>This describes how the controls were set and carried out within the system and its environment of operation</w:t>
      </w:r>
    </w:p>
    <w:p w:rsidR="006D5486" w:rsidRPr="00843660" w:rsidRDefault="00B41BAC" w:rsidP="006D5486">
      <w:pPr>
        <w:pStyle w:val="NormalWeb"/>
        <w:numPr>
          <w:ilvl w:val="0"/>
          <w:numId w:val="3"/>
        </w:numPr>
        <w:shd w:val="clear" w:color="auto" w:fill="FFFFFF"/>
        <w:spacing w:before="180" w:after="180"/>
        <w:rPr>
          <w:color w:val="000000" w:themeColor="text1"/>
        </w:rPr>
      </w:pPr>
      <w:r w:rsidRPr="00843660">
        <w:rPr>
          <w:b/>
          <w:color w:val="000000" w:themeColor="text1"/>
        </w:rPr>
        <w:t>Assess</w:t>
      </w:r>
      <w:r w:rsidRPr="00843660">
        <w:rPr>
          <w:color w:val="000000" w:themeColor="text1"/>
        </w:rPr>
        <w:t>:</w:t>
      </w:r>
      <w:r w:rsidR="006D5486" w:rsidRPr="00843660">
        <w:rPr>
          <w:color w:val="000000" w:themeColor="text1"/>
        </w:rPr>
        <w:t xml:space="preserve"> These controls ensure that the controls which are implemented are in the right place and doing its operation and fetching the desired outcomes with respect to satisfiable privacy and security requirements</w:t>
      </w:r>
      <w:r w:rsidRPr="00843660">
        <w:rPr>
          <w:color w:val="000000" w:themeColor="text1"/>
        </w:rPr>
        <w:t xml:space="preserve"> </w:t>
      </w:r>
    </w:p>
    <w:p w:rsidR="00B41BAC" w:rsidRPr="00843660" w:rsidRDefault="00B41BAC" w:rsidP="00B41BAC">
      <w:pPr>
        <w:pStyle w:val="NormalWeb"/>
        <w:numPr>
          <w:ilvl w:val="0"/>
          <w:numId w:val="3"/>
        </w:numPr>
        <w:shd w:val="clear" w:color="auto" w:fill="FFFFFF"/>
        <w:spacing w:before="180" w:after="180"/>
        <w:rPr>
          <w:color w:val="000000" w:themeColor="text1"/>
        </w:rPr>
      </w:pPr>
      <w:r w:rsidRPr="00843660">
        <w:rPr>
          <w:b/>
          <w:color w:val="000000" w:themeColor="text1"/>
        </w:rPr>
        <w:t>Authorize</w:t>
      </w:r>
      <w:r w:rsidRPr="00843660">
        <w:rPr>
          <w:color w:val="000000" w:themeColor="text1"/>
        </w:rPr>
        <w:t xml:space="preserve"> the system or common controls based on a determination that the risk to organizational operations and assets, individuals, other organizations, and the Nation is acceptable.</w:t>
      </w:r>
    </w:p>
    <w:p w:rsidR="00A963E3" w:rsidRPr="00843660" w:rsidRDefault="00B41BAC" w:rsidP="00097787">
      <w:pPr>
        <w:pStyle w:val="NormalWeb"/>
        <w:numPr>
          <w:ilvl w:val="0"/>
          <w:numId w:val="3"/>
        </w:numPr>
        <w:shd w:val="clear" w:color="auto" w:fill="FFFFFF"/>
        <w:spacing w:before="180" w:after="180"/>
        <w:rPr>
          <w:color w:val="000000" w:themeColor="text1"/>
        </w:rPr>
      </w:pPr>
      <w:r w:rsidRPr="00843660">
        <w:rPr>
          <w:b/>
          <w:color w:val="000000" w:themeColor="text1"/>
        </w:rPr>
        <w:t>Monitor</w:t>
      </w:r>
      <w:r w:rsidR="00392163" w:rsidRPr="00843660">
        <w:rPr>
          <w:b/>
          <w:color w:val="000000" w:themeColor="text1"/>
        </w:rPr>
        <w:t>:</w:t>
      </w:r>
      <w:r w:rsidR="00097787" w:rsidRPr="00843660">
        <w:rPr>
          <w:color w:val="000000" w:themeColor="text1"/>
        </w:rPr>
        <w:t xml:space="preserve"> T</w:t>
      </w:r>
      <w:r w:rsidRPr="00843660">
        <w:rPr>
          <w:color w:val="000000" w:themeColor="text1"/>
        </w:rPr>
        <w:t>he system and the associated controls on an ongoing basis to include assessing control effectiveness, documenting changes to the system and environment of operation, conducting risk assessments and impact analyses, and reporting the security and privacy posture of the system.</w:t>
      </w:r>
    </w:p>
    <w:p w:rsidR="00913948" w:rsidRPr="00843660" w:rsidRDefault="00913948">
      <w:pPr>
        <w:rPr>
          <w:rFonts w:ascii="Times New Roman" w:eastAsia="Times New Roman" w:hAnsi="Times New Roman" w:cs="Times New Roman"/>
          <w:color w:val="000000" w:themeColor="text1"/>
          <w:sz w:val="24"/>
          <w:szCs w:val="24"/>
        </w:rPr>
      </w:pPr>
      <w:r w:rsidRPr="00843660">
        <w:rPr>
          <w:rFonts w:ascii="Times New Roman" w:hAnsi="Times New Roman" w:cs="Times New Roman"/>
          <w:color w:val="000000" w:themeColor="text1"/>
          <w:sz w:val="24"/>
          <w:szCs w:val="24"/>
        </w:rPr>
        <w:br w:type="page"/>
      </w:r>
    </w:p>
    <w:p w:rsidR="00A963E3" w:rsidRPr="00843660" w:rsidRDefault="00A963E3" w:rsidP="00A963E3">
      <w:pPr>
        <w:pStyle w:val="NormalWeb"/>
        <w:shd w:val="clear" w:color="auto" w:fill="FFFFFF"/>
        <w:spacing w:before="180" w:beforeAutospacing="0" w:after="180" w:afterAutospacing="0"/>
        <w:ind w:left="360"/>
        <w:rPr>
          <w:color w:val="000000" w:themeColor="text1"/>
        </w:rPr>
      </w:pPr>
    </w:p>
    <w:p w:rsidR="00B7539F" w:rsidRPr="00843660" w:rsidRDefault="0053159D" w:rsidP="00B7539F">
      <w:pPr>
        <w:pStyle w:val="NormalWeb"/>
        <w:shd w:val="clear" w:color="auto" w:fill="FFFFFF"/>
        <w:spacing w:before="180" w:beforeAutospacing="0" w:after="180" w:afterAutospacing="0"/>
        <w:rPr>
          <w:color w:val="000000" w:themeColor="text1"/>
        </w:rPr>
      </w:pPr>
      <w:r w:rsidRPr="00843660">
        <w:rPr>
          <w:color w:val="000000" w:themeColor="text1"/>
        </w:rPr>
        <w:t xml:space="preserve">3.) Under the Prepare step, </w:t>
      </w:r>
      <w:proofErr w:type="gramStart"/>
      <w:r w:rsidRPr="00843660">
        <w:rPr>
          <w:color w:val="000000" w:themeColor="text1"/>
        </w:rPr>
        <w:t>a number of</w:t>
      </w:r>
      <w:proofErr w:type="gramEnd"/>
      <w:r w:rsidRPr="00843660">
        <w:rPr>
          <w:color w:val="000000" w:themeColor="text1"/>
        </w:rPr>
        <w:t xml:space="preserve"> tasks are listed in Appendix E. How are these separated based on levels and who are primarily responsible across those two levels?</w:t>
      </w:r>
    </w:p>
    <w:p w:rsidR="00167717" w:rsidRPr="00843660" w:rsidRDefault="00167717">
      <w:pPr>
        <w:rPr>
          <w:rFonts w:ascii="Times New Roman" w:hAnsi="Times New Roman" w:cs="Times New Roman"/>
          <w:color w:val="000000" w:themeColor="text1"/>
          <w:sz w:val="24"/>
          <w:szCs w:val="24"/>
        </w:rPr>
      </w:pPr>
      <w:r w:rsidRPr="00843660">
        <w:rPr>
          <w:rFonts w:ascii="Times New Roman" w:hAnsi="Times New Roman" w:cs="Times New Roman"/>
          <w:color w:val="000000" w:themeColor="text1"/>
          <w:sz w:val="24"/>
          <w:szCs w:val="24"/>
        </w:rPr>
        <w:t>The Tasks in the prepare step are divided into 2 levels mainly:</w:t>
      </w:r>
    </w:p>
    <w:p w:rsidR="00167717" w:rsidRPr="00843660" w:rsidRDefault="00167717" w:rsidP="00167717">
      <w:pPr>
        <w:pStyle w:val="ListParagraph"/>
        <w:numPr>
          <w:ilvl w:val="1"/>
          <w:numId w:val="2"/>
        </w:numPr>
        <w:rPr>
          <w:rFonts w:ascii="Times New Roman" w:hAnsi="Times New Roman" w:cs="Times New Roman"/>
          <w:color w:val="000000" w:themeColor="text1"/>
          <w:sz w:val="24"/>
          <w:szCs w:val="24"/>
        </w:rPr>
      </w:pPr>
      <w:r w:rsidRPr="00843660">
        <w:rPr>
          <w:rFonts w:ascii="Times New Roman" w:hAnsi="Times New Roman" w:cs="Times New Roman"/>
          <w:color w:val="000000" w:themeColor="text1"/>
          <w:sz w:val="24"/>
          <w:szCs w:val="24"/>
        </w:rPr>
        <w:t>Organizational Level</w:t>
      </w:r>
    </w:p>
    <w:p w:rsidR="00167717" w:rsidRPr="00843660" w:rsidRDefault="00167717" w:rsidP="00167717">
      <w:pPr>
        <w:pStyle w:val="ListParagraph"/>
        <w:numPr>
          <w:ilvl w:val="1"/>
          <w:numId w:val="2"/>
        </w:numPr>
        <w:rPr>
          <w:rFonts w:ascii="Times New Roman" w:hAnsi="Times New Roman" w:cs="Times New Roman"/>
          <w:color w:val="000000" w:themeColor="text1"/>
          <w:sz w:val="24"/>
          <w:szCs w:val="24"/>
        </w:rPr>
      </w:pPr>
      <w:r w:rsidRPr="00843660">
        <w:rPr>
          <w:rFonts w:ascii="Times New Roman" w:hAnsi="Times New Roman" w:cs="Times New Roman"/>
          <w:color w:val="000000" w:themeColor="text1"/>
          <w:sz w:val="24"/>
          <w:szCs w:val="24"/>
        </w:rPr>
        <w:t>System Level</w:t>
      </w:r>
    </w:p>
    <w:p w:rsidR="00167717" w:rsidRPr="00843660" w:rsidRDefault="00167717" w:rsidP="00167717">
      <w:pPr>
        <w:rPr>
          <w:rFonts w:ascii="Times New Roman" w:hAnsi="Times New Roman" w:cs="Times New Roman"/>
          <w:color w:val="000000" w:themeColor="text1"/>
          <w:sz w:val="24"/>
          <w:szCs w:val="24"/>
        </w:rPr>
      </w:pPr>
      <w:r w:rsidRPr="00843660">
        <w:rPr>
          <w:rFonts w:ascii="Times New Roman" w:hAnsi="Times New Roman" w:cs="Times New Roman"/>
          <w:color w:val="000000" w:themeColor="text1"/>
          <w:sz w:val="24"/>
          <w:szCs w:val="24"/>
        </w:rPr>
        <w:t xml:space="preserve">The Primary responsible </w:t>
      </w:r>
      <w:r w:rsidR="001F119A">
        <w:rPr>
          <w:rFonts w:ascii="Times New Roman" w:hAnsi="Times New Roman" w:cs="Times New Roman"/>
          <w:color w:val="000000" w:themeColor="text1"/>
          <w:sz w:val="24"/>
          <w:szCs w:val="24"/>
        </w:rPr>
        <w:t xml:space="preserve">persons </w:t>
      </w:r>
      <w:r w:rsidRPr="00843660">
        <w:rPr>
          <w:rFonts w:ascii="Times New Roman" w:hAnsi="Times New Roman" w:cs="Times New Roman"/>
          <w:color w:val="000000" w:themeColor="text1"/>
          <w:sz w:val="24"/>
          <w:szCs w:val="24"/>
        </w:rPr>
        <w:t>Across Organization Level are senior Agency information security officer or Senior Accountable officials</w:t>
      </w:r>
    </w:p>
    <w:p w:rsidR="00167717" w:rsidRPr="00843660" w:rsidRDefault="00167717" w:rsidP="00167717">
      <w:pPr>
        <w:rPr>
          <w:rFonts w:ascii="Times New Roman" w:hAnsi="Times New Roman" w:cs="Times New Roman"/>
          <w:color w:val="000000" w:themeColor="text1"/>
          <w:sz w:val="24"/>
          <w:szCs w:val="24"/>
        </w:rPr>
      </w:pPr>
      <w:r w:rsidRPr="00843660">
        <w:rPr>
          <w:rFonts w:ascii="Times New Roman" w:hAnsi="Times New Roman" w:cs="Times New Roman"/>
          <w:color w:val="000000" w:themeColor="text1"/>
          <w:sz w:val="24"/>
          <w:szCs w:val="24"/>
        </w:rPr>
        <w:t>The Primar</w:t>
      </w:r>
      <w:r w:rsidR="00CE6966" w:rsidRPr="00843660">
        <w:rPr>
          <w:rFonts w:ascii="Times New Roman" w:hAnsi="Times New Roman" w:cs="Times New Roman"/>
          <w:color w:val="000000" w:themeColor="text1"/>
          <w:sz w:val="24"/>
          <w:szCs w:val="24"/>
        </w:rPr>
        <w:t>il</w:t>
      </w:r>
      <w:r w:rsidRPr="00843660">
        <w:rPr>
          <w:rFonts w:ascii="Times New Roman" w:hAnsi="Times New Roman" w:cs="Times New Roman"/>
          <w:color w:val="000000" w:themeColor="text1"/>
          <w:sz w:val="24"/>
          <w:szCs w:val="24"/>
        </w:rPr>
        <w:t xml:space="preserve">y responsible persons </w:t>
      </w:r>
      <w:r w:rsidR="00CE6966" w:rsidRPr="00843660">
        <w:rPr>
          <w:rFonts w:ascii="Times New Roman" w:hAnsi="Times New Roman" w:cs="Times New Roman"/>
          <w:color w:val="000000" w:themeColor="text1"/>
          <w:sz w:val="24"/>
          <w:szCs w:val="24"/>
        </w:rPr>
        <w:t>across System</w:t>
      </w:r>
      <w:r w:rsidRPr="00843660">
        <w:rPr>
          <w:rFonts w:ascii="Times New Roman" w:hAnsi="Times New Roman" w:cs="Times New Roman"/>
          <w:color w:val="000000" w:themeColor="text1"/>
          <w:sz w:val="24"/>
          <w:szCs w:val="24"/>
        </w:rPr>
        <w:t xml:space="preserve"> level are Business Owner or System owner or Authorizing officer </w:t>
      </w:r>
    </w:p>
    <w:p w:rsidR="00913948" w:rsidRPr="00843660" w:rsidRDefault="00913948" w:rsidP="00B7539F">
      <w:pPr>
        <w:jc w:val="right"/>
        <w:rPr>
          <w:rFonts w:ascii="Times New Roman" w:eastAsia="Times New Roman" w:hAnsi="Times New Roman" w:cs="Times New Roman"/>
          <w:color w:val="000000" w:themeColor="text1"/>
          <w:sz w:val="24"/>
          <w:szCs w:val="24"/>
        </w:rPr>
      </w:pPr>
    </w:p>
    <w:p w:rsidR="0053159D" w:rsidRPr="00843660" w:rsidRDefault="0053159D" w:rsidP="00913948">
      <w:pPr>
        <w:pStyle w:val="NormalWeb"/>
        <w:shd w:val="clear" w:color="auto" w:fill="FFFFFF"/>
        <w:spacing w:before="180" w:beforeAutospacing="0" w:after="180" w:afterAutospacing="0"/>
        <w:rPr>
          <w:color w:val="000000" w:themeColor="text1"/>
        </w:rPr>
      </w:pPr>
      <w:r w:rsidRPr="00843660">
        <w:rPr>
          <w:color w:val="000000" w:themeColor="text1"/>
        </w:rPr>
        <w:t xml:space="preserve">4.) Look across the remaining steps in Appendix E. How is this </w:t>
      </w:r>
      <w:proofErr w:type="gramStart"/>
      <w:r w:rsidRPr="00843660">
        <w:rPr>
          <w:color w:val="000000" w:themeColor="text1"/>
        </w:rPr>
        <w:t>similar to</w:t>
      </w:r>
      <w:proofErr w:type="gramEnd"/>
      <w:r w:rsidRPr="00843660">
        <w:rPr>
          <w:color w:val="000000" w:themeColor="text1"/>
        </w:rPr>
        <w:t xml:space="preserve"> the discussion in class concerning risk identification?</w:t>
      </w:r>
    </w:p>
    <w:p w:rsidR="006E3854" w:rsidRPr="00843660" w:rsidRDefault="006E3854">
      <w:pPr>
        <w:rPr>
          <w:rFonts w:ascii="Times New Roman" w:hAnsi="Times New Roman" w:cs="Times New Roman"/>
          <w:color w:val="000000" w:themeColor="text1"/>
          <w:sz w:val="24"/>
          <w:szCs w:val="24"/>
        </w:rPr>
      </w:pPr>
    </w:p>
    <w:p w:rsidR="00CF2140" w:rsidRPr="00843660" w:rsidRDefault="00C65AF8">
      <w:pPr>
        <w:rPr>
          <w:rFonts w:ascii="Times New Roman" w:hAnsi="Times New Roman" w:cs="Times New Roman"/>
          <w:color w:val="000000" w:themeColor="text1"/>
          <w:sz w:val="24"/>
          <w:szCs w:val="24"/>
        </w:rPr>
      </w:pPr>
      <w:r w:rsidRPr="00843660">
        <w:rPr>
          <w:rFonts w:ascii="Times New Roman" w:hAnsi="Times New Roman" w:cs="Times New Roman"/>
          <w:color w:val="000000" w:themeColor="text1"/>
          <w:sz w:val="24"/>
          <w:szCs w:val="24"/>
        </w:rPr>
        <w:t>The Risk terminologies which were discussed can be seen in the steps which are defined or mentioned in the Appendix E. Identifying the As</w:t>
      </w:r>
      <w:r w:rsidR="00BF4483" w:rsidRPr="00843660">
        <w:rPr>
          <w:rFonts w:ascii="Times New Roman" w:hAnsi="Times New Roman" w:cs="Times New Roman"/>
          <w:color w:val="000000" w:themeColor="text1"/>
          <w:sz w:val="24"/>
          <w:szCs w:val="24"/>
        </w:rPr>
        <w:t>set</w:t>
      </w:r>
      <w:r w:rsidRPr="00843660">
        <w:rPr>
          <w:rFonts w:ascii="Times New Roman" w:hAnsi="Times New Roman" w:cs="Times New Roman"/>
          <w:color w:val="000000" w:themeColor="text1"/>
          <w:sz w:val="24"/>
          <w:szCs w:val="24"/>
        </w:rPr>
        <w:t xml:space="preserve"> which </w:t>
      </w:r>
      <w:r w:rsidR="00CE6966" w:rsidRPr="00843660">
        <w:rPr>
          <w:rFonts w:ascii="Times New Roman" w:hAnsi="Times New Roman" w:cs="Times New Roman"/>
          <w:color w:val="000000" w:themeColor="text1"/>
          <w:sz w:val="24"/>
          <w:szCs w:val="24"/>
        </w:rPr>
        <w:t>is</w:t>
      </w:r>
      <w:r w:rsidRPr="00843660">
        <w:rPr>
          <w:rFonts w:ascii="Times New Roman" w:hAnsi="Times New Roman" w:cs="Times New Roman"/>
          <w:color w:val="000000" w:themeColor="text1"/>
          <w:sz w:val="24"/>
          <w:szCs w:val="24"/>
        </w:rPr>
        <w:t xml:space="preserve"> endangered by the threats and threats lead to vulnerabilities which results in the exposure of the system which is Risk, Risks are mitigated by safeguards of the system which </w:t>
      </w:r>
      <w:r w:rsidR="00BF4483" w:rsidRPr="00843660">
        <w:rPr>
          <w:rFonts w:ascii="Times New Roman" w:hAnsi="Times New Roman" w:cs="Times New Roman"/>
          <w:color w:val="000000" w:themeColor="text1"/>
          <w:sz w:val="24"/>
          <w:szCs w:val="24"/>
        </w:rPr>
        <w:t>in turn</w:t>
      </w:r>
      <w:r w:rsidRPr="00843660">
        <w:rPr>
          <w:rFonts w:ascii="Times New Roman" w:hAnsi="Times New Roman" w:cs="Times New Roman"/>
          <w:color w:val="000000" w:themeColor="text1"/>
          <w:sz w:val="24"/>
          <w:szCs w:val="24"/>
        </w:rPr>
        <w:t xml:space="preserve"> protect the Asset. </w:t>
      </w:r>
    </w:p>
    <w:p w:rsidR="00CF2140" w:rsidRPr="00843660" w:rsidRDefault="00C65AF8">
      <w:pPr>
        <w:rPr>
          <w:rFonts w:ascii="Times New Roman" w:hAnsi="Times New Roman" w:cs="Times New Roman"/>
          <w:color w:val="000000" w:themeColor="text1"/>
          <w:sz w:val="24"/>
          <w:szCs w:val="24"/>
        </w:rPr>
      </w:pPr>
      <w:r w:rsidRPr="00843660">
        <w:rPr>
          <w:rFonts w:ascii="Times New Roman" w:hAnsi="Times New Roman" w:cs="Times New Roman"/>
          <w:color w:val="000000" w:themeColor="text1"/>
          <w:sz w:val="24"/>
          <w:szCs w:val="24"/>
        </w:rPr>
        <w:t xml:space="preserve">Assets identification, Threat </w:t>
      </w:r>
      <w:r w:rsidR="00BF4483" w:rsidRPr="00843660">
        <w:rPr>
          <w:rFonts w:ascii="Times New Roman" w:hAnsi="Times New Roman" w:cs="Times New Roman"/>
          <w:color w:val="000000" w:themeColor="text1"/>
          <w:sz w:val="24"/>
          <w:szCs w:val="24"/>
        </w:rPr>
        <w:t>detection, Identifying the vulnerabilities and protect the system from exposure and risk management is discussed in large scale with some safeguards which could be applicable to the whole system in the whole organization which protect</w:t>
      </w:r>
      <w:r w:rsidR="00CE6966" w:rsidRPr="00843660">
        <w:rPr>
          <w:rFonts w:ascii="Times New Roman" w:hAnsi="Times New Roman" w:cs="Times New Roman"/>
          <w:color w:val="000000" w:themeColor="text1"/>
          <w:sz w:val="24"/>
          <w:szCs w:val="24"/>
        </w:rPr>
        <w:t>s</w:t>
      </w:r>
      <w:r w:rsidR="00BF4483" w:rsidRPr="00843660">
        <w:rPr>
          <w:rFonts w:ascii="Times New Roman" w:hAnsi="Times New Roman" w:cs="Times New Roman"/>
          <w:color w:val="000000" w:themeColor="text1"/>
          <w:sz w:val="24"/>
          <w:szCs w:val="24"/>
        </w:rPr>
        <w:t xml:space="preserve"> the Assets.</w:t>
      </w:r>
      <w:bookmarkStart w:id="0" w:name="_GoBack"/>
      <w:bookmarkEnd w:id="0"/>
    </w:p>
    <w:sectPr w:rsidR="00CF2140" w:rsidRPr="00843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02B"/>
    <w:multiLevelType w:val="hybridMultilevel"/>
    <w:tmpl w:val="9DECD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C30DDB"/>
    <w:multiLevelType w:val="hybridMultilevel"/>
    <w:tmpl w:val="01F69D2C"/>
    <w:lvl w:ilvl="0" w:tplc="EB7A571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121A0B"/>
    <w:multiLevelType w:val="multilevel"/>
    <w:tmpl w:val="BA6A0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1368A"/>
    <w:multiLevelType w:val="hybridMultilevel"/>
    <w:tmpl w:val="290C2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CzNDWyNDMysDQxNDVQ0lEKTi0uzszPAykwqgUAUy7V/CwAAAA="/>
  </w:docVars>
  <w:rsids>
    <w:rsidRoot w:val="00A9548B"/>
    <w:rsid w:val="00027938"/>
    <w:rsid w:val="000279D8"/>
    <w:rsid w:val="00097787"/>
    <w:rsid w:val="00167717"/>
    <w:rsid w:val="001F119A"/>
    <w:rsid w:val="001F7AD1"/>
    <w:rsid w:val="00392163"/>
    <w:rsid w:val="003A4FCB"/>
    <w:rsid w:val="003E271E"/>
    <w:rsid w:val="004D7388"/>
    <w:rsid w:val="0053159D"/>
    <w:rsid w:val="005C46D3"/>
    <w:rsid w:val="006D5486"/>
    <w:rsid w:val="006E3854"/>
    <w:rsid w:val="007E6268"/>
    <w:rsid w:val="00843660"/>
    <w:rsid w:val="00913948"/>
    <w:rsid w:val="00946E0C"/>
    <w:rsid w:val="009E59B8"/>
    <w:rsid w:val="00A9548B"/>
    <w:rsid w:val="00A963E3"/>
    <w:rsid w:val="00AC43CB"/>
    <w:rsid w:val="00B41BAC"/>
    <w:rsid w:val="00B7539F"/>
    <w:rsid w:val="00BF4483"/>
    <w:rsid w:val="00C043CD"/>
    <w:rsid w:val="00C65AF8"/>
    <w:rsid w:val="00C76CF2"/>
    <w:rsid w:val="00CE6966"/>
    <w:rsid w:val="00CF2140"/>
    <w:rsid w:val="00E42BB5"/>
    <w:rsid w:val="00F5682D"/>
    <w:rsid w:val="00F56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A742"/>
  <w15:chartTrackingRefBased/>
  <w15:docId w15:val="{3EB18D5D-53A8-4B67-9FC5-01E372671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A9548B"/>
  </w:style>
  <w:style w:type="character" w:customStyle="1" w:styleId="spelle">
    <w:name w:val="spelle"/>
    <w:basedOn w:val="DefaultParagraphFont"/>
    <w:rsid w:val="00A9548B"/>
  </w:style>
  <w:style w:type="paragraph" w:styleId="ListParagraph">
    <w:name w:val="List Paragraph"/>
    <w:basedOn w:val="Normal"/>
    <w:uiPriority w:val="34"/>
    <w:qFormat/>
    <w:rsid w:val="00F56F90"/>
    <w:pPr>
      <w:ind w:left="720"/>
      <w:contextualSpacing/>
    </w:pPr>
  </w:style>
  <w:style w:type="paragraph" w:styleId="NormalWeb">
    <w:name w:val="Normal (Web)"/>
    <w:basedOn w:val="Normal"/>
    <w:uiPriority w:val="99"/>
    <w:unhideWhenUsed/>
    <w:rsid w:val="005315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169114">
      <w:bodyDiv w:val="1"/>
      <w:marLeft w:val="0"/>
      <w:marRight w:val="0"/>
      <w:marTop w:val="0"/>
      <w:marBottom w:val="0"/>
      <w:divBdr>
        <w:top w:val="none" w:sz="0" w:space="0" w:color="auto"/>
        <w:left w:val="none" w:sz="0" w:space="0" w:color="auto"/>
        <w:bottom w:val="none" w:sz="0" w:space="0" w:color="auto"/>
        <w:right w:val="none" w:sz="0" w:space="0" w:color="auto"/>
      </w:divBdr>
    </w:div>
    <w:div w:id="134921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5548</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Thalagundamatada</dc:creator>
  <cp:keywords/>
  <dc:description/>
  <cp:lastModifiedBy>Deepthi Thalagundamatada</cp:lastModifiedBy>
  <cp:revision>23</cp:revision>
  <dcterms:created xsi:type="dcterms:W3CDTF">2019-03-23T16:14:00Z</dcterms:created>
  <dcterms:modified xsi:type="dcterms:W3CDTF">2019-04-10T03:49:00Z</dcterms:modified>
</cp:coreProperties>
</file>