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Pi Assignment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after="180" w:before="180" w:lineRule="auto"/>
        <w:contextualSpacing w:val="0"/>
        <w:rPr>
          <w:sz w:val="24"/>
          <w:szCs w:val="24"/>
        </w:rPr>
      </w:pPr>
      <w:r w:rsidDel="00000000" w:rsidR="00000000" w:rsidRPr="00000000">
        <w:rPr>
          <w:sz w:val="24"/>
          <w:szCs w:val="24"/>
          <w:rtl w:val="0"/>
        </w:rPr>
        <w:t xml:space="preserve">For this assignment, we are calculating pi in two different methods, both demonstrating iteration.  Follow the guides to figure out an algorithm and represent it as a flowchart for each function.  Once you have a flowchart attempt to implement your algorithm in C code using the provided main.c driver file, filling in the functions in pi.c, and check your results with the provided sample output.  There are programs that will assist in checking if your output is correct such as tortoise svn’s diff program.</w:t>
      </w:r>
    </w:p>
    <w:p w:rsidR="00000000" w:rsidDel="00000000" w:rsidP="00000000" w:rsidRDefault="00000000" w:rsidRPr="00000000" w14:paraId="00000003">
      <w:pPr>
        <w:spacing w:after="180" w:before="180" w:lineRule="auto"/>
        <w:contextualSpacing w:val="0"/>
        <w:rPr>
          <w:sz w:val="24"/>
          <w:szCs w:val="24"/>
        </w:rPr>
      </w:pPr>
      <w:r w:rsidDel="00000000" w:rsidR="00000000" w:rsidRPr="00000000">
        <w:rPr>
          <w:sz w:val="24"/>
          <w:szCs w:val="24"/>
          <w:rtl w:val="0"/>
        </w:rPr>
        <w:t xml:space="preserve">Remember to include a filled out file header on your pi.c file, and to comment your code.  In addition, this time make function headers which are comments directly above your functions describing what they do and any special qualities about them a programmer might need to know.</w:t>
      </w:r>
    </w:p>
    <w:p w:rsidR="00000000" w:rsidDel="00000000" w:rsidP="00000000" w:rsidRDefault="00000000" w:rsidRPr="00000000" w14:paraId="00000004">
      <w:pPr>
        <w:spacing w:after="180" w:before="180" w:lineRule="auto"/>
        <w:contextualSpacing w:val="0"/>
        <w:rPr>
          <w:sz w:val="24"/>
          <w:szCs w:val="24"/>
        </w:rPr>
      </w:pPr>
      <w:r w:rsidDel="00000000" w:rsidR="00000000" w:rsidRPr="00000000">
        <w:rPr>
          <w:sz w:val="24"/>
          <w:szCs w:val="24"/>
          <w:rtl w:val="0"/>
        </w:rPr>
        <w:t xml:space="preserve">Turn in a zip folder named firstname.lastname.pi.zip which should contain your pi.c file and a PNG of your flowcharts for each algorithm.  The pi.c file should contain the 2 functions they started with and should be able to be compiled with the provided main.c file to produce the expected output without editing the main.c file.</w:t>
      </w:r>
    </w:p>
    <w:p w:rsidR="00000000" w:rsidDel="00000000" w:rsidP="00000000" w:rsidRDefault="00000000" w:rsidRPr="00000000" w14:paraId="00000005">
      <w:pPr>
        <w:spacing w:after="180" w:before="180" w:lineRule="auto"/>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Competencies: 31</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Code Readability 3</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Commenting Code 3</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File Headers 3</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Integral Data Types 3</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Conditionals 3</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Data Input 3</w:t>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Data Output 3</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Debugging 3</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Iteration 2.5</w:t>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For Loops 2.5</w:t>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Variables 3</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While Loops 2.5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