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CC391" w14:textId="77777777" w:rsidR="003173D6" w:rsidRDefault="003173D6" w:rsidP="008218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CDDC2C" w14:textId="77777777" w:rsidR="00EA5101" w:rsidRDefault="00EA5101" w:rsidP="008218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1E0B65" w14:textId="470B266C" w:rsidR="00AA10F8" w:rsidRPr="00683A98" w:rsidRDefault="00AA10F8" w:rsidP="008218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A98">
        <w:rPr>
          <w:rFonts w:ascii="Times New Roman" w:hAnsi="Times New Roman" w:cs="Times New Roman"/>
          <w:b/>
          <w:sz w:val="28"/>
          <w:szCs w:val="28"/>
        </w:rPr>
        <w:t>Shinho Pyun</w:t>
      </w:r>
    </w:p>
    <w:p w14:paraId="337BFE6F" w14:textId="738EFE74" w:rsidR="00A85C38" w:rsidRPr="003A5296" w:rsidRDefault="00AA10F8" w:rsidP="003A5296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85C38">
        <w:rPr>
          <w:rFonts w:ascii="Times New Roman" w:hAnsi="Times New Roman" w:cs="Times New Roman"/>
          <w:bCs/>
          <w:sz w:val="24"/>
          <w:szCs w:val="24"/>
        </w:rPr>
        <w:t>G</w:t>
      </w:r>
      <w:r w:rsidR="003C580F" w:rsidRPr="00A85C38">
        <w:rPr>
          <w:rFonts w:ascii="Times New Roman" w:hAnsi="Times New Roman" w:cs="Times New Roman"/>
          <w:bCs/>
          <w:sz w:val="24"/>
          <w:szCs w:val="24"/>
        </w:rPr>
        <w:t>arland</w:t>
      </w:r>
      <w:r w:rsidRPr="00A85C38">
        <w:rPr>
          <w:rFonts w:ascii="Times New Roman" w:hAnsi="Times New Roman" w:cs="Times New Roman"/>
          <w:bCs/>
          <w:sz w:val="24"/>
          <w:szCs w:val="24"/>
        </w:rPr>
        <w:t>, TX 7</w:t>
      </w:r>
      <w:r w:rsidR="003C580F" w:rsidRPr="00A85C38">
        <w:rPr>
          <w:rFonts w:ascii="Times New Roman" w:hAnsi="Times New Roman" w:cs="Times New Roman"/>
          <w:bCs/>
          <w:sz w:val="24"/>
          <w:szCs w:val="24"/>
        </w:rPr>
        <w:t>5040</w:t>
      </w:r>
      <w:r w:rsidR="00A85C38" w:rsidRPr="00A85C38">
        <w:rPr>
          <w:rFonts w:ascii="Times New Roman" w:hAnsi="Times New Roman" w:cs="Times New Roman"/>
          <w:bCs/>
          <w:sz w:val="24"/>
          <w:szCs w:val="24"/>
        </w:rPr>
        <w:t xml:space="preserve"> | </w:t>
      </w:r>
      <w:r w:rsidR="006E476A" w:rsidRPr="00A85C38">
        <w:rPr>
          <w:rFonts w:ascii="Times New Roman" w:hAnsi="Times New Roman" w:cs="Times New Roman"/>
          <w:bCs/>
          <w:sz w:val="24"/>
          <w:szCs w:val="24"/>
        </w:rPr>
        <w:t>E</w:t>
      </w:r>
      <w:r w:rsidR="006E476A" w:rsidRPr="00A85C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: </w:t>
      </w:r>
      <w:r w:rsidR="00A85C38" w:rsidRPr="00A85C38">
        <w:rPr>
          <w:sz w:val="24"/>
          <w:szCs w:val="24"/>
        </w:rPr>
        <w:t>gotiger10@att.net</w:t>
      </w:r>
      <w:r w:rsidR="00A85C38" w:rsidRPr="00A85C38">
        <w:rPr>
          <w:rFonts w:ascii="Times New Roman" w:hAnsi="Times New Roman" w:cs="Times New Roman"/>
          <w:bCs/>
          <w:sz w:val="24"/>
          <w:szCs w:val="24"/>
        </w:rPr>
        <w:t xml:space="preserve"> |</w:t>
      </w:r>
      <w:r w:rsidR="006E476A" w:rsidRPr="00A85C38">
        <w:rPr>
          <w:rFonts w:ascii="Times New Roman" w:hAnsi="Times New Roman" w:cs="Times New Roman"/>
          <w:bCs/>
          <w:sz w:val="24"/>
          <w:szCs w:val="24"/>
        </w:rPr>
        <w:t xml:space="preserve"> P: </w:t>
      </w:r>
      <w:r w:rsidRPr="00A85C38">
        <w:rPr>
          <w:rFonts w:ascii="Times New Roman" w:hAnsi="Times New Roman" w:cs="Times New Roman"/>
          <w:bCs/>
          <w:sz w:val="24"/>
          <w:szCs w:val="24"/>
        </w:rPr>
        <w:t>972-890-8466</w:t>
      </w:r>
    </w:p>
    <w:p w14:paraId="290073F6" w14:textId="77777777" w:rsidR="003A5296" w:rsidRDefault="003A5296" w:rsidP="003A5296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14:paraId="6D468FE5" w14:textId="77777777" w:rsidR="00EA5101" w:rsidRDefault="00EA5101" w:rsidP="003A5296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14:paraId="2A4E6E68" w14:textId="44EE802A" w:rsidR="003D7B31" w:rsidRDefault="003D7B31" w:rsidP="003D7B31">
      <w:pPr>
        <w:shd w:val="clear" w:color="auto" w:fill="E7E6E6" w:themeFill="background2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SUMMARY</w:t>
      </w:r>
    </w:p>
    <w:p w14:paraId="747CE965" w14:textId="58C115EA" w:rsidR="00F767F6" w:rsidRDefault="00AE176F" w:rsidP="005A72FD">
      <w:pPr>
        <w:rPr>
          <w:rFonts w:ascii="Times New Roman" w:hAnsi="Times New Roman" w:cs="Times New Roman"/>
          <w:color w:val="111111"/>
          <w:sz w:val="20"/>
          <w:szCs w:val="20"/>
        </w:rPr>
      </w:pPr>
      <w:r w:rsidRPr="00A85C38">
        <w:rPr>
          <w:rFonts w:ascii="Times New Roman" w:hAnsi="Times New Roman" w:cs="Times New Roman"/>
          <w:color w:val="111111"/>
          <w:sz w:val="20"/>
          <w:szCs w:val="20"/>
        </w:rPr>
        <w:t xml:space="preserve">A </w:t>
      </w:r>
      <w:r w:rsidR="004B2858" w:rsidRPr="00A85C38">
        <w:rPr>
          <w:rFonts w:ascii="Times New Roman" w:hAnsi="Times New Roman" w:cs="Times New Roman"/>
          <w:color w:val="111111"/>
          <w:sz w:val="20"/>
          <w:szCs w:val="20"/>
        </w:rPr>
        <w:t xml:space="preserve">professional with </w:t>
      </w:r>
      <w:r w:rsidRPr="00A85C38">
        <w:rPr>
          <w:rFonts w:ascii="Times New Roman" w:hAnsi="Times New Roman" w:cs="Times New Roman"/>
          <w:color w:val="111111"/>
          <w:sz w:val="20"/>
          <w:szCs w:val="20"/>
        </w:rPr>
        <w:t xml:space="preserve">over 5 years of experience in testing devices and systems. </w:t>
      </w:r>
      <w:r w:rsidR="0071035A" w:rsidRPr="00A85C38">
        <w:rPr>
          <w:rFonts w:ascii="Times New Roman" w:hAnsi="Times New Roman" w:cs="Times New Roman"/>
          <w:color w:val="111111"/>
          <w:sz w:val="20"/>
          <w:szCs w:val="20"/>
        </w:rPr>
        <w:t>Emphasis on tactical engagement in electrical testing processes identifying data factors involving root cause analysis and adhere to quality assurance standards</w:t>
      </w:r>
      <w:r w:rsidR="004B2858" w:rsidRPr="00A85C38">
        <w:rPr>
          <w:rFonts w:ascii="Times New Roman" w:hAnsi="Times New Roman" w:cs="Times New Roman"/>
          <w:color w:val="111111"/>
          <w:sz w:val="20"/>
          <w:szCs w:val="20"/>
        </w:rPr>
        <w:t>.</w:t>
      </w:r>
      <w:r w:rsidR="00F767F6" w:rsidRPr="00A85C38">
        <w:rPr>
          <w:rFonts w:ascii="Times New Roman" w:hAnsi="Times New Roman" w:cs="Times New Roman"/>
          <w:color w:val="111111"/>
          <w:sz w:val="20"/>
          <w:szCs w:val="20"/>
        </w:rPr>
        <w:t xml:space="preserve"> </w:t>
      </w:r>
      <w:r w:rsidR="0071035A" w:rsidRPr="00A85C38">
        <w:rPr>
          <w:rFonts w:ascii="Times New Roman" w:hAnsi="Times New Roman" w:cs="Times New Roman"/>
          <w:color w:val="111111"/>
          <w:sz w:val="20"/>
          <w:szCs w:val="20"/>
        </w:rPr>
        <w:t xml:space="preserve">Implementing strategic development initiatives to </w:t>
      </w:r>
      <w:r w:rsidR="00683A98" w:rsidRPr="00A85C38">
        <w:rPr>
          <w:rFonts w:ascii="Times New Roman" w:hAnsi="Times New Roman" w:cs="Times New Roman"/>
          <w:color w:val="111111"/>
          <w:sz w:val="20"/>
          <w:szCs w:val="20"/>
        </w:rPr>
        <w:t>optimize in-process applications</w:t>
      </w:r>
      <w:r w:rsidR="00F767F6" w:rsidRPr="00A85C38">
        <w:rPr>
          <w:rFonts w:ascii="Times New Roman" w:hAnsi="Times New Roman" w:cs="Times New Roman"/>
          <w:color w:val="111111"/>
          <w:sz w:val="20"/>
          <w:szCs w:val="20"/>
        </w:rPr>
        <w:t>.</w:t>
      </w:r>
    </w:p>
    <w:p w14:paraId="729156EC" w14:textId="77777777" w:rsidR="009E7E0B" w:rsidRDefault="009E7E0B" w:rsidP="003A5296">
      <w:pPr>
        <w:pBdr>
          <w:bottom w:val="thinThickSmallGap" w:sz="24" w:space="1" w:color="auto"/>
        </w:pBdr>
        <w:rPr>
          <w:rFonts w:ascii="Times New Roman" w:hAnsi="Times New Roman" w:cs="Times New Roman"/>
          <w:b/>
          <w:color w:val="00B050"/>
          <w:sz w:val="20"/>
          <w:szCs w:val="20"/>
        </w:rPr>
      </w:pPr>
    </w:p>
    <w:p w14:paraId="1C4B8851" w14:textId="78E72FF7" w:rsidR="003A5296" w:rsidRDefault="003A5296" w:rsidP="003A5296">
      <w:pPr>
        <w:shd w:val="clear" w:color="auto" w:fill="E7E6E6" w:themeFill="background2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6CAF57E7" w14:textId="77777777" w:rsidR="003A5296" w:rsidRDefault="003A5296" w:rsidP="003A5296">
      <w:pPr>
        <w:shd w:val="clear" w:color="auto" w:fill="FFFFFF" w:themeFill="background1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8D67C0" w14:textId="21E34C0E" w:rsidR="00D574F1" w:rsidRDefault="3819B3B9" w:rsidP="3819B3B9">
      <w:pPr>
        <w:spacing w:line="276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3819B3B9">
        <w:rPr>
          <w:rFonts w:ascii="Times New Roman" w:hAnsi="Times New Roman" w:cs="Times New Roman"/>
          <w:b/>
          <w:bCs/>
          <w:sz w:val="20"/>
          <w:szCs w:val="20"/>
        </w:rPr>
        <w:t xml:space="preserve">Celestica- Failure Analysis Technician </w:t>
      </w:r>
      <w:r w:rsidR="00D34863">
        <w:rPr>
          <w:rFonts w:ascii="Times New Roman" w:hAnsi="Times New Roman" w:cs="Times New Roman"/>
          <w:b/>
          <w:bCs/>
          <w:sz w:val="20"/>
          <w:szCs w:val="20"/>
        </w:rPr>
        <w:t xml:space="preserve">(Contract) </w:t>
      </w:r>
      <w:r w:rsidRPr="3819B3B9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683A9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3819B3B9">
        <w:rPr>
          <w:rFonts w:ascii="Times New Roman" w:hAnsi="Times New Roman" w:cs="Times New Roman"/>
          <w:b/>
          <w:bCs/>
          <w:sz w:val="20"/>
          <w:szCs w:val="20"/>
        </w:rPr>
        <w:t xml:space="preserve">Richardson, TX                                  </w:t>
      </w:r>
      <w:r w:rsidR="71569331">
        <w:tab/>
      </w:r>
      <w:r w:rsidRPr="3819B3B9">
        <w:rPr>
          <w:rFonts w:ascii="Times New Roman" w:hAnsi="Times New Roman" w:cs="Times New Roman"/>
          <w:b/>
          <w:bCs/>
          <w:sz w:val="20"/>
          <w:szCs w:val="20"/>
        </w:rPr>
        <w:t xml:space="preserve">         </w:t>
      </w:r>
      <w:r w:rsidR="71569331">
        <w:tab/>
      </w:r>
      <w:r w:rsidR="00D34863">
        <w:t xml:space="preserve">     </w:t>
      </w:r>
      <w:r w:rsidR="00986D85">
        <w:t xml:space="preserve">   </w:t>
      </w:r>
      <w:r w:rsidR="00D34863">
        <w:t xml:space="preserve">        </w:t>
      </w:r>
      <w:r w:rsidRPr="3819B3B9">
        <w:rPr>
          <w:rFonts w:ascii="Times New Roman" w:hAnsi="Times New Roman" w:cs="Times New Roman"/>
          <w:b/>
          <w:bCs/>
          <w:sz w:val="20"/>
          <w:szCs w:val="20"/>
        </w:rPr>
        <w:t>4/2024-</w:t>
      </w:r>
      <w:r w:rsidR="008225CF">
        <w:rPr>
          <w:rFonts w:ascii="Times New Roman" w:hAnsi="Times New Roman" w:cs="Times New Roman"/>
          <w:b/>
          <w:bCs/>
          <w:sz w:val="20"/>
          <w:szCs w:val="20"/>
        </w:rPr>
        <w:t>10/2024</w:t>
      </w:r>
      <w:r w:rsidRPr="3819B3B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20176379" w14:textId="040A9730" w:rsidR="00C608FA" w:rsidRDefault="003C4D9B" w:rsidP="006F59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Investiga</w:t>
      </w:r>
      <w:r w:rsidR="005F1615">
        <w:rPr>
          <w:rFonts w:ascii="Times New Roman" w:hAnsi="Times New Roman" w:cs="Times New Roman"/>
          <w:bCs/>
          <w:sz w:val="18"/>
          <w:szCs w:val="18"/>
        </w:rPr>
        <w:t>tion</w:t>
      </w:r>
      <w:r w:rsidR="0048665F">
        <w:rPr>
          <w:rFonts w:ascii="Times New Roman" w:hAnsi="Times New Roman" w:cs="Times New Roman"/>
          <w:bCs/>
          <w:sz w:val="18"/>
          <w:szCs w:val="18"/>
        </w:rPr>
        <w:t xml:space="preserve"> and Data Analysis through cre</w:t>
      </w:r>
      <w:r w:rsidR="00390D47">
        <w:rPr>
          <w:rFonts w:ascii="Times New Roman" w:hAnsi="Times New Roman" w:cs="Times New Roman"/>
          <w:bCs/>
          <w:sz w:val="18"/>
          <w:szCs w:val="18"/>
        </w:rPr>
        <w:t>a</w:t>
      </w:r>
      <w:r w:rsidR="0048665F">
        <w:rPr>
          <w:rFonts w:ascii="Times New Roman" w:hAnsi="Times New Roman" w:cs="Times New Roman"/>
          <w:bCs/>
          <w:sz w:val="18"/>
          <w:szCs w:val="18"/>
        </w:rPr>
        <w:t xml:space="preserve">ting </w:t>
      </w:r>
      <w:r w:rsidR="00390D47">
        <w:rPr>
          <w:rFonts w:ascii="Times New Roman" w:hAnsi="Times New Roman" w:cs="Times New Roman"/>
          <w:bCs/>
          <w:sz w:val="18"/>
          <w:szCs w:val="18"/>
        </w:rPr>
        <w:t xml:space="preserve">Error Codes and </w:t>
      </w:r>
      <w:r w:rsidR="00827D05">
        <w:rPr>
          <w:rFonts w:ascii="Times New Roman" w:hAnsi="Times New Roman" w:cs="Times New Roman"/>
          <w:bCs/>
          <w:sz w:val="18"/>
          <w:szCs w:val="18"/>
        </w:rPr>
        <w:t>collaboration with cross-functional team</w:t>
      </w:r>
      <w:r w:rsidR="00C608FA">
        <w:rPr>
          <w:rFonts w:ascii="Times New Roman" w:hAnsi="Times New Roman" w:cs="Times New Roman"/>
          <w:bCs/>
          <w:sz w:val="18"/>
          <w:szCs w:val="18"/>
        </w:rPr>
        <w:t>s</w:t>
      </w:r>
    </w:p>
    <w:p w14:paraId="1E0B893D" w14:textId="77777777" w:rsidR="00B94642" w:rsidRDefault="005E5805" w:rsidP="006F59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 xml:space="preserve">Documentation for </w:t>
      </w:r>
      <w:r w:rsidR="004F3E34">
        <w:rPr>
          <w:rFonts w:ascii="Times New Roman" w:hAnsi="Times New Roman" w:cs="Times New Roman"/>
          <w:bCs/>
          <w:sz w:val="18"/>
          <w:szCs w:val="18"/>
        </w:rPr>
        <w:t>planning Corrective Action</w:t>
      </w:r>
      <w:r w:rsidR="00931751">
        <w:rPr>
          <w:rFonts w:ascii="Times New Roman" w:hAnsi="Times New Roman" w:cs="Times New Roman"/>
          <w:bCs/>
          <w:sz w:val="18"/>
          <w:szCs w:val="18"/>
        </w:rPr>
        <w:t xml:space="preserve"> and implement</w:t>
      </w:r>
      <w:r w:rsidR="00212A06">
        <w:rPr>
          <w:rFonts w:ascii="Times New Roman" w:hAnsi="Times New Roman" w:cs="Times New Roman"/>
          <w:bCs/>
          <w:sz w:val="18"/>
          <w:szCs w:val="18"/>
        </w:rPr>
        <w:t xml:space="preserve"> the</w:t>
      </w:r>
      <w:r w:rsidR="00B94642">
        <w:rPr>
          <w:rFonts w:ascii="Times New Roman" w:hAnsi="Times New Roman" w:cs="Times New Roman"/>
          <w:bCs/>
          <w:sz w:val="18"/>
          <w:szCs w:val="18"/>
        </w:rPr>
        <w:t xml:space="preserve"> Solution</w:t>
      </w:r>
    </w:p>
    <w:p w14:paraId="37B89573" w14:textId="13A4382B" w:rsidR="006F591C" w:rsidRDefault="00A44B75" w:rsidP="006F59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Strategic analysis</w:t>
      </w:r>
      <w:r w:rsidR="006F591C" w:rsidRPr="009268C5">
        <w:rPr>
          <w:rFonts w:ascii="Times New Roman" w:hAnsi="Times New Roman" w:cs="Times New Roman"/>
          <w:bCs/>
          <w:sz w:val="18"/>
          <w:szCs w:val="18"/>
        </w:rPr>
        <w:t xml:space="preserve"> debugging software for FA Inline/Midline testing and PCB RF testing</w:t>
      </w:r>
    </w:p>
    <w:p w14:paraId="2650C739" w14:textId="49BFE9F5" w:rsidR="008222D6" w:rsidRPr="008222D6" w:rsidRDefault="008222D6" w:rsidP="008222D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 xml:space="preserve">Conduct </w:t>
      </w:r>
      <w:r w:rsidRPr="009268C5">
        <w:rPr>
          <w:rFonts w:ascii="Times New Roman" w:hAnsi="Times New Roman" w:cs="Times New Roman"/>
          <w:bCs/>
          <w:sz w:val="18"/>
          <w:szCs w:val="18"/>
        </w:rPr>
        <w:t xml:space="preserve">PCBA (Printed Circuit Board Assembly) </w:t>
      </w:r>
      <w:r w:rsidR="00A154B1">
        <w:rPr>
          <w:rFonts w:ascii="Times New Roman" w:hAnsi="Times New Roman" w:cs="Times New Roman"/>
          <w:bCs/>
          <w:sz w:val="18"/>
          <w:szCs w:val="18"/>
        </w:rPr>
        <w:t>functional testing</w:t>
      </w:r>
      <w:r w:rsidRPr="009268C5">
        <w:rPr>
          <w:rFonts w:ascii="Times New Roman" w:hAnsi="Times New Roman" w:cs="Times New Roman"/>
          <w:bCs/>
          <w:sz w:val="18"/>
          <w:szCs w:val="18"/>
        </w:rPr>
        <w:t>, rework, retest and process improvements</w:t>
      </w:r>
    </w:p>
    <w:p w14:paraId="3F4A3F9C" w14:textId="07C725AA" w:rsidR="006F591C" w:rsidRPr="009268C5" w:rsidRDefault="008222D6" w:rsidP="00683A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Conduct</w:t>
      </w:r>
      <w:r w:rsidR="006F591C" w:rsidRPr="009268C5">
        <w:rPr>
          <w:rFonts w:ascii="Times New Roman" w:hAnsi="Times New Roman" w:cs="Times New Roman"/>
          <w:bCs/>
          <w:sz w:val="18"/>
          <w:szCs w:val="18"/>
        </w:rPr>
        <w:t xml:space="preserve"> non-clean room and clean room disassembly/reassembly to isolate failure and recover devices</w:t>
      </w:r>
    </w:p>
    <w:p w14:paraId="2369360B" w14:textId="4AE205DB" w:rsidR="006B1F53" w:rsidRDefault="3819B3B9" w:rsidP="3819B3B9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3819B3B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Quest Medical - Engineering Test Technician</w:t>
      </w:r>
      <w:r w:rsidR="00D3486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(Contract)</w:t>
      </w:r>
      <w:r w:rsidRPr="3819B3B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- Allen, TX                                        </w:t>
      </w:r>
      <w:r w:rsidR="006B1F53">
        <w:tab/>
      </w:r>
      <w:r w:rsidRPr="3819B3B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</w:t>
      </w:r>
      <w:r w:rsidR="006B1F53">
        <w:tab/>
      </w:r>
      <w:r w:rsidR="00D34863">
        <w:t xml:space="preserve">            </w:t>
      </w:r>
      <w:r w:rsidR="00986D85">
        <w:t xml:space="preserve">   </w:t>
      </w:r>
      <w:r w:rsidR="00D34863">
        <w:t xml:space="preserve"> </w:t>
      </w:r>
      <w:r w:rsidR="007103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3819B3B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11/2022-4/2024</w:t>
      </w:r>
    </w:p>
    <w:p w14:paraId="02A77812" w14:textId="295A060C" w:rsidR="00777D91" w:rsidRPr="00056012" w:rsidRDefault="00777D91" w:rsidP="00F24803">
      <w:pPr>
        <w:numPr>
          <w:ilvl w:val="0"/>
          <w:numId w:val="17"/>
        </w:numPr>
        <w:spacing w:after="100" w:afterAutospacing="1"/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</w:pPr>
      <w:r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Conducte</w:t>
      </w:r>
      <w:r w:rsidR="00013A2E"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d</w:t>
      </w:r>
      <w:r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 xml:space="preserve"> testing of medical </w:t>
      </w:r>
      <w:r w:rsidR="003F3E6D"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c</w:t>
      </w:r>
      <w:r w:rsidR="009711B4"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onsole</w:t>
      </w:r>
      <w:r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 xml:space="preserve"> and cardiovascular </w:t>
      </w:r>
      <w:r w:rsidR="007F4E67"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system</w:t>
      </w:r>
      <w:r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 xml:space="preserve"> using </w:t>
      </w:r>
      <w:r w:rsidR="00B85180"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 xml:space="preserve">medical testing </w:t>
      </w:r>
      <w:r w:rsidR="00013A2E"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appa</w:t>
      </w:r>
      <w:r w:rsidR="00F976D2"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ra</w:t>
      </w:r>
      <w:r w:rsidR="00013A2E"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tus</w:t>
      </w:r>
      <w:r w:rsidR="00B85180"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 xml:space="preserve"> and </w:t>
      </w:r>
      <w:r w:rsidR="00013A2E"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 xml:space="preserve">electrical </w:t>
      </w:r>
      <w:r w:rsidR="006D752B"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 xml:space="preserve">testing </w:t>
      </w:r>
      <w:r w:rsidR="009711B4"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equipment</w:t>
      </w:r>
    </w:p>
    <w:p w14:paraId="6DB60C06" w14:textId="49B38BD6" w:rsidR="00777D91" w:rsidRPr="00056012" w:rsidRDefault="00777D91" w:rsidP="00777D91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</w:pPr>
      <w:r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 xml:space="preserve">Performed </w:t>
      </w:r>
      <w:r w:rsidR="001653EA"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PCB</w:t>
      </w:r>
      <w:r w:rsidR="00FA18DF"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A</w:t>
      </w:r>
      <w:r w:rsidR="001653EA"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 xml:space="preserve"> </w:t>
      </w:r>
      <w:r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 xml:space="preserve">root cause analysis and corrective action for defective products and reported the results to the engineering </w:t>
      </w:r>
      <w:r w:rsidR="0078565B"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team.</w:t>
      </w:r>
    </w:p>
    <w:p w14:paraId="7BF838F1" w14:textId="09D628AD" w:rsidR="00777D91" w:rsidRPr="00056012" w:rsidRDefault="00777D91" w:rsidP="00777D91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</w:pPr>
      <w:r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 xml:space="preserve">Tested electronics assemblies, performance and functional tests using automated and manual </w:t>
      </w:r>
      <w:r w:rsidR="0078565B"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methods.</w:t>
      </w:r>
    </w:p>
    <w:p w14:paraId="7CAD6291" w14:textId="4B977817" w:rsidR="00777D91" w:rsidRPr="00056012" w:rsidRDefault="00777D91" w:rsidP="0078565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</w:pPr>
      <w:r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 xml:space="preserve">Troubleshot and debugged issues using software tools and test </w:t>
      </w:r>
      <w:r w:rsidR="0078565B"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equipment.</w:t>
      </w:r>
    </w:p>
    <w:p w14:paraId="22AB5FF8" w14:textId="321206A4" w:rsidR="00777D91" w:rsidRPr="00056012" w:rsidRDefault="00777D91" w:rsidP="0078565B">
      <w:pPr>
        <w:numPr>
          <w:ilvl w:val="0"/>
          <w:numId w:val="17"/>
        </w:numPr>
        <w:spacing w:after="100" w:afterAutospacing="1"/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</w:pPr>
      <w:r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 xml:space="preserve">Ensured quality assurance and compliance with ISO 9001:13485 and Continuous Improvement standards and </w:t>
      </w:r>
      <w:r w:rsidR="0078565B" w:rsidRPr="00056012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procedures</w:t>
      </w:r>
    </w:p>
    <w:p w14:paraId="7FF5DF86" w14:textId="2F4E950E" w:rsidR="006B1F53" w:rsidRDefault="3819B3B9" w:rsidP="3819B3B9">
      <w:pPr>
        <w:tabs>
          <w:tab w:val="right" w:pos="1080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3819B3B9">
        <w:rPr>
          <w:rFonts w:ascii="Times New Roman" w:hAnsi="Times New Roman" w:cs="Times New Roman"/>
          <w:b/>
          <w:bCs/>
          <w:sz w:val="20"/>
          <w:szCs w:val="20"/>
        </w:rPr>
        <w:t>Qorvo - Manufacturing Specialist</w:t>
      </w:r>
      <w:r w:rsidR="00683A9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3819B3B9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683A9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3819B3B9">
        <w:rPr>
          <w:rFonts w:ascii="Times New Roman" w:hAnsi="Times New Roman" w:cs="Times New Roman"/>
          <w:b/>
          <w:bCs/>
          <w:sz w:val="20"/>
          <w:szCs w:val="20"/>
        </w:rPr>
        <w:t xml:space="preserve">Richardson, TX                                                                  </w:t>
      </w:r>
      <w:r w:rsidR="00B3375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</w:t>
      </w:r>
      <w:r w:rsidR="00986D85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Pr="3819B3B9">
        <w:rPr>
          <w:rFonts w:ascii="Times New Roman" w:hAnsi="Times New Roman" w:cs="Times New Roman"/>
          <w:b/>
          <w:bCs/>
          <w:sz w:val="20"/>
          <w:szCs w:val="20"/>
        </w:rPr>
        <w:t xml:space="preserve">4/2022 - 10/2022                                  </w:t>
      </w:r>
    </w:p>
    <w:p w14:paraId="28ABCC92" w14:textId="52CA27A2" w:rsidR="007C1BA9" w:rsidRPr="00BB2921" w:rsidRDefault="007C1BA9" w:rsidP="00C85B38">
      <w:pPr>
        <w:numPr>
          <w:ilvl w:val="0"/>
          <w:numId w:val="18"/>
        </w:numPr>
        <w:spacing w:after="100" w:afterAutospacing="1"/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</w:pPr>
      <w:r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 xml:space="preserve">Performed </w:t>
      </w:r>
      <w:r w:rsidR="001653EA"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 xml:space="preserve">RF </w:t>
      </w:r>
      <w:r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 xml:space="preserve">5G device metrology using AOI Camtek, defect inspections, shear measurement, MetaPulse measurement, </w:t>
      </w:r>
      <w:r w:rsidR="00215865"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S</w:t>
      </w:r>
      <w:r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tep measurement, and Therma</w:t>
      </w:r>
      <w:r w:rsidR="00DB0CC0"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wa</w:t>
      </w:r>
      <w:r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 xml:space="preserve">ve </w:t>
      </w:r>
      <w:r w:rsidR="0078565B"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measurement.</w:t>
      </w:r>
    </w:p>
    <w:p w14:paraId="6F7ACCD1" w14:textId="74F4846A" w:rsidR="007C1BA9" w:rsidRPr="00BB2921" w:rsidRDefault="000479FF" w:rsidP="00DC2BA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sz w:val="20"/>
          <w:szCs w:val="20"/>
          <w:lang w:eastAsia="ko-KR"/>
        </w:rPr>
      </w:pPr>
      <w:r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Performed</w:t>
      </w:r>
      <w:r w:rsidR="007C1BA9"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 xml:space="preserve"> root cause analysis and corrective action for defective products and reported the results to the engineering team</w:t>
      </w:r>
    </w:p>
    <w:p w14:paraId="3BE55B3A" w14:textId="7FE363D9" w:rsidR="0028171C" w:rsidRDefault="006216B4" w:rsidP="005A72FD">
      <w:pPr>
        <w:tabs>
          <w:tab w:val="right" w:pos="10800"/>
        </w:tabs>
        <w:ind w:right="16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="006B1F53" w:rsidRPr="008E3A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B1F53" w:rsidRPr="006E476A">
        <w:rPr>
          <w:rFonts w:ascii="Times New Roman" w:hAnsi="Times New Roman" w:cs="Times New Roman"/>
          <w:b/>
          <w:sz w:val="20"/>
          <w:szCs w:val="20"/>
        </w:rPr>
        <w:t xml:space="preserve">Manufacturing </w:t>
      </w:r>
      <w:r w:rsidR="00E36C9A">
        <w:rPr>
          <w:rFonts w:ascii="Times New Roman" w:hAnsi="Times New Roman" w:cs="Times New Roman"/>
          <w:b/>
          <w:sz w:val="20"/>
          <w:szCs w:val="20"/>
        </w:rPr>
        <w:t>Tech</w:t>
      </w:r>
      <w:r w:rsidR="00A85C38"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D75B3E">
        <w:rPr>
          <w:rFonts w:ascii="Times New Roman" w:hAnsi="Times New Roman" w:cs="Times New Roman"/>
          <w:b/>
          <w:sz w:val="20"/>
          <w:szCs w:val="20"/>
        </w:rPr>
        <w:t xml:space="preserve">Contract </w:t>
      </w:r>
      <w:r w:rsidR="005F058A">
        <w:rPr>
          <w:rFonts w:ascii="Times New Roman" w:hAnsi="Times New Roman" w:cs="Times New Roman"/>
          <w:b/>
          <w:sz w:val="20"/>
          <w:szCs w:val="20"/>
        </w:rPr>
        <w:t>thr</w:t>
      </w:r>
      <w:r w:rsidR="00BB6926">
        <w:rPr>
          <w:rFonts w:ascii="Times New Roman" w:hAnsi="Times New Roman" w:cs="Times New Roman"/>
          <w:b/>
          <w:sz w:val="20"/>
          <w:szCs w:val="20"/>
        </w:rPr>
        <w:t>o</w:t>
      </w:r>
      <w:r w:rsidR="005F058A">
        <w:rPr>
          <w:rFonts w:ascii="Times New Roman" w:hAnsi="Times New Roman" w:cs="Times New Roman"/>
          <w:b/>
          <w:sz w:val="20"/>
          <w:szCs w:val="20"/>
        </w:rPr>
        <w:t>u</w:t>
      </w:r>
      <w:r w:rsidR="00BB6926">
        <w:rPr>
          <w:rFonts w:ascii="Times New Roman" w:hAnsi="Times New Roman" w:cs="Times New Roman"/>
          <w:b/>
          <w:sz w:val="20"/>
          <w:szCs w:val="20"/>
        </w:rPr>
        <w:t>gh</w:t>
      </w:r>
      <w:r w:rsidR="005F058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85C38">
        <w:rPr>
          <w:rFonts w:ascii="Times New Roman" w:hAnsi="Times New Roman" w:cs="Times New Roman"/>
          <w:b/>
          <w:sz w:val="20"/>
          <w:szCs w:val="20"/>
        </w:rPr>
        <w:t>Permanent)</w:t>
      </w:r>
      <w:r w:rsidR="00683A9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B1F53">
        <w:rPr>
          <w:rFonts w:ascii="Times New Roman" w:hAnsi="Times New Roman" w:cs="Times New Roman"/>
          <w:b/>
          <w:sz w:val="20"/>
          <w:szCs w:val="20"/>
        </w:rPr>
        <w:t>-</w:t>
      </w:r>
      <w:r w:rsidR="00683A9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B1F53" w:rsidRPr="006E476A">
        <w:rPr>
          <w:rFonts w:ascii="Times New Roman" w:hAnsi="Times New Roman" w:cs="Times New Roman"/>
          <w:b/>
          <w:sz w:val="20"/>
          <w:szCs w:val="20"/>
        </w:rPr>
        <w:t>Richardson</w:t>
      </w:r>
      <w:r w:rsidR="00683A98">
        <w:rPr>
          <w:rFonts w:ascii="Times New Roman" w:hAnsi="Times New Roman" w:cs="Times New Roman"/>
          <w:b/>
          <w:sz w:val="20"/>
          <w:szCs w:val="20"/>
        </w:rPr>
        <w:t>,</w:t>
      </w:r>
      <w:r w:rsidR="006B1F53" w:rsidRPr="006E476A">
        <w:rPr>
          <w:rFonts w:ascii="Times New Roman" w:hAnsi="Times New Roman" w:cs="Times New Roman"/>
          <w:b/>
          <w:sz w:val="20"/>
          <w:szCs w:val="20"/>
        </w:rPr>
        <w:t xml:space="preserve"> TX</w:t>
      </w:r>
      <w:r w:rsidR="006B1F53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BE200A">
        <w:rPr>
          <w:rFonts w:ascii="Times New Roman" w:hAnsi="Times New Roman" w:cs="Times New Roman"/>
          <w:b/>
          <w:sz w:val="20"/>
          <w:szCs w:val="20"/>
        </w:rPr>
        <w:t xml:space="preserve">                     </w:t>
      </w:r>
      <w:r w:rsidR="006B1F5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6C9A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FB1392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6B1F5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B6C28">
        <w:rPr>
          <w:rFonts w:ascii="Times New Roman" w:hAnsi="Times New Roman" w:cs="Times New Roman"/>
          <w:b/>
          <w:sz w:val="20"/>
          <w:szCs w:val="20"/>
        </w:rPr>
        <w:tab/>
      </w:r>
      <w:r w:rsidR="0071035A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8B302B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6B1F53" w:rsidRPr="00BB10F1">
        <w:rPr>
          <w:rFonts w:ascii="Times New Roman" w:hAnsi="Times New Roman" w:cs="Times New Roman"/>
          <w:b/>
          <w:bCs/>
          <w:sz w:val="20"/>
          <w:szCs w:val="20"/>
        </w:rPr>
        <w:t xml:space="preserve">/2018 </w:t>
      </w:r>
      <w:r w:rsidR="0071035A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6B1F53" w:rsidRPr="00BB10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B1F53">
        <w:rPr>
          <w:rFonts w:ascii="Times New Roman" w:hAnsi="Times New Roman" w:cs="Times New Roman"/>
          <w:b/>
          <w:bCs/>
          <w:sz w:val="20"/>
          <w:szCs w:val="20"/>
        </w:rPr>
        <w:t>3/2022</w:t>
      </w:r>
    </w:p>
    <w:p w14:paraId="5FBC73F5" w14:textId="48783B7C" w:rsidR="005A72FD" w:rsidRPr="00BB2921" w:rsidRDefault="003E7428" w:rsidP="005A72FD">
      <w:pPr>
        <w:numPr>
          <w:ilvl w:val="0"/>
          <w:numId w:val="20"/>
        </w:numPr>
        <w:spacing w:after="100" w:afterAutospacing="1"/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</w:pPr>
      <w:r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Performed semiconductor fabrication, finish, and packaging</w:t>
      </w:r>
      <w:r w:rsidR="005A72FD"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 xml:space="preserve"> pick-n-place</w:t>
      </w:r>
      <w:r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 xml:space="preserve"> processes for 5G BAW resonators and filters using mechanical or laser </w:t>
      </w:r>
      <w:r w:rsidR="0078565B"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tools</w:t>
      </w:r>
    </w:p>
    <w:p w14:paraId="5581333F" w14:textId="7B0D0B21" w:rsidR="005A72FD" w:rsidRPr="00BB2921" w:rsidRDefault="00A8678F" w:rsidP="005A72FD">
      <w:pPr>
        <w:numPr>
          <w:ilvl w:val="0"/>
          <w:numId w:val="20"/>
        </w:numPr>
        <w:spacing w:after="100" w:afterAutospacing="1"/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</w:pPr>
      <w:r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Strategic</w:t>
      </w:r>
      <w:r w:rsidR="003E7428"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 xml:space="preserve"> failure analysis for defective products</w:t>
      </w:r>
      <w:r w:rsidR="00316BDE"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, reporting</w:t>
      </w:r>
      <w:r w:rsidR="003E7428"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 xml:space="preserve"> </w:t>
      </w:r>
      <w:r w:rsidR="005A72FD"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 xml:space="preserve">faulty data factors </w:t>
      </w:r>
      <w:r w:rsidR="003E7428"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to the engineer team</w:t>
      </w:r>
      <w:r w:rsidR="00316BDE"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s</w:t>
      </w:r>
    </w:p>
    <w:p w14:paraId="75904FE8" w14:textId="15AA3CFF" w:rsidR="005A72FD" w:rsidRPr="00BB2921" w:rsidRDefault="003E7428" w:rsidP="005123D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</w:pPr>
      <w:r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Operated SMT manufacturing equipment and performed pick-n-place programming for tape</w:t>
      </w:r>
      <w:r w:rsidR="005A72FD"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-</w:t>
      </w:r>
      <w:r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and</w:t>
      </w:r>
      <w:r w:rsidR="005A72FD"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-</w:t>
      </w:r>
      <w:r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reel</w:t>
      </w:r>
      <w:r w:rsidR="009A1792" w:rsidRPr="00BB292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7D63837" w14:textId="212AB83E" w:rsidR="00DF036D" w:rsidRPr="005A72FD" w:rsidRDefault="00D34863" w:rsidP="008B302B">
      <w:pPr>
        <w:pStyle w:val="paragraph"/>
        <w:spacing w:before="0" w:beforeAutospacing="0" w:after="0" w:afterAutospacing="0"/>
        <w:textAlignment w:val="baseline"/>
        <w:rPr>
          <w:rFonts w:ascii="Arial Narrow" w:hAnsi="Arial Narrow"/>
          <w:color w:val="111111"/>
          <w:sz w:val="18"/>
          <w:szCs w:val="18"/>
          <w:lang w:eastAsia="ko-KR"/>
        </w:rPr>
      </w:pPr>
      <w:r>
        <w:rPr>
          <w:rStyle w:val="normaltextrun"/>
          <w:b/>
          <w:bCs/>
          <w:sz w:val="20"/>
          <w:szCs w:val="20"/>
        </w:rPr>
        <w:t xml:space="preserve">  </w:t>
      </w:r>
      <w:r w:rsidR="00A85C38">
        <w:rPr>
          <w:rStyle w:val="normaltextrun"/>
          <w:b/>
          <w:bCs/>
          <w:sz w:val="20"/>
          <w:szCs w:val="20"/>
        </w:rPr>
        <w:tab/>
      </w:r>
    </w:p>
    <w:p w14:paraId="46533E1B" w14:textId="702A8649" w:rsidR="0071035A" w:rsidRPr="0071035A" w:rsidRDefault="0071035A" w:rsidP="00F03631">
      <w:pPr>
        <w:rPr>
          <w:rFonts w:ascii="Times New Roman" w:eastAsia="Times New Roman" w:hAnsi="Times New Roman" w:cs="Times New Roman"/>
          <w:b/>
          <w:bCs/>
          <w:color w:val="111111"/>
          <w:sz w:val="18"/>
          <w:szCs w:val="18"/>
          <w:lang w:eastAsia="ko-KR"/>
        </w:rPr>
      </w:pPr>
      <w:r w:rsidRPr="0071035A">
        <w:rPr>
          <w:rFonts w:ascii="Times New Roman" w:eastAsia="Times New Roman" w:hAnsi="Times New Roman" w:cs="Times New Roman"/>
          <w:b/>
          <w:bCs/>
          <w:color w:val="111111"/>
          <w:sz w:val="18"/>
          <w:szCs w:val="18"/>
          <w:lang w:eastAsia="ko-KR"/>
        </w:rPr>
        <w:t>LG Electronics – Quality Assurance Technicia</w:t>
      </w:r>
      <w:r w:rsidR="00151E18">
        <w:rPr>
          <w:rFonts w:ascii="Times New Roman" w:eastAsia="Times New Roman" w:hAnsi="Times New Roman" w:cs="Times New Roman"/>
          <w:b/>
          <w:bCs/>
          <w:color w:val="111111"/>
          <w:sz w:val="18"/>
          <w:szCs w:val="18"/>
          <w:lang w:eastAsia="ko-KR"/>
        </w:rPr>
        <w:t>n (Contract)</w:t>
      </w:r>
      <w:r w:rsidRPr="0071035A">
        <w:rPr>
          <w:rFonts w:ascii="Times New Roman" w:eastAsia="Times New Roman" w:hAnsi="Times New Roman" w:cs="Times New Roman"/>
          <w:b/>
          <w:bCs/>
          <w:color w:val="111111"/>
          <w:sz w:val="18"/>
          <w:szCs w:val="18"/>
          <w:lang w:eastAsia="ko-KR"/>
        </w:rPr>
        <w:t xml:space="preserve"> – Fort Worth, TX</w:t>
      </w:r>
      <w:r>
        <w:rPr>
          <w:rFonts w:ascii="Times New Roman" w:eastAsia="Times New Roman" w:hAnsi="Times New Roman" w:cs="Times New Roman"/>
          <w:b/>
          <w:bCs/>
          <w:color w:val="111111"/>
          <w:sz w:val="18"/>
          <w:szCs w:val="18"/>
          <w:lang w:eastAsia="ko-KR"/>
        </w:rPr>
        <w:tab/>
      </w:r>
      <w:r>
        <w:rPr>
          <w:rFonts w:ascii="Times New Roman" w:eastAsia="Times New Roman" w:hAnsi="Times New Roman" w:cs="Times New Roman"/>
          <w:b/>
          <w:bCs/>
          <w:color w:val="111111"/>
          <w:sz w:val="18"/>
          <w:szCs w:val="18"/>
          <w:lang w:eastAsia="ko-KR"/>
        </w:rPr>
        <w:tab/>
      </w:r>
      <w:r>
        <w:rPr>
          <w:rFonts w:ascii="Times New Roman" w:eastAsia="Times New Roman" w:hAnsi="Times New Roman" w:cs="Times New Roman"/>
          <w:b/>
          <w:bCs/>
          <w:color w:val="111111"/>
          <w:sz w:val="18"/>
          <w:szCs w:val="18"/>
          <w:lang w:eastAsia="ko-KR"/>
        </w:rPr>
        <w:tab/>
      </w:r>
      <w:r>
        <w:rPr>
          <w:rFonts w:ascii="Times New Roman" w:eastAsia="Times New Roman" w:hAnsi="Times New Roman" w:cs="Times New Roman"/>
          <w:b/>
          <w:bCs/>
          <w:color w:val="111111"/>
          <w:sz w:val="18"/>
          <w:szCs w:val="18"/>
          <w:lang w:eastAsia="ko-KR"/>
        </w:rPr>
        <w:tab/>
      </w:r>
      <w:r>
        <w:rPr>
          <w:rFonts w:ascii="Times New Roman" w:eastAsia="Times New Roman" w:hAnsi="Times New Roman" w:cs="Times New Roman"/>
          <w:b/>
          <w:bCs/>
          <w:color w:val="111111"/>
          <w:sz w:val="18"/>
          <w:szCs w:val="18"/>
          <w:lang w:eastAsia="ko-KR"/>
        </w:rPr>
        <w:tab/>
        <w:t xml:space="preserve"> 07/2017 – 02/2018</w:t>
      </w:r>
    </w:p>
    <w:p w14:paraId="617E7B2E" w14:textId="50D63F9D" w:rsidR="007434BC" w:rsidRPr="00BB2921" w:rsidRDefault="007434BC" w:rsidP="00F03631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</w:pPr>
      <w:r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Performed root cause analysis of customer quality product for the mobile phone production line</w:t>
      </w:r>
    </w:p>
    <w:p w14:paraId="7EE857B9" w14:textId="7E474FD3" w:rsidR="005A72FD" w:rsidRPr="00BB2921" w:rsidRDefault="007434BC" w:rsidP="005A72F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</w:pPr>
      <w:r w:rsidRPr="00BB2921">
        <w:rPr>
          <w:rFonts w:ascii="Times New Roman" w:eastAsia="Times New Roman" w:hAnsi="Times New Roman" w:cs="Times New Roman"/>
          <w:color w:val="111111"/>
          <w:sz w:val="18"/>
          <w:szCs w:val="18"/>
          <w:lang w:eastAsia="ko-KR"/>
        </w:rPr>
        <w:t>Supported customer claim and periodically quality meeting with customers</w:t>
      </w:r>
    </w:p>
    <w:p w14:paraId="667AE3CF" w14:textId="1E702248" w:rsidR="00A85C38" w:rsidRPr="003A5296" w:rsidRDefault="00A85C38" w:rsidP="003A5296">
      <w:pPr>
        <w:pBdr>
          <w:top w:val="thinThickSmallGap" w:sz="24" w:space="1" w:color="auto"/>
        </w:pBdr>
        <w:shd w:val="clear" w:color="auto" w:fill="E7E6E6" w:themeFill="background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5296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3FA57AA6" w14:textId="4F2B45DC" w:rsidR="00A85C38" w:rsidRDefault="00A85C38" w:rsidP="003A5296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/>
          <w:bCs/>
          <w:color w:val="111111"/>
          <w:sz w:val="20"/>
          <w:szCs w:val="20"/>
        </w:rPr>
      </w:pPr>
      <w:r w:rsidRPr="00A85C38">
        <w:rPr>
          <w:rFonts w:ascii="Times New Roman" w:hAnsi="Times New Roman" w:cs="Times New Roman"/>
          <w:b/>
          <w:bCs/>
          <w:color w:val="111111"/>
          <w:sz w:val="20"/>
          <w:szCs w:val="20"/>
        </w:rPr>
        <w:t xml:space="preserve">Six Sigma | Critical Analysis | </w:t>
      </w:r>
      <w:r w:rsidR="009526DA">
        <w:rPr>
          <w:rFonts w:ascii="Times New Roman" w:hAnsi="Times New Roman" w:cs="Times New Roman"/>
          <w:b/>
          <w:bCs/>
          <w:color w:val="111111"/>
          <w:sz w:val="20"/>
          <w:szCs w:val="20"/>
        </w:rPr>
        <w:t>SMT Analysis</w:t>
      </w:r>
      <w:r w:rsidRPr="00A85C38">
        <w:rPr>
          <w:rFonts w:ascii="Times New Roman" w:hAnsi="Times New Roman" w:cs="Times New Roman"/>
          <w:b/>
          <w:bCs/>
          <w:color w:val="111111"/>
          <w:sz w:val="20"/>
          <w:szCs w:val="20"/>
        </w:rPr>
        <w:t xml:space="preserve"> | RF Testing | Spot Fire | Lab View | AutoCAD</w:t>
      </w:r>
    </w:p>
    <w:p w14:paraId="5F571B26" w14:textId="77777777" w:rsidR="003A5296" w:rsidRDefault="003A5296" w:rsidP="003A5296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20"/>
          <w:szCs w:val="20"/>
        </w:rPr>
      </w:pPr>
    </w:p>
    <w:p w14:paraId="63DE0C77" w14:textId="77777777" w:rsidR="00BB6926" w:rsidRPr="00A85C38" w:rsidRDefault="00BB6926" w:rsidP="003A5296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20"/>
          <w:szCs w:val="20"/>
        </w:rPr>
      </w:pPr>
    </w:p>
    <w:p w14:paraId="6C7357F9" w14:textId="5781EF6A" w:rsidR="003A5296" w:rsidRPr="003A5296" w:rsidRDefault="003A5296" w:rsidP="003A5296">
      <w:pPr>
        <w:shd w:val="clear" w:color="auto" w:fill="E7E6E6" w:themeFill="background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CERTIFICATES</w:t>
      </w:r>
    </w:p>
    <w:p w14:paraId="051063D4" w14:textId="0592D148" w:rsidR="003A5296" w:rsidRDefault="003A5296" w:rsidP="003A5296">
      <w:pPr>
        <w:tabs>
          <w:tab w:val="right" w:pos="108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6BDBF9" w14:textId="0EE512D6" w:rsidR="00195F50" w:rsidRDefault="009A3D95" w:rsidP="009A3D95">
      <w:pPr>
        <w:tabs>
          <w:tab w:val="right" w:pos="10800"/>
        </w:tabs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B139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Certified Six Sigma Green Belt by ASQ</w:t>
      </w:r>
      <w:r w:rsidR="006874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 w:rsidR="00C25CB6" w:rsidRPr="00FB139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Certification</w:t>
      </w:r>
      <w:r w:rsidR="0040646C" w:rsidRPr="00FB139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Number: 24209</w:t>
      </w:r>
      <w:r w:rsidR="006874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6874F7" w:rsidRPr="00FB139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October in 2022</w:t>
      </w:r>
    </w:p>
    <w:p w14:paraId="6BE2369B" w14:textId="248BF14D" w:rsidR="005B2C05" w:rsidRDefault="003027C2" w:rsidP="009A3D95">
      <w:pPr>
        <w:tabs>
          <w:tab w:val="right" w:pos="10800"/>
        </w:tabs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Certified IPC-A-610, Acceptability of Electronic Assemblies</w:t>
      </w:r>
      <w:r w:rsidR="00E0764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by Celestica</w:t>
      </w:r>
      <w:r w:rsidR="006874F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E0764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September in 2024</w:t>
      </w:r>
    </w:p>
    <w:p w14:paraId="51091033" w14:textId="77777777" w:rsidR="00BB6926" w:rsidRDefault="00BB6926" w:rsidP="009A3D95">
      <w:pPr>
        <w:tabs>
          <w:tab w:val="right" w:pos="10800"/>
        </w:tabs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D39E4E0" w14:textId="77777777" w:rsidR="007F75E8" w:rsidRDefault="007F75E8" w:rsidP="009A3D95">
      <w:pPr>
        <w:tabs>
          <w:tab w:val="right" w:pos="10800"/>
        </w:tabs>
        <w:rPr>
          <w:rFonts w:ascii="Times New Roman" w:hAnsi="Times New Roman" w:cs="Times New Roman"/>
          <w:b/>
          <w:color w:val="1F4E79" w:themeColor="accent1" w:themeShade="80"/>
        </w:rPr>
      </w:pPr>
    </w:p>
    <w:p w14:paraId="210A9574" w14:textId="7B249899" w:rsidR="0012533B" w:rsidRPr="003A5296" w:rsidRDefault="0012533B" w:rsidP="0012533B">
      <w:pPr>
        <w:pBdr>
          <w:top w:val="thinThickSmallGap" w:sz="24" w:space="1" w:color="auto"/>
        </w:pBdr>
        <w:shd w:val="clear" w:color="auto" w:fill="E7E6E6" w:themeFill="background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F3B06CC" w14:textId="5B189EFD" w:rsidR="003A5296" w:rsidRDefault="007B3D87" w:rsidP="00D462D8">
      <w:pPr>
        <w:rPr>
          <w:rFonts w:ascii="Times New Roman" w:hAnsi="Times New Roman" w:cs="Times New Roman"/>
          <w:b/>
          <w:sz w:val="20"/>
          <w:szCs w:val="20"/>
        </w:rPr>
      </w:pPr>
      <w:r w:rsidRPr="00A94ECB">
        <w:rPr>
          <w:rFonts w:ascii="Times New Roman" w:hAnsi="Times New Roman" w:cs="Times New Roman"/>
          <w:b/>
          <w:sz w:val="20"/>
          <w:szCs w:val="20"/>
        </w:rPr>
        <w:t>Master’s degree in electrical engineering</w:t>
      </w:r>
      <w:r w:rsidR="00CF24F9" w:rsidRPr="00A94ECB">
        <w:rPr>
          <w:rFonts w:ascii="Times New Roman" w:hAnsi="Times New Roman" w:cs="Times New Roman"/>
          <w:b/>
          <w:sz w:val="20"/>
          <w:szCs w:val="20"/>
        </w:rPr>
        <w:t xml:space="preserve"> (Microelectronics)</w:t>
      </w:r>
      <w:r w:rsidR="003A5296">
        <w:rPr>
          <w:rFonts w:ascii="Times New Roman" w:hAnsi="Times New Roman" w:cs="Times New Roman"/>
          <w:b/>
          <w:sz w:val="20"/>
          <w:szCs w:val="20"/>
        </w:rPr>
        <w:tab/>
      </w:r>
      <w:r w:rsidR="003A5296">
        <w:rPr>
          <w:rFonts w:ascii="Times New Roman" w:hAnsi="Times New Roman" w:cs="Times New Roman"/>
          <w:b/>
          <w:sz w:val="20"/>
          <w:szCs w:val="20"/>
        </w:rPr>
        <w:tab/>
      </w:r>
      <w:r w:rsidR="003A5296">
        <w:rPr>
          <w:rFonts w:ascii="Times New Roman" w:hAnsi="Times New Roman" w:cs="Times New Roman"/>
          <w:b/>
          <w:sz w:val="20"/>
          <w:szCs w:val="20"/>
        </w:rPr>
        <w:tab/>
      </w:r>
      <w:r w:rsidR="003A5296">
        <w:rPr>
          <w:rFonts w:ascii="Times New Roman" w:hAnsi="Times New Roman" w:cs="Times New Roman"/>
          <w:b/>
          <w:sz w:val="20"/>
          <w:szCs w:val="20"/>
        </w:rPr>
        <w:tab/>
      </w:r>
      <w:r w:rsidR="003A5296">
        <w:rPr>
          <w:rFonts w:ascii="Times New Roman" w:hAnsi="Times New Roman" w:cs="Times New Roman"/>
          <w:b/>
          <w:sz w:val="20"/>
          <w:szCs w:val="20"/>
        </w:rPr>
        <w:tab/>
      </w:r>
      <w:r w:rsidR="003A5296">
        <w:rPr>
          <w:rFonts w:ascii="Times New Roman" w:hAnsi="Times New Roman" w:cs="Times New Roman"/>
          <w:b/>
          <w:sz w:val="20"/>
          <w:szCs w:val="20"/>
        </w:rPr>
        <w:tab/>
        <w:t xml:space="preserve">         </w:t>
      </w:r>
      <w:r w:rsidR="003A5296" w:rsidRPr="00A94ECB">
        <w:rPr>
          <w:rFonts w:ascii="Times New Roman" w:hAnsi="Times New Roman" w:cs="Times New Roman"/>
          <w:b/>
          <w:bCs/>
          <w:sz w:val="20"/>
          <w:szCs w:val="20"/>
        </w:rPr>
        <w:t xml:space="preserve">1996 </w:t>
      </w:r>
      <w:r w:rsidR="003A5296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3A5296" w:rsidRPr="00A94ECB">
        <w:rPr>
          <w:rFonts w:ascii="Times New Roman" w:hAnsi="Times New Roman" w:cs="Times New Roman"/>
          <w:b/>
          <w:bCs/>
          <w:sz w:val="20"/>
          <w:szCs w:val="20"/>
        </w:rPr>
        <w:t xml:space="preserve"> 1997</w:t>
      </w:r>
    </w:p>
    <w:p w14:paraId="182D4266" w14:textId="42398770" w:rsidR="00CF24F9" w:rsidRPr="00A94ECB" w:rsidRDefault="00CF24F9" w:rsidP="00D462D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94ECB">
        <w:rPr>
          <w:rFonts w:ascii="Times New Roman" w:hAnsi="Times New Roman" w:cs="Times New Roman"/>
          <w:sz w:val="20"/>
          <w:szCs w:val="20"/>
        </w:rPr>
        <w:t>Louisiana State University-Baton Rouge, LA</w:t>
      </w:r>
      <w:r w:rsidR="00BB10F1" w:rsidRPr="00A94ECB">
        <w:rPr>
          <w:rFonts w:ascii="Times New Roman" w:hAnsi="Times New Roman" w:cs="Times New Roman"/>
          <w:sz w:val="20"/>
          <w:szCs w:val="20"/>
        </w:rPr>
        <w:tab/>
      </w:r>
      <w:r w:rsidR="006B02B7" w:rsidRPr="00A94EC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</w:t>
      </w:r>
      <w:r w:rsidR="00384EDB">
        <w:rPr>
          <w:rFonts w:ascii="Times New Roman" w:hAnsi="Times New Roman" w:cs="Times New Roman"/>
          <w:sz w:val="20"/>
          <w:szCs w:val="20"/>
        </w:rPr>
        <w:t xml:space="preserve"> </w:t>
      </w:r>
      <w:r w:rsidR="006B02B7" w:rsidRPr="00A94ECB">
        <w:rPr>
          <w:rFonts w:ascii="Times New Roman" w:hAnsi="Times New Roman" w:cs="Times New Roman"/>
          <w:sz w:val="20"/>
          <w:szCs w:val="20"/>
        </w:rPr>
        <w:t xml:space="preserve">    </w:t>
      </w:r>
      <w:r w:rsidR="006874F7">
        <w:rPr>
          <w:rFonts w:ascii="Times New Roman" w:hAnsi="Times New Roman" w:cs="Times New Roman"/>
          <w:sz w:val="20"/>
          <w:szCs w:val="20"/>
        </w:rPr>
        <w:tab/>
      </w:r>
      <w:r w:rsidR="006874F7">
        <w:rPr>
          <w:rFonts w:ascii="Times New Roman" w:hAnsi="Times New Roman" w:cs="Times New Roman"/>
          <w:sz w:val="20"/>
          <w:szCs w:val="20"/>
        </w:rPr>
        <w:tab/>
      </w:r>
      <w:r w:rsidR="006874F7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6B02B7" w:rsidRPr="00A94ECB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CF24F9" w:rsidRPr="00A94ECB" w:rsidSect="005D5ECC">
      <w:pgSz w:w="12240" w:h="15840" w:code="1"/>
      <w:pgMar w:top="230" w:right="720" w:bottom="23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6E24"/>
    <w:multiLevelType w:val="hybridMultilevel"/>
    <w:tmpl w:val="56988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72300"/>
    <w:multiLevelType w:val="hybridMultilevel"/>
    <w:tmpl w:val="C78AA5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42CDE"/>
    <w:multiLevelType w:val="multilevel"/>
    <w:tmpl w:val="F990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F0255"/>
    <w:multiLevelType w:val="multilevel"/>
    <w:tmpl w:val="6410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75A2B"/>
    <w:multiLevelType w:val="hybridMultilevel"/>
    <w:tmpl w:val="8B8E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75404"/>
    <w:multiLevelType w:val="multilevel"/>
    <w:tmpl w:val="EE3E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CB7E44"/>
    <w:multiLevelType w:val="hybridMultilevel"/>
    <w:tmpl w:val="B42C86AC"/>
    <w:lvl w:ilvl="0" w:tplc="04090009">
      <w:start w:val="1"/>
      <w:numFmt w:val="bullet"/>
      <w:lvlText w:val="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368F5A69"/>
    <w:multiLevelType w:val="hybridMultilevel"/>
    <w:tmpl w:val="8A1C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E6235"/>
    <w:multiLevelType w:val="multilevel"/>
    <w:tmpl w:val="D338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F4DBB"/>
    <w:multiLevelType w:val="multilevel"/>
    <w:tmpl w:val="922E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A0AF7"/>
    <w:multiLevelType w:val="hybridMultilevel"/>
    <w:tmpl w:val="38A44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85BFC"/>
    <w:multiLevelType w:val="hybridMultilevel"/>
    <w:tmpl w:val="DA0CB8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12912"/>
    <w:multiLevelType w:val="hybridMultilevel"/>
    <w:tmpl w:val="C75CB7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472FC"/>
    <w:multiLevelType w:val="multilevel"/>
    <w:tmpl w:val="DDEC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24C52"/>
    <w:multiLevelType w:val="hybridMultilevel"/>
    <w:tmpl w:val="5D8068DA"/>
    <w:lvl w:ilvl="0" w:tplc="0409000F">
      <w:start w:val="1"/>
      <w:numFmt w:val="decimal"/>
      <w:lvlText w:val="%1.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5" w15:restartNumberingAfterBreak="0">
    <w:nsid w:val="430C641C"/>
    <w:multiLevelType w:val="hybridMultilevel"/>
    <w:tmpl w:val="F18C1C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A0CE7"/>
    <w:multiLevelType w:val="multilevel"/>
    <w:tmpl w:val="439E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300C4A"/>
    <w:multiLevelType w:val="multilevel"/>
    <w:tmpl w:val="670C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9C3D6C"/>
    <w:multiLevelType w:val="multilevel"/>
    <w:tmpl w:val="0DB6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760898"/>
    <w:multiLevelType w:val="hybridMultilevel"/>
    <w:tmpl w:val="D5E40E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174FF9"/>
    <w:multiLevelType w:val="hybridMultilevel"/>
    <w:tmpl w:val="785E403A"/>
    <w:lvl w:ilvl="0" w:tplc="0409000D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5F2C54C5"/>
    <w:multiLevelType w:val="hybridMultilevel"/>
    <w:tmpl w:val="9910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13D25"/>
    <w:multiLevelType w:val="hybridMultilevel"/>
    <w:tmpl w:val="E13432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52739"/>
    <w:multiLevelType w:val="hybridMultilevel"/>
    <w:tmpl w:val="040CB9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D60DC"/>
    <w:multiLevelType w:val="hybridMultilevel"/>
    <w:tmpl w:val="5AA269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23400">
    <w:abstractNumId w:val="21"/>
  </w:num>
  <w:num w:numId="2" w16cid:durableId="432825629">
    <w:abstractNumId w:val="12"/>
  </w:num>
  <w:num w:numId="3" w16cid:durableId="363213202">
    <w:abstractNumId w:val="24"/>
  </w:num>
  <w:num w:numId="4" w16cid:durableId="1774010349">
    <w:abstractNumId w:val="23"/>
  </w:num>
  <w:num w:numId="5" w16cid:durableId="480660415">
    <w:abstractNumId w:val="15"/>
  </w:num>
  <w:num w:numId="6" w16cid:durableId="659625110">
    <w:abstractNumId w:val="22"/>
  </w:num>
  <w:num w:numId="7" w16cid:durableId="1215000052">
    <w:abstractNumId w:val="0"/>
  </w:num>
  <w:num w:numId="8" w16cid:durableId="1605771027">
    <w:abstractNumId w:val="19"/>
  </w:num>
  <w:num w:numId="9" w16cid:durableId="1619068067">
    <w:abstractNumId w:val="7"/>
  </w:num>
  <w:num w:numId="10" w16cid:durableId="350495984">
    <w:abstractNumId w:val="11"/>
  </w:num>
  <w:num w:numId="11" w16cid:durableId="990524946">
    <w:abstractNumId w:val="6"/>
  </w:num>
  <w:num w:numId="12" w16cid:durableId="97533349">
    <w:abstractNumId w:val="14"/>
  </w:num>
  <w:num w:numId="13" w16cid:durableId="1869099820">
    <w:abstractNumId w:val="1"/>
  </w:num>
  <w:num w:numId="14" w16cid:durableId="1897475927">
    <w:abstractNumId w:val="13"/>
  </w:num>
  <w:num w:numId="15" w16cid:durableId="2138450828">
    <w:abstractNumId w:val="10"/>
  </w:num>
  <w:num w:numId="16" w16cid:durableId="1851529448">
    <w:abstractNumId w:val="20"/>
  </w:num>
  <w:num w:numId="17" w16cid:durableId="580452965">
    <w:abstractNumId w:val="8"/>
  </w:num>
  <w:num w:numId="18" w16cid:durableId="1752041529">
    <w:abstractNumId w:val="9"/>
  </w:num>
  <w:num w:numId="19" w16cid:durableId="1215316453">
    <w:abstractNumId w:val="3"/>
  </w:num>
  <w:num w:numId="20" w16cid:durableId="1175657652">
    <w:abstractNumId w:val="16"/>
  </w:num>
  <w:num w:numId="21" w16cid:durableId="1553812847">
    <w:abstractNumId w:val="17"/>
  </w:num>
  <w:num w:numId="22" w16cid:durableId="1146825761">
    <w:abstractNumId w:val="2"/>
  </w:num>
  <w:num w:numId="23" w16cid:durableId="39669912">
    <w:abstractNumId w:val="4"/>
  </w:num>
  <w:num w:numId="24" w16cid:durableId="789978928">
    <w:abstractNumId w:val="18"/>
  </w:num>
  <w:num w:numId="25" w16cid:durableId="12513515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0F8"/>
    <w:rsid w:val="00000735"/>
    <w:rsid w:val="00004FD7"/>
    <w:rsid w:val="00011026"/>
    <w:rsid w:val="00013A2E"/>
    <w:rsid w:val="00024405"/>
    <w:rsid w:val="00027CAE"/>
    <w:rsid w:val="00042A12"/>
    <w:rsid w:val="000479FF"/>
    <w:rsid w:val="00056012"/>
    <w:rsid w:val="00076342"/>
    <w:rsid w:val="0009068C"/>
    <w:rsid w:val="00092902"/>
    <w:rsid w:val="00093EA3"/>
    <w:rsid w:val="000A4DD0"/>
    <w:rsid w:val="000A67DA"/>
    <w:rsid w:val="000B2B17"/>
    <w:rsid w:val="000C7B07"/>
    <w:rsid w:val="000D3B55"/>
    <w:rsid w:val="000D5A9B"/>
    <w:rsid w:val="000D6720"/>
    <w:rsid w:val="001120CA"/>
    <w:rsid w:val="0011457A"/>
    <w:rsid w:val="0011590D"/>
    <w:rsid w:val="001165F0"/>
    <w:rsid w:val="0012533B"/>
    <w:rsid w:val="00127D43"/>
    <w:rsid w:val="00132268"/>
    <w:rsid w:val="001378C1"/>
    <w:rsid w:val="001401DE"/>
    <w:rsid w:val="00151A60"/>
    <w:rsid w:val="00151E18"/>
    <w:rsid w:val="0015481D"/>
    <w:rsid w:val="0015669A"/>
    <w:rsid w:val="00160065"/>
    <w:rsid w:val="001606CE"/>
    <w:rsid w:val="00163BA3"/>
    <w:rsid w:val="001653EA"/>
    <w:rsid w:val="00165A08"/>
    <w:rsid w:val="00175D14"/>
    <w:rsid w:val="00176544"/>
    <w:rsid w:val="001911BD"/>
    <w:rsid w:val="00195F50"/>
    <w:rsid w:val="00197894"/>
    <w:rsid w:val="001A1526"/>
    <w:rsid w:val="001A37A0"/>
    <w:rsid w:val="001B05B2"/>
    <w:rsid w:val="001C5F8D"/>
    <w:rsid w:val="001F2534"/>
    <w:rsid w:val="001F708E"/>
    <w:rsid w:val="00212A06"/>
    <w:rsid w:val="00215865"/>
    <w:rsid w:val="00216979"/>
    <w:rsid w:val="00240380"/>
    <w:rsid w:val="00241271"/>
    <w:rsid w:val="002449E6"/>
    <w:rsid w:val="0025238F"/>
    <w:rsid w:val="00261F48"/>
    <w:rsid w:val="0026331E"/>
    <w:rsid w:val="00273FF6"/>
    <w:rsid w:val="0028171C"/>
    <w:rsid w:val="00290E12"/>
    <w:rsid w:val="002A6346"/>
    <w:rsid w:val="002B70C0"/>
    <w:rsid w:val="002D390D"/>
    <w:rsid w:val="002E57C0"/>
    <w:rsid w:val="002E5F2F"/>
    <w:rsid w:val="003027C2"/>
    <w:rsid w:val="00303461"/>
    <w:rsid w:val="0030347B"/>
    <w:rsid w:val="0031610F"/>
    <w:rsid w:val="00316BDE"/>
    <w:rsid w:val="003173D6"/>
    <w:rsid w:val="003303BC"/>
    <w:rsid w:val="00337512"/>
    <w:rsid w:val="00337741"/>
    <w:rsid w:val="00342518"/>
    <w:rsid w:val="00352680"/>
    <w:rsid w:val="0035370D"/>
    <w:rsid w:val="00360B7E"/>
    <w:rsid w:val="00360C36"/>
    <w:rsid w:val="00362B0F"/>
    <w:rsid w:val="00365992"/>
    <w:rsid w:val="00384EDB"/>
    <w:rsid w:val="00390D47"/>
    <w:rsid w:val="0039798B"/>
    <w:rsid w:val="003A1652"/>
    <w:rsid w:val="003A5296"/>
    <w:rsid w:val="003C2920"/>
    <w:rsid w:val="003C4D9B"/>
    <w:rsid w:val="003C5250"/>
    <w:rsid w:val="003C580F"/>
    <w:rsid w:val="003D098C"/>
    <w:rsid w:val="003D0D57"/>
    <w:rsid w:val="003D1E8E"/>
    <w:rsid w:val="003D7B31"/>
    <w:rsid w:val="003E7428"/>
    <w:rsid w:val="003F3E6D"/>
    <w:rsid w:val="0040303D"/>
    <w:rsid w:val="00403212"/>
    <w:rsid w:val="0040534A"/>
    <w:rsid w:val="0040646C"/>
    <w:rsid w:val="00412A53"/>
    <w:rsid w:val="0041596C"/>
    <w:rsid w:val="004166CE"/>
    <w:rsid w:val="004253C5"/>
    <w:rsid w:val="004508B9"/>
    <w:rsid w:val="00474432"/>
    <w:rsid w:val="0048451F"/>
    <w:rsid w:val="0048665F"/>
    <w:rsid w:val="00494B49"/>
    <w:rsid w:val="00497E89"/>
    <w:rsid w:val="004A09B6"/>
    <w:rsid w:val="004B0BBD"/>
    <w:rsid w:val="004B2858"/>
    <w:rsid w:val="004B6C28"/>
    <w:rsid w:val="004C6F6A"/>
    <w:rsid w:val="004D57EA"/>
    <w:rsid w:val="004F24BC"/>
    <w:rsid w:val="004F2DF2"/>
    <w:rsid w:val="004F3E34"/>
    <w:rsid w:val="00500752"/>
    <w:rsid w:val="00500DF2"/>
    <w:rsid w:val="005116C4"/>
    <w:rsid w:val="0051226D"/>
    <w:rsid w:val="00521E5A"/>
    <w:rsid w:val="00534056"/>
    <w:rsid w:val="00545391"/>
    <w:rsid w:val="0056283B"/>
    <w:rsid w:val="00563EAF"/>
    <w:rsid w:val="00570413"/>
    <w:rsid w:val="0058287E"/>
    <w:rsid w:val="00594015"/>
    <w:rsid w:val="00597C9B"/>
    <w:rsid w:val="005A72FD"/>
    <w:rsid w:val="005A7C01"/>
    <w:rsid w:val="005B2C05"/>
    <w:rsid w:val="005B3790"/>
    <w:rsid w:val="005B5E3E"/>
    <w:rsid w:val="005D0FCC"/>
    <w:rsid w:val="005D2BD5"/>
    <w:rsid w:val="005D5ECC"/>
    <w:rsid w:val="005E0CBA"/>
    <w:rsid w:val="005E4A5A"/>
    <w:rsid w:val="005E5805"/>
    <w:rsid w:val="005F058A"/>
    <w:rsid w:val="005F08A0"/>
    <w:rsid w:val="005F1615"/>
    <w:rsid w:val="00611970"/>
    <w:rsid w:val="006167C6"/>
    <w:rsid w:val="00617A5F"/>
    <w:rsid w:val="006216B4"/>
    <w:rsid w:val="00625B55"/>
    <w:rsid w:val="00631BBD"/>
    <w:rsid w:val="00640CF2"/>
    <w:rsid w:val="00645D03"/>
    <w:rsid w:val="00653F92"/>
    <w:rsid w:val="006561F8"/>
    <w:rsid w:val="0066454B"/>
    <w:rsid w:val="0067087D"/>
    <w:rsid w:val="00670923"/>
    <w:rsid w:val="00670D32"/>
    <w:rsid w:val="006752F9"/>
    <w:rsid w:val="00681463"/>
    <w:rsid w:val="00683A98"/>
    <w:rsid w:val="00686A6E"/>
    <w:rsid w:val="006874F7"/>
    <w:rsid w:val="006950EF"/>
    <w:rsid w:val="00695127"/>
    <w:rsid w:val="006A35A6"/>
    <w:rsid w:val="006A60AA"/>
    <w:rsid w:val="006A68F1"/>
    <w:rsid w:val="006B02B7"/>
    <w:rsid w:val="006B1F53"/>
    <w:rsid w:val="006C017C"/>
    <w:rsid w:val="006C2F24"/>
    <w:rsid w:val="006D0A6E"/>
    <w:rsid w:val="006D752B"/>
    <w:rsid w:val="006E476A"/>
    <w:rsid w:val="006E6E9B"/>
    <w:rsid w:val="006F50B7"/>
    <w:rsid w:val="006F574D"/>
    <w:rsid w:val="006F591C"/>
    <w:rsid w:val="006F5C16"/>
    <w:rsid w:val="0070083D"/>
    <w:rsid w:val="0071035A"/>
    <w:rsid w:val="00720D1B"/>
    <w:rsid w:val="007260FF"/>
    <w:rsid w:val="00727E3B"/>
    <w:rsid w:val="00730C50"/>
    <w:rsid w:val="007434BC"/>
    <w:rsid w:val="00754904"/>
    <w:rsid w:val="00777D91"/>
    <w:rsid w:val="00780713"/>
    <w:rsid w:val="00781B32"/>
    <w:rsid w:val="0078565B"/>
    <w:rsid w:val="00786CD6"/>
    <w:rsid w:val="00787ED2"/>
    <w:rsid w:val="007A05D8"/>
    <w:rsid w:val="007B17EA"/>
    <w:rsid w:val="007B3D87"/>
    <w:rsid w:val="007C1BA9"/>
    <w:rsid w:val="007C579E"/>
    <w:rsid w:val="007D423F"/>
    <w:rsid w:val="007E3E49"/>
    <w:rsid w:val="007F4E67"/>
    <w:rsid w:val="007F6EB5"/>
    <w:rsid w:val="007F75E8"/>
    <w:rsid w:val="00801BCE"/>
    <w:rsid w:val="00801DAA"/>
    <w:rsid w:val="00803416"/>
    <w:rsid w:val="008123DC"/>
    <w:rsid w:val="00813FF1"/>
    <w:rsid w:val="008218AD"/>
    <w:rsid w:val="008222D6"/>
    <w:rsid w:val="008225CF"/>
    <w:rsid w:val="00825AC7"/>
    <w:rsid w:val="0082673E"/>
    <w:rsid w:val="00827D05"/>
    <w:rsid w:val="008335A0"/>
    <w:rsid w:val="00834C13"/>
    <w:rsid w:val="00834F9B"/>
    <w:rsid w:val="00836622"/>
    <w:rsid w:val="008402AE"/>
    <w:rsid w:val="008404A0"/>
    <w:rsid w:val="00853567"/>
    <w:rsid w:val="008542D0"/>
    <w:rsid w:val="00865CC8"/>
    <w:rsid w:val="00881172"/>
    <w:rsid w:val="00890FE4"/>
    <w:rsid w:val="00893C70"/>
    <w:rsid w:val="00894EE2"/>
    <w:rsid w:val="008B187A"/>
    <w:rsid w:val="008B302B"/>
    <w:rsid w:val="008B38D5"/>
    <w:rsid w:val="008B6435"/>
    <w:rsid w:val="008B6F3B"/>
    <w:rsid w:val="008C411D"/>
    <w:rsid w:val="008C6C1C"/>
    <w:rsid w:val="008C6E7C"/>
    <w:rsid w:val="00903DC0"/>
    <w:rsid w:val="00905540"/>
    <w:rsid w:val="009263A7"/>
    <w:rsid w:val="00931751"/>
    <w:rsid w:val="00933C75"/>
    <w:rsid w:val="00937B77"/>
    <w:rsid w:val="00946BA2"/>
    <w:rsid w:val="00951AD7"/>
    <w:rsid w:val="009526DA"/>
    <w:rsid w:val="00965241"/>
    <w:rsid w:val="009711B4"/>
    <w:rsid w:val="009756BB"/>
    <w:rsid w:val="00984ECC"/>
    <w:rsid w:val="00986857"/>
    <w:rsid w:val="00986D85"/>
    <w:rsid w:val="0098753E"/>
    <w:rsid w:val="00987893"/>
    <w:rsid w:val="0099539E"/>
    <w:rsid w:val="009A1792"/>
    <w:rsid w:val="009A2A8A"/>
    <w:rsid w:val="009A3D95"/>
    <w:rsid w:val="009C3378"/>
    <w:rsid w:val="009C3F1B"/>
    <w:rsid w:val="009C5037"/>
    <w:rsid w:val="009E0CC9"/>
    <w:rsid w:val="009E54DD"/>
    <w:rsid w:val="009E6338"/>
    <w:rsid w:val="009E7E0B"/>
    <w:rsid w:val="009F6808"/>
    <w:rsid w:val="00A020D8"/>
    <w:rsid w:val="00A154B1"/>
    <w:rsid w:val="00A15BC5"/>
    <w:rsid w:val="00A164A1"/>
    <w:rsid w:val="00A250D2"/>
    <w:rsid w:val="00A3561E"/>
    <w:rsid w:val="00A40DD0"/>
    <w:rsid w:val="00A44B75"/>
    <w:rsid w:val="00A46338"/>
    <w:rsid w:val="00A53670"/>
    <w:rsid w:val="00A6350E"/>
    <w:rsid w:val="00A64802"/>
    <w:rsid w:val="00A708A3"/>
    <w:rsid w:val="00A7485A"/>
    <w:rsid w:val="00A85C38"/>
    <w:rsid w:val="00A8678F"/>
    <w:rsid w:val="00A9087C"/>
    <w:rsid w:val="00A94ECB"/>
    <w:rsid w:val="00A95928"/>
    <w:rsid w:val="00AA10F8"/>
    <w:rsid w:val="00AB456C"/>
    <w:rsid w:val="00AB630A"/>
    <w:rsid w:val="00AD00B8"/>
    <w:rsid w:val="00AE091E"/>
    <w:rsid w:val="00AE176F"/>
    <w:rsid w:val="00AE1B07"/>
    <w:rsid w:val="00AE4C9B"/>
    <w:rsid w:val="00AE6C9C"/>
    <w:rsid w:val="00AF029E"/>
    <w:rsid w:val="00AF099E"/>
    <w:rsid w:val="00AF327A"/>
    <w:rsid w:val="00B05920"/>
    <w:rsid w:val="00B06908"/>
    <w:rsid w:val="00B1113C"/>
    <w:rsid w:val="00B147EF"/>
    <w:rsid w:val="00B16071"/>
    <w:rsid w:val="00B3167D"/>
    <w:rsid w:val="00B31AB5"/>
    <w:rsid w:val="00B3375E"/>
    <w:rsid w:val="00B34E21"/>
    <w:rsid w:val="00B65C86"/>
    <w:rsid w:val="00B66D6A"/>
    <w:rsid w:val="00B754E5"/>
    <w:rsid w:val="00B85180"/>
    <w:rsid w:val="00B92864"/>
    <w:rsid w:val="00B92E03"/>
    <w:rsid w:val="00B9417E"/>
    <w:rsid w:val="00B94642"/>
    <w:rsid w:val="00B94E12"/>
    <w:rsid w:val="00BA0885"/>
    <w:rsid w:val="00BA718A"/>
    <w:rsid w:val="00BA7944"/>
    <w:rsid w:val="00BA7F98"/>
    <w:rsid w:val="00BB10F1"/>
    <w:rsid w:val="00BB2921"/>
    <w:rsid w:val="00BB6926"/>
    <w:rsid w:val="00BC0520"/>
    <w:rsid w:val="00BC2A77"/>
    <w:rsid w:val="00BC5490"/>
    <w:rsid w:val="00BC5F49"/>
    <w:rsid w:val="00BD02FB"/>
    <w:rsid w:val="00BE200A"/>
    <w:rsid w:val="00BE335B"/>
    <w:rsid w:val="00BE4844"/>
    <w:rsid w:val="00BF6852"/>
    <w:rsid w:val="00C0333E"/>
    <w:rsid w:val="00C044BE"/>
    <w:rsid w:val="00C12AA0"/>
    <w:rsid w:val="00C20A26"/>
    <w:rsid w:val="00C20DB9"/>
    <w:rsid w:val="00C20E84"/>
    <w:rsid w:val="00C25CB6"/>
    <w:rsid w:val="00C30A05"/>
    <w:rsid w:val="00C3120D"/>
    <w:rsid w:val="00C318CA"/>
    <w:rsid w:val="00C321ED"/>
    <w:rsid w:val="00C354AC"/>
    <w:rsid w:val="00C42C95"/>
    <w:rsid w:val="00C45F0A"/>
    <w:rsid w:val="00C5045C"/>
    <w:rsid w:val="00C50E8A"/>
    <w:rsid w:val="00C56EF5"/>
    <w:rsid w:val="00C608FA"/>
    <w:rsid w:val="00C70191"/>
    <w:rsid w:val="00C70B47"/>
    <w:rsid w:val="00C75C8E"/>
    <w:rsid w:val="00C81BF9"/>
    <w:rsid w:val="00C82700"/>
    <w:rsid w:val="00C85B38"/>
    <w:rsid w:val="00C93839"/>
    <w:rsid w:val="00C94A8F"/>
    <w:rsid w:val="00CA0467"/>
    <w:rsid w:val="00CA1B3C"/>
    <w:rsid w:val="00CB12B0"/>
    <w:rsid w:val="00CB248E"/>
    <w:rsid w:val="00CC2575"/>
    <w:rsid w:val="00CD79C2"/>
    <w:rsid w:val="00CF09BD"/>
    <w:rsid w:val="00CF24F9"/>
    <w:rsid w:val="00CF29DC"/>
    <w:rsid w:val="00D208E8"/>
    <w:rsid w:val="00D22772"/>
    <w:rsid w:val="00D22A5A"/>
    <w:rsid w:val="00D25BF4"/>
    <w:rsid w:val="00D261EF"/>
    <w:rsid w:val="00D26995"/>
    <w:rsid w:val="00D27F57"/>
    <w:rsid w:val="00D30531"/>
    <w:rsid w:val="00D34863"/>
    <w:rsid w:val="00D45905"/>
    <w:rsid w:val="00D462D8"/>
    <w:rsid w:val="00D46EBE"/>
    <w:rsid w:val="00D574F1"/>
    <w:rsid w:val="00D632F1"/>
    <w:rsid w:val="00D637BD"/>
    <w:rsid w:val="00D65DBB"/>
    <w:rsid w:val="00D75B3E"/>
    <w:rsid w:val="00D77227"/>
    <w:rsid w:val="00D8390F"/>
    <w:rsid w:val="00D84402"/>
    <w:rsid w:val="00DB0CC0"/>
    <w:rsid w:val="00DB6E4B"/>
    <w:rsid w:val="00DC2BAE"/>
    <w:rsid w:val="00DC481A"/>
    <w:rsid w:val="00DD28A5"/>
    <w:rsid w:val="00DD59E8"/>
    <w:rsid w:val="00DE371C"/>
    <w:rsid w:val="00DF036D"/>
    <w:rsid w:val="00DF2E4F"/>
    <w:rsid w:val="00DF70BF"/>
    <w:rsid w:val="00E07646"/>
    <w:rsid w:val="00E36C9A"/>
    <w:rsid w:val="00E36EEA"/>
    <w:rsid w:val="00E50575"/>
    <w:rsid w:val="00E55206"/>
    <w:rsid w:val="00E65D0C"/>
    <w:rsid w:val="00E7569C"/>
    <w:rsid w:val="00E76D6E"/>
    <w:rsid w:val="00E822E1"/>
    <w:rsid w:val="00E82316"/>
    <w:rsid w:val="00E85CCE"/>
    <w:rsid w:val="00E861E4"/>
    <w:rsid w:val="00EA5101"/>
    <w:rsid w:val="00EC49F8"/>
    <w:rsid w:val="00ED31EA"/>
    <w:rsid w:val="00ED3849"/>
    <w:rsid w:val="00ED3A13"/>
    <w:rsid w:val="00EE34F9"/>
    <w:rsid w:val="00EE77B3"/>
    <w:rsid w:val="00F03631"/>
    <w:rsid w:val="00F05CCE"/>
    <w:rsid w:val="00F234FE"/>
    <w:rsid w:val="00F23818"/>
    <w:rsid w:val="00F2472D"/>
    <w:rsid w:val="00F24803"/>
    <w:rsid w:val="00F316AB"/>
    <w:rsid w:val="00F4134B"/>
    <w:rsid w:val="00F4565B"/>
    <w:rsid w:val="00F46BED"/>
    <w:rsid w:val="00F526DD"/>
    <w:rsid w:val="00F629F0"/>
    <w:rsid w:val="00F767F6"/>
    <w:rsid w:val="00F81271"/>
    <w:rsid w:val="00F81CD6"/>
    <w:rsid w:val="00F83D73"/>
    <w:rsid w:val="00F8560F"/>
    <w:rsid w:val="00F900BD"/>
    <w:rsid w:val="00F9082A"/>
    <w:rsid w:val="00F91FF5"/>
    <w:rsid w:val="00F976D2"/>
    <w:rsid w:val="00FA18DF"/>
    <w:rsid w:val="00FA6F3A"/>
    <w:rsid w:val="00FB033F"/>
    <w:rsid w:val="00FB1392"/>
    <w:rsid w:val="00FB210A"/>
    <w:rsid w:val="00FC51E5"/>
    <w:rsid w:val="00FD2BE7"/>
    <w:rsid w:val="00FE7AF6"/>
    <w:rsid w:val="00FF0FE1"/>
    <w:rsid w:val="00FF431D"/>
    <w:rsid w:val="00FF5D84"/>
    <w:rsid w:val="3819B3B9"/>
    <w:rsid w:val="71569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ECBD"/>
  <w15:chartTrackingRefBased/>
  <w15:docId w15:val="{B6323763-23F9-499C-92D0-A74A81BB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0F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D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1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F6EB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47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34056"/>
    <w:rPr>
      <w:color w:val="605E5C"/>
      <w:shd w:val="clear" w:color="auto" w:fill="E1DFDD"/>
    </w:rPr>
  </w:style>
  <w:style w:type="paragraph" w:customStyle="1" w:styleId="levrw">
    <w:name w:val="levrw"/>
    <w:basedOn w:val="Normal"/>
    <w:rsid w:val="00CF29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customStyle="1" w:styleId="paragraph">
    <w:name w:val="paragraph"/>
    <w:basedOn w:val="Normal"/>
    <w:rsid w:val="00D348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4863"/>
  </w:style>
  <w:style w:type="character" w:customStyle="1" w:styleId="tabchar">
    <w:name w:val="tabchar"/>
    <w:basedOn w:val="DefaultParagraphFont"/>
    <w:rsid w:val="00D34863"/>
  </w:style>
  <w:style w:type="character" w:customStyle="1" w:styleId="eop">
    <w:name w:val="eop"/>
    <w:basedOn w:val="DefaultParagraphFont"/>
    <w:rsid w:val="00D34863"/>
  </w:style>
  <w:style w:type="character" w:styleId="UnresolvedMention">
    <w:name w:val="Unresolved Mention"/>
    <w:basedOn w:val="DefaultParagraphFont"/>
    <w:uiPriority w:val="99"/>
    <w:semiHidden/>
    <w:unhideWhenUsed/>
    <w:rsid w:val="00A85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FCFB4-2D25-4588-A682-9E9A86AEE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Qorvo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Shinho Pyun</dc:creator>
  <cp:keywords/>
  <dc:description/>
  <cp:lastModifiedBy>shinho pyun</cp:lastModifiedBy>
  <cp:revision>3</cp:revision>
  <cp:lastPrinted>2024-06-06T03:08:00Z</cp:lastPrinted>
  <dcterms:created xsi:type="dcterms:W3CDTF">2024-10-02T22:59:00Z</dcterms:created>
  <dcterms:modified xsi:type="dcterms:W3CDTF">2024-10-02T23:19:00Z</dcterms:modified>
</cp:coreProperties>
</file>