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644" w:type="dxa"/>
        <w:tblInd w:w="-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44"/>
      </w:tblGrid>
      <w:tr w:rsidR="00206BFC" w:rsidRPr="00405B35" w14:paraId="720418C0" w14:textId="77777777" w:rsidTr="00BF7E86">
        <w:trPr>
          <w:trHeight w:val="510"/>
        </w:trPr>
        <w:tc>
          <w:tcPr>
            <w:tcW w:w="11644" w:type="dxa"/>
            <w:shd w:val="clear" w:color="auto" w:fill="F2F2F2" w:themeFill="background1" w:themeFillShade="F2"/>
          </w:tcPr>
          <w:p w14:paraId="314BEF91" w14:textId="27C643E8" w:rsidR="00206BFC" w:rsidRPr="009B3985" w:rsidRDefault="00206BFC" w:rsidP="00443873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Les</w:t>
            </w:r>
            <w:r w:rsidR="00430429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Howard</w:t>
            </w:r>
          </w:p>
          <w:p w14:paraId="698BCEDE" w14:textId="7F316F06" w:rsidR="008A5552" w:rsidRPr="009B3985" w:rsidRDefault="008A5552" w:rsidP="00443873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(253) 303-1610</w:t>
            </w:r>
          </w:p>
          <w:p w14:paraId="4A9284F9" w14:textId="3353B109" w:rsidR="000A62CC" w:rsidRPr="009B3985" w:rsidRDefault="000A62CC" w:rsidP="00CA231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hyperlink r:id="rId7" w:history="1">
              <w:r w:rsidRPr="009B3985">
                <w:rPr>
                  <w:rStyle w:val="Hyperlink"/>
                  <w:rFonts w:ascii="Times New Roman" w:hAnsi="Times New Roman" w:cs="Times New Roman"/>
                  <w:b/>
                  <w:sz w:val="18"/>
                  <w:szCs w:val="18"/>
                  <w:u w:val="none"/>
                </w:rPr>
                <w:t>Lesia7@comcast.net</w:t>
              </w:r>
            </w:hyperlink>
          </w:p>
        </w:tc>
      </w:tr>
      <w:tr w:rsidR="00FC456C" w:rsidRPr="00405B35" w14:paraId="5D0777BE" w14:textId="77777777" w:rsidTr="000756CC">
        <w:trPr>
          <w:trHeight w:val="807"/>
        </w:trPr>
        <w:tc>
          <w:tcPr>
            <w:tcW w:w="11644" w:type="dxa"/>
            <w:shd w:val="clear" w:color="auto" w:fill="auto"/>
          </w:tcPr>
          <w:p w14:paraId="12A0C46F" w14:textId="77777777" w:rsidR="00FC456C" w:rsidRPr="009B3985" w:rsidRDefault="00FC456C" w:rsidP="00FC456C">
            <w:pPr>
              <w:pStyle w:val="TableParagraph"/>
              <w:spacing w:before="1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EDUCATION</w:t>
            </w:r>
          </w:p>
          <w:p w14:paraId="62DE531D" w14:textId="2809605F" w:rsidR="00E0011C" w:rsidRDefault="00962746" w:rsidP="000A6352">
            <w:pPr>
              <w:pStyle w:val="TableParagraph"/>
              <w:numPr>
                <w:ilvl w:val="0"/>
                <w:numId w:val="15"/>
              </w:numPr>
              <w:tabs>
                <w:tab w:val="left" w:pos="505"/>
                <w:tab w:val="left" w:pos="5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Master’s in engineering management</w:t>
            </w:r>
            <w:r w:rsidR="00F5594C">
              <w:rPr>
                <w:rFonts w:ascii="Times New Roman" w:hAnsi="Times New Roman" w:cs="Times New Roman"/>
                <w:sz w:val="18"/>
                <w:szCs w:val="18"/>
              </w:rPr>
              <w:t xml:space="preserve"> (Software Engineering)</w:t>
            </w:r>
            <w:r w:rsidR="00D85694">
              <w:rPr>
                <w:rFonts w:ascii="Times New Roman" w:hAnsi="Times New Roman" w:cs="Times New Roman"/>
                <w:sz w:val="18"/>
                <w:szCs w:val="18"/>
              </w:rPr>
              <w:t xml:space="preserve">, National University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CA231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 progress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0458CA9E" w14:textId="588E3326" w:rsidR="0096305C" w:rsidRDefault="0096305C" w:rsidP="000A6352">
            <w:pPr>
              <w:pStyle w:val="TableParagraph"/>
              <w:numPr>
                <w:ilvl w:val="0"/>
                <w:numId w:val="15"/>
              </w:numPr>
              <w:tabs>
                <w:tab w:val="left" w:pos="505"/>
                <w:tab w:val="left" w:pos="5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Generative AI</w:t>
            </w:r>
            <w:r w:rsidR="00815C67">
              <w:rPr>
                <w:rFonts w:ascii="Times New Roman" w:hAnsi="Times New Roman" w:cs="Times New Roman"/>
                <w:sz w:val="18"/>
                <w:szCs w:val="18"/>
              </w:rPr>
              <w:t xml:space="preserve"> (ChatGPT</w:t>
            </w:r>
            <w:r w:rsidR="006E782E">
              <w:rPr>
                <w:rFonts w:ascii="Times New Roman" w:hAnsi="Times New Roman" w:cs="Times New Roman"/>
                <w:sz w:val="18"/>
                <w:szCs w:val="18"/>
              </w:rPr>
              <w:t>, Power BI</w:t>
            </w:r>
            <w:r w:rsidR="00815C67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FA3A7B">
              <w:rPr>
                <w:rFonts w:ascii="Times New Roman" w:hAnsi="Times New Roman" w:cs="Times New Roman"/>
                <w:sz w:val="18"/>
                <w:szCs w:val="18"/>
              </w:rPr>
              <w:t>, Project Management Institute</w:t>
            </w:r>
          </w:p>
          <w:p w14:paraId="677B148C" w14:textId="284632F7" w:rsidR="001819C1" w:rsidRDefault="001819C1" w:rsidP="000A6352">
            <w:pPr>
              <w:pStyle w:val="TableParagraph"/>
              <w:numPr>
                <w:ilvl w:val="0"/>
                <w:numId w:val="15"/>
              </w:numPr>
              <w:tabs>
                <w:tab w:val="left" w:pos="505"/>
                <w:tab w:val="left" w:pos="5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Microsoft AI Copilot</w:t>
            </w:r>
          </w:p>
          <w:p w14:paraId="72F91B4B" w14:textId="65F9A01D" w:rsidR="000C70B9" w:rsidRDefault="000C70B9" w:rsidP="000A6352">
            <w:pPr>
              <w:pStyle w:val="TableParagraph"/>
              <w:numPr>
                <w:ilvl w:val="0"/>
                <w:numId w:val="15"/>
              </w:numPr>
              <w:tabs>
                <w:tab w:val="left" w:pos="505"/>
                <w:tab w:val="left" w:pos="5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Six-Sigma Yello</w:t>
            </w:r>
            <w:r w:rsidR="00C86A69"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Belt Certification</w:t>
            </w:r>
            <w:r w:rsidR="00C86A6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51756E">
              <w:rPr>
                <w:rFonts w:ascii="Times New Roman" w:hAnsi="Times New Roman" w:cs="Times New Roman"/>
                <w:sz w:val="18"/>
                <w:szCs w:val="18"/>
              </w:rPr>
              <w:t>Course</w:t>
            </w:r>
            <w:r w:rsidR="0069760F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51756E">
              <w:rPr>
                <w:rFonts w:ascii="Times New Roman" w:hAnsi="Times New Roman" w:cs="Times New Roman"/>
                <w:sz w:val="18"/>
                <w:szCs w:val="18"/>
              </w:rPr>
              <w:t xml:space="preserve"> Agile</w:t>
            </w:r>
          </w:p>
          <w:p w14:paraId="5F842AEF" w14:textId="756FF386" w:rsidR="00FC456C" w:rsidRPr="009B3985" w:rsidRDefault="00FC456C" w:rsidP="000A6352">
            <w:pPr>
              <w:pStyle w:val="TableParagraph"/>
              <w:numPr>
                <w:ilvl w:val="0"/>
                <w:numId w:val="15"/>
              </w:numPr>
              <w:tabs>
                <w:tab w:val="left" w:pos="505"/>
                <w:tab w:val="left" w:pos="5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Certified Project Management Professional (PMP)</w:t>
            </w:r>
            <w:r w:rsidR="00E15E26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Project Management Institute</w:t>
            </w:r>
          </w:p>
          <w:p w14:paraId="2F9DD962" w14:textId="39820689" w:rsidR="00FC456C" w:rsidRPr="009B3985" w:rsidRDefault="00962746" w:rsidP="000A6352">
            <w:pPr>
              <w:pStyle w:val="TableParagraph"/>
              <w:numPr>
                <w:ilvl w:val="0"/>
                <w:numId w:val="15"/>
              </w:numPr>
              <w:tabs>
                <w:tab w:val="left" w:pos="505"/>
                <w:tab w:val="left" w:pos="5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Master’s in management</w:t>
            </w:r>
            <w:r w:rsidR="00E15E26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FC456C" w:rsidRPr="009B3985">
              <w:rPr>
                <w:rFonts w:ascii="Times New Roman" w:hAnsi="Times New Roman" w:cs="Times New Roman"/>
                <w:sz w:val="18"/>
                <w:szCs w:val="18"/>
              </w:rPr>
              <w:t>University</w:t>
            </w:r>
            <w:r w:rsidR="00FC456C" w:rsidRPr="009B3985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="00FC456C" w:rsidRPr="009B3985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r w:rsidR="00FC456C" w:rsidRPr="009B3985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="00FC456C" w:rsidRPr="009B3985">
              <w:rPr>
                <w:rFonts w:ascii="Times New Roman" w:hAnsi="Times New Roman" w:cs="Times New Roman"/>
                <w:sz w:val="18"/>
                <w:szCs w:val="18"/>
              </w:rPr>
              <w:t>Phoenix,</w:t>
            </w:r>
            <w:r w:rsidR="00FC456C" w:rsidRPr="009B3985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="00FC456C" w:rsidRPr="009B3985">
              <w:rPr>
                <w:rFonts w:ascii="Times New Roman" w:hAnsi="Times New Roman" w:cs="Times New Roman"/>
                <w:sz w:val="18"/>
                <w:szCs w:val="18"/>
              </w:rPr>
              <w:t>Phoenix,</w:t>
            </w:r>
            <w:r w:rsidR="00FC456C" w:rsidRPr="009B398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="00FC456C" w:rsidRPr="009B3985">
              <w:rPr>
                <w:rFonts w:ascii="Times New Roman" w:hAnsi="Times New Roman" w:cs="Times New Roman"/>
                <w:sz w:val="18"/>
                <w:szCs w:val="18"/>
              </w:rPr>
              <w:t>AZ</w:t>
            </w:r>
          </w:p>
          <w:p w14:paraId="0A042B8D" w14:textId="4B103296" w:rsidR="00FC456C" w:rsidRPr="009B3985" w:rsidRDefault="00FC456C" w:rsidP="000A6352">
            <w:pPr>
              <w:pStyle w:val="TableParagraph"/>
              <w:numPr>
                <w:ilvl w:val="0"/>
                <w:numId w:val="15"/>
              </w:numPr>
              <w:tabs>
                <w:tab w:val="left" w:pos="505"/>
                <w:tab w:val="left" w:pos="506"/>
              </w:tabs>
              <w:ind w:right="868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Bachelor of Science Information</w:t>
            </w:r>
            <w:r w:rsidRPr="009B3985">
              <w:rPr>
                <w:rFonts w:ascii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University</w:t>
            </w:r>
            <w:r w:rsidRPr="009B3985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r w:rsidRPr="009B3985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Phoenix,</w:t>
            </w:r>
            <w:r w:rsidRPr="009B398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Phoenix,</w:t>
            </w:r>
            <w:r w:rsidRPr="009B398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AZ</w:t>
            </w:r>
            <w:r w:rsidR="00386571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0D54CC" w:rsidRPr="00405B35" w14:paraId="54575052" w14:textId="77777777" w:rsidTr="007C426F">
        <w:trPr>
          <w:trHeight w:val="420"/>
        </w:trPr>
        <w:tc>
          <w:tcPr>
            <w:tcW w:w="11644" w:type="dxa"/>
            <w:shd w:val="clear" w:color="auto" w:fill="auto"/>
          </w:tcPr>
          <w:p w14:paraId="31AF8919" w14:textId="77777777" w:rsidR="000D54CC" w:rsidRPr="009B3985" w:rsidRDefault="000D54CC" w:rsidP="00A11D08">
            <w:pPr>
              <w:pStyle w:val="TableParagraph"/>
              <w:spacing w:before="1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PROFESSIONAL</w:t>
            </w:r>
            <w:r w:rsidRPr="009B3985">
              <w:rPr>
                <w:rFonts w:ascii="Times New Roman" w:hAnsi="Times New Roman" w:cs="Times New Roman"/>
                <w:b/>
                <w:spacing w:val="-8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EXPERIENCE</w:t>
            </w:r>
          </w:p>
          <w:p w14:paraId="3341C0D6" w14:textId="77777777" w:rsidR="00523319" w:rsidRDefault="00523319" w:rsidP="00684D0C">
            <w:pPr>
              <w:pStyle w:val="TableParagraph"/>
              <w:tabs>
                <w:tab w:val="left" w:pos="4768"/>
              </w:tabs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D798C89" w14:textId="3CF48467" w:rsidR="00A4283B" w:rsidRDefault="00A4283B" w:rsidP="00684D0C">
            <w:pPr>
              <w:pStyle w:val="TableParagraph"/>
              <w:tabs>
                <w:tab w:val="left" w:pos="4768"/>
              </w:tabs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HCL</w:t>
            </w:r>
            <w:r w:rsidR="000B4B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Technologies </w:t>
            </w:r>
            <w:r w:rsidR="0005007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(Aerojet Rocketdyne</w:t>
            </w:r>
            <w:r w:rsidR="000B4B76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  <w:r w:rsidR="00AE694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                Remote</w:t>
            </w:r>
          </w:p>
          <w:p w14:paraId="5A31B371" w14:textId="182BD6FF" w:rsidR="00A130EA" w:rsidRDefault="00A130EA" w:rsidP="00684D0C">
            <w:pPr>
              <w:pStyle w:val="TableParagraph"/>
              <w:tabs>
                <w:tab w:val="left" w:pos="4768"/>
              </w:tabs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1A8A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Busi</w:t>
            </w:r>
            <w:r w:rsidR="00941FB0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 Business </w:t>
            </w:r>
            <w:r w:rsidRPr="00BA1A8A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Systems Analyst  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February 2024-Present</w:t>
            </w:r>
          </w:p>
          <w:p w14:paraId="2A20914F" w14:textId="4D5680A4" w:rsidR="00935C40" w:rsidRPr="000B382A" w:rsidRDefault="00935C40" w:rsidP="000B382A">
            <w:pPr>
              <w:pStyle w:val="TableParagraph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B382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Supporting </w:t>
            </w:r>
            <w:r w:rsidR="006228A5" w:rsidRPr="000B382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the </w:t>
            </w:r>
            <w:r w:rsidRPr="000B382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Windchill </w:t>
            </w:r>
            <w:r w:rsidR="009F46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to Oracle </w:t>
            </w:r>
            <w:r w:rsidR="00A239E1" w:rsidRPr="000B382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upgrade</w:t>
            </w:r>
            <w:r w:rsidR="008F4281" w:rsidRPr="000B382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from v10.0 to v12.0</w:t>
            </w:r>
            <w:r w:rsidR="007459A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using </w:t>
            </w:r>
            <w:r w:rsidR="00626AB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Agile methodology</w:t>
            </w:r>
          </w:p>
          <w:p w14:paraId="221496CB" w14:textId="0F08055B" w:rsidR="008F4281" w:rsidRPr="000B382A" w:rsidRDefault="00A239E1" w:rsidP="000B382A">
            <w:pPr>
              <w:pStyle w:val="TableParagraph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B382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Defining </w:t>
            </w:r>
            <w:r w:rsidR="008F4281" w:rsidRPr="000B382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As</w:t>
            </w:r>
            <w:r w:rsidRPr="000B382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="008F4281" w:rsidRPr="000B382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</w:t>
            </w:r>
            <w:r w:rsidRPr="000B382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</w:t>
            </w:r>
            <w:r w:rsidR="00F3487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and To-Be</w:t>
            </w:r>
            <w:r w:rsidRPr="000B382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8F4281" w:rsidRPr="000B382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functional </w:t>
            </w:r>
            <w:r w:rsidRPr="000B382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requirements, </w:t>
            </w:r>
            <w:r w:rsidR="007123E0" w:rsidRPr="000B382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pain points, </w:t>
            </w:r>
            <w:r w:rsidR="00E904F7" w:rsidRPr="000B382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risks,</w:t>
            </w:r>
            <w:r w:rsidR="007123E0" w:rsidRPr="000B382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and issues</w:t>
            </w:r>
            <w:r w:rsidR="00500D5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to support Engineering, Manufacturing, </w:t>
            </w:r>
            <w:r w:rsidR="00824D4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Configuration Management, </w:t>
            </w:r>
            <w:r w:rsidR="00EF7AA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Material Release Planners, Procurement, and Quality </w:t>
            </w:r>
          </w:p>
          <w:p w14:paraId="60475F1E" w14:textId="04FCC693" w:rsidR="008F4281" w:rsidRPr="000B382A" w:rsidRDefault="008F4281" w:rsidP="000B382A">
            <w:pPr>
              <w:pStyle w:val="TableParagraph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B382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Translating, and interpreting functional requirements into specifications for projects, processes, technology, and documentatio</w:t>
            </w:r>
            <w:r w:rsidR="00910FD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</w:t>
            </w:r>
          </w:p>
          <w:p w14:paraId="652169E0" w14:textId="77777777" w:rsidR="005E4BE2" w:rsidRPr="000B382A" w:rsidRDefault="00E904F7" w:rsidP="000B382A">
            <w:pPr>
              <w:pStyle w:val="TableParagraph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B382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Coordinating with stakeholders </w:t>
            </w:r>
            <w:r w:rsidR="00C647CD" w:rsidRPr="000B382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and IT to asses &amp; analyze </w:t>
            </w:r>
            <w:r w:rsidR="005E4BE2" w:rsidRPr="000B382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As-Is process and system landscape</w:t>
            </w:r>
          </w:p>
          <w:p w14:paraId="3E73451D" w14:textId="66F218C9" w:rsidR="00935C40" w:rsidRDefault="00E904F7" w:rsidP="000B382A">
            <w:pPr>
              <w:pStyle w:val="TableParagraph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B382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</w:t>
            </w:r>
            <w:r w:rsidR="00935C40" w:rsidRPr="000B382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efining the To-Be process for transforming </w:t>
            </w:r>
            <w:proofErr w:type="spellStart"/>
            <w:r w:rsidR="00935C40" w:rsidRPr="000B382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eBOM</w:t>
            </w:r>
            <w:proofErr w:type="spellEnd"/>
            <w:r w:rsidR="00935C40" w:rsidRPr="000B382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to </w:t>
            </w:r>
            <w:proofErr w:type="spellStart"/>
            <w:r w:rsidR="00935C40" w:rsidRPr="000B382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mBOM</w:t>
            </w:r>
            <w:proofErr w:type="spellEnd"/>
            <w:r w:rsidR="00935C40" w:rsidRPr="000B382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as per industry best practice and </w:t>
            </w:r>
            <w:proofErr w:type="spellStart"/>
            <w:r w:rsidR="00935C40" w:rsidRPr="000B382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MPMLink</w:t>
            </w:r>
            <w:proofErr w:type="spellEnd"/>
            <w:r w:rsidR="00935C40" w:rsidRPr="000B382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capability</w:t>
            </w:r>
          </w:p>
          <w:p w14:paraId="45D7462E" w14:textId="323007A9" w:rsidR="00874AEB" w:rsidRPr="000B382A" w:rsidRDefault="00874AEB" w:rsidP="000B382A">
            <w:pPr>
              <w:pStyle w:val="TableParagraph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Engaging Stakeholders</w:t>
            </w:r>
          </w:p>
          <w:p w14:paraId="0D11BD32" w14:textId="4DAB0F65" w:rsidR="00935C40" w:rsidRPr="000B382A" w:rsidRDefault="000B382A" w:rsidP="000B382A">
            <w:pPr>
              <w:pStyle w:val="TableParagraph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B382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Provide direction </w:t>
            </w:r>
            <w:r w:rsidR="00935C40" w:rsidRPr="000B382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on systems/applications integrations, planning, mapping technology to processes, scope, testing, design reviews, implementation, robust communication, capturing/leveraging lessons learned</w:t>
            </w:r>
          </w:p>
          <w:p w14:paraId="7C93F011" w14:textId="47812E37" w:rsidR="00935C40" w:rsidRDefault="000B382A" w:rsidP="000B382A">
            <w:pPr>
              <w:pStyle w:val="TableParagraph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B382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</w:t>
            </w:r>
            <w:r w:rsidR="00935C40" w:rsidRPr="000B382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ecommending opportunities for improved workflow and processes, detailing the process’s strengths - developing supporting business case(s) for technology implementation/configuration, process enhancement, and data utilization</w:t>
            </w:r>
          </w:p>
          <w:p w14:paraId="3BFC03A2" w14:textId="77777777" w:rsidR="000B382A" w:rsidRPr="000B382A" w:rsidRDefault="000B382A" w:rsidP="000B382A">
            <w:pPr>
              <w:pStyle w:val="TableParagraph"/>
              <w:ind w:left="720" w:right="76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1DC227BC" w14:textId="42D6DB83" w:rsidR="00684D0C" w:rsidRPr="009B3985" w:rsidRDefault="00684D0C" w:rsidP="00684D0C">
            <w:pPr>
              <w:pStyle w:val="TableParagraph"/>
              <w:tabs>
                <w:tab w:val="left" w:pos="4768"/>
              </w:tabs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Prime Technical Services</w:t>
            </w: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Leidos</w:t>
            </w:r>
            <w:r w:rsidR="00AF5C5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proofErr w:type="spellStart"/>
            <w:r w:rsidR="00C14475">
              <w:rPr>
                <w:rFonts w:ascii="Times New Roman" w:hAnsi="Times New Roman" w:cs="Times New Roman"/>
                <w:b/>
                <w:sz w:val="18"/>
                <w:szCs w:val="18"/>
              </w:rPr>
              <w:t>Dynetics</w:t>
            </w:r>
            <w:proofErr w:type="spellEnd"/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  <w:r w:rsidR="00AF5C5D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  <w:r w:rsidR="00914B4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Supply Chain</w:t>
            </w:r>
            <w:r w:rsidRPr="009B3985">
              <w:rPr>
                <w:rFonts w:ascii="Times New Roman" w:hAnsi="Times New Roman" w:cs="Times New Roman"/>
                <w:b/>
                <w:color w:val="4A6890"/>
                <w:sz w:val="18"/>
                <w:szCs w:val="18"/>
              </w:rPr>
              <w:tab/>
              <w:t xml:space="preserve">       </w:t>
            </w:r>
            <w:r w:rsidR="0028616F">
              <w:rPr>
                <w:rFonts w:ascii="Times New Roman" w:hAnsi="Times New Roman" w:cs="Times New Roman"/>
                <w:b/>
                <w:sz w:val="18"/>
                <w:szCs w:val="18"/>
              </w:rPr>
              <w:t>Huntsville, AL</w:t>
            </w:r>
          </w:p>
          <w:p w14:paraId="3C7B16B0" w14:textId="20F85DA3" w:rsidR="00684D0C" w:rsidRPr="009B3985" w:rsidRDefault="00F85992" w:rsidP="00684D0C">
            <w:pPr>
              <w:pStyle w:val="TableParagraph"/>
              <w:tabs>
                <w:tab w:val="left" w:pos="4751"/>
              </w:tabs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Business System</w:t>
            </w:r>
            <w:r w:rsidR="0028616F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s Analyst</w:t>
            </w:r>
            <w:r w:rsidR="00565B5E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/ Senior Project Manager</w:t>
            </w:r>
            <w:r w:rsidR="00684D0C" w:rsidRPr="009B3985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ab/>
            </w:r>
            <w:r w:rsidR="00684D0C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September 202</w:t>
            </w:r>
            <w:r w:rsidR="0028616F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="00684D0C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  <w:r w:rsidR="000B4B76">
              <w:rPr>
                <w:rFonts w:ascii="Times New Roman" w:hAnsi="Times New Roman" w:cs="Times New Roman"/>
                <w:b/>
                <w:sz w:val="18"/>
                <w:szCs w:val="18"/>
              </w:rPr>
              <w:t>February 2024</w:t>
            </w:r>
          </w:p>
          <w:p w14:paraId="09E83562" w14:textId="77777777" w:rsidR="00D503A8" w:rsidRPr="00A539F6" w:rsidRDefault="004616BB" w:rsidP="00684D0C">
            <w:pPr>
              <w:pStyle w:val="TableParagraph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Gather</w:t>
            </w:r>
            <w:r w:rsidR="00D503A8"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analyze, and report performance metrics related to the overall supply chain process</w:t>
            </w:r>
          </w:p>
          <w:p w14:paraId="1F3170D8" w14:textId="77777777" w:rsidR="00DC7840" w:rsidRPr="00A539F6" w:rsidRDefault="004A6944" w:rsidP="00684D0C">
            <w:pPr>
              <w:pStyle w:val="TableParagraph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Support </w:t>
            </w:r>
            <w:proofErr w:type="spellStart"/>
            <w:r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Dynetics</w:t>
            </w:r>
            <w:proofErr w:type="spellEnd"/>
            <w:r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B8509D"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Supply Chain Data Analytics team </w:t>
            </w:r>
            <w:r w:rsidR="003A25A2"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vendor </w:t>
            </w:r>
            <w:r w:rsidR="00B8509D"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data migration to </w:t>
            </w:r>
            <w:r w:rsidR="003A25A2"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Jaggaer</w:t>
            </w:r>
          </w:p>
          <w:p w14:paraId="0EC022B1" w14:textId="77777777" w:rsidR="000E01F9" w:rsidRPr="00A539F6" w:rsidRDefault="00DC7840" w:rsidP="00684D0C">
            <w:pPr>
              <w:pStyle w:val="TableParagraph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Lead the </w:t>
            </w:r>
            <w:r w:rsidR="0037038A"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data migration </w:t>
            </w:r>
            <w:r w:rsidR="005151EB"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transition</w:t>
            </w:r>
            <w:r w:rsidR="0037038A"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from Jaggaer to Ivalua</w:t>
            </w:r>
            <w:r w:rsidR="00DC1F5F"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a supplier collaboration portal</w:t>
            </w:r>
          </w:p>
          <w:p w14:paraId="230A2A97" w14:textId="77777777" w:rsidR="00E76568" w:rsidRPr="00D56F6B" w:rsidRDefault="00E76568" w:rsidP="00E76568">
            <w:pPr>
              <w:pStyle w:val="TableParagraph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Contact suppliers to complete portal registration and assist with the onboarding process (tax, banking, certifications, and company details)</w:t>
            </w:r>
          </w:p>
          <w:p w14:paraId="46E12F92" w14:textId="1D9AE64E" w:rsidR="00D56F6B" w:rsidRPr="00A539F6" w:rsidRDefault="00D56F6B" w:rsidP="00E76568">
            <w:pPr>
              <w:pStyle w:val="TableParagraph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Build supplier relationships</w:t>
            </w:r>
          </w:p>
          <w:p w14:paraId="1E5818F5" w14:textId="55C59B5E" w:rsidR="00981664" w:rsidRPr="00A539F6" w:rsidRDefault="00403E0E" w:rsidP="00684D0C">
            <w:pPr>
              <w:pStyle w:val="TableParagraph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Identif</w:t>
            </w:r>
            <w:r w:rsidR="00713225"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y</w:t>
            </w:r>
            <w:r w:rsidR="00DE54DD"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quantif</w:t>
            </w:r>
            <w:r w:rsidR="00713225"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y</w:t>
            </w:r>
            <w:r w:rsidR="00DE54DD"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quantif</w:t>
            </w:r>
            <w:r w:rsidR="00713225"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y,</w:t>
            </w:r>
            <w:r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and report financial risks </w:t>
            </w:r>
          </w:p>
          <w:p w14:paraId="59222B0A" w14:textId="54FCB6B8" w:rsidR="00684D0C" w:rsidRPr="00A539F6" w:rsidRDefault="00017C2C" w:rsidP="00684D0C">
            <w:pPr>
              <w:pStyle w:val="TableParagraph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Develop </w:t>
            </w:r>
            <w:r w:rsidR="00981664"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Resource Management Plan</w:t>
            </w:r>
            <w:r w:rsidR="001D22E1"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5151EB"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3A25A2"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  <w:p w14:paraId="539D6E7B" w14:textId="6449B402" w:rsidR="00411DE3" w:rsidRPr="00A539F6" w:rsidRDefault="001A4B5A" w:rsidP="00017C2C">
            <w:pPr>
              <w:pStyle w:val="TableParagraph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Create</w:t>
            </w:r>
            <w:r w:rsidR="000814A7"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017C2C"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project </w:t>
            </w:r>
            <w:r w:rsidR="000814A7"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</w:t>
            </w:r>
            <w:r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chedule</w:t>
            </w:r>
            <w:r w:rsidR="000814A7"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</w:t>
            </w:r>
            <w:r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and RACI (Responsible, </w:t>
            </w:r>
            <w:r w:rsidR="00004106"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Accountable</w:t>
            </w:r>
            <w:r w:rsidR="00641495"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Consult</w:t>
            </w:r>
            <w:r w:rsidR="00004106"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ed, and </w:t>
            </w:r>
            <w:r w:rsidR="00641495"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Inform</w:t>
            </w:r>
            <w:r w:rsidR="00004106"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ed</w:t>
            </w:r>
            <w:r w:rsidR="00641495"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  <w:r w:rsidR="00004106"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template </w:t>
            </w:r>
          </w:p>
          <w:p w14:paraId="67A52D54" w14:textId="2FC852CD" w:rsidR="00BD4185" w:rsidRPr="00A539F6" w:rsidRDefault="00BD4185" w:rsidP="00017C2C">
            <w:pPr>
              <w:pStyle w:val="TableParagraph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Facilitate weekly </w:t>
            </w:r>
            <w:r w:rsidR="009B6714"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team </w:t>
            </w:r>
            <w:r w:rsidR="00183A3A"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tag-ups, and report </w:t>
            </w:r>
            <w:r w:rsidR="009B6714"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progress</w:t>
            </w:r>
            <w:r w:rsidR="00183A3A"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in </w:t>
            </w:r>
            <w:r w:rsidR="001F212D"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weekly staff meetings, and weekly </w:t>
            </w:r>
            <w:r w:rsidR="00116604"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IMS </w:t>
            </w:r>
            <w:r w:rsidR="009B6714"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Status Review</w:t>
            </w:r>
          </w:p>
          <w:p w14:paraId="6F157D51" w14:textId="071812D5" w:rsidR="003C1EC4" w:rsidRPr="00A539F6" w:rsidRDefault="003C1EC4" w:rsidP="00017C2C">
            <w:pPr>
              <w:pStyle w:val="TableParagraph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Performed </w:t>
            </w:r>
            <w:r w:rsidR="00E76568"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Costpoint</w:t>
            </w:r>
            <w:r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</w:t>
            </w:r>
            <w:r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ser mapping f</w:t>
            </w:r>
            <w:r w:rsidR="0078338D"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rom </w:t>
            </w:r>
            <w:proofErr w:type="spellStart"/>
            <w:r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Dynetics</w:t>
            </w:r>
            <w:proofErr w:type="spellEnd"/>
            <w:r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to Leidos </w:t>
            </w:r>
            <w:r w:rsidR="00072B64"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accounts</w:t>
            </w:r>
          </w:p>
          <w:p w14:paraId="0DC5C36E" w14:textId="00D93A87" w:rsidR="00411DE3" w:rsidRPr="0033554B" w:rsidRDefault="001E70AA" w:rsidP="00A539F6">
            <w:pPr>
              <w:pStyle w:val="TableParagraph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Validated Costpoint</w:t>
            </w:r>
            <w:r w:rsidR="00DD2123"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/Cognos </w:t>
            </w:r>
            <w:r w:rsidR="00A539F6" w:rsidRPr="00A539F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User Id’s and Employee Id’s</w:t>
            </w:r>
          </w:p>
          <w:p w14:paraId="180576D4" w14:textId="36DFCEAD" w:rsidR="0033554B" w:rsidRPr="00220F59" w:rsidRDefault="0033554B" w:rsidP="00A539F6">
            <w:pPr>
              <w:pStyle w:val="TableParagraph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Performed </w:t>
            </w:r>
            <w:r w:rsidR="007114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migration and data clean up</w:t>
            </w:r>
          </w:p>
          <w:p w14:paraId="25BB8264" w14:textId="05FC1E01" w:rsidR="00220F59" w:rsidRPr="00A539F6" w:rsidRDefault="00A355E5" w:rsidP="00A539F6">
            <w:pPr>
              <w:pStyle w:val="TableParagraph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Supported the P-Card usage cutover</w:t>
            </w:r>
          </w:p>
          <w:p w14:paraId="1B3EC236" w14:textId="77777777" w:rsidR="00411DE3" w:rsidRDefault="00411DE3" w:rsidP="00A11D08">
            <w:pPr>
              <w:pStyle w:val="TableParagraph"/>
              <w:tabs>
                <w:tab w:val="left" w:pos="4768"/>
              </w:tabs>
              <w:ind w:left="0"/>
              <w:rPr>
                <w:rFonts w:ascii="Times New Roman" w:hAnsi="Times New Roman" w:cs="Times New Roman"/>
                <w:b/>
                <w:color w:val="4A6890"/>
                <w:sz w:val="18"/>
                <w:szCs w:val="18"/>
              </w:rPr>
            </w:pPr>
          </w:p>
          <w:p w14:paraId="4F2069DF" w14:textId="0ADBB7F2" w:rsidR="000D54CC" w:rsidRPr="009B3985" w:rsidRDefault="000D54CC" w:rsidP="00167EFD">
            <w:pPr>
              <w:pStyle w:val="TableParagraph"/>
              <w:tabs>
                <w:tab w:val="left" w:pos="4768"/>
              </w:tabs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Ask Consulting (Blue Origin)</w:t>
            </w:r>
            <w:r w:rsidRPr="009B3985">
              <w:rPr>
                <w:rFonts w:ascii="Times New Roman" w:hAnsi="Times New Roman" w:cs="Times New Roman"/>
                <w:b/>
                <w:color w:val="4A6890"/>
                <w:sz w:val="18"/>
                <w:szCs w:val="18"/>
              </w:rPr>
              <w:tab/>
              <w:t xml:space="preserve">       </w:t>
            </w: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Remote</w:t>
            </w:r>
          </w:p>
          <w:p w14:paraId="298A76D1" w14:textId="3D340BFB" w:rsidR="000D54CC" w:rsidRPr="009B3985" w:rsidRDefault="000D54CC" w:rsidP="00A86361">
            <w:pPr>
              <w:pStyle w:val="TableParagraph"/>
              <w:tabs>
                <w:tab w:val="left" w:pos="4751"/>
              </w:tabs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Engines </w:t>
            </w:r>
            <w:r w:rsidR="001B29D7" w:rsidRPr="009B3985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Change Analyst/</w:t>
            </w:r>
            <w:r w:rsidRPr="009B3985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Configuration Data Management</w:t>
            </w:r>
            <w:r w:rsidR="00565B5E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/ Project Manager</w:t>
            </w:r>
            <w:r w:rsidRPr="009B3985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ab/>
            </w: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September 2022-February 2023</w:t>
            </w:r>
          </w:p>
          <w:p w14:paraId="34EB60B5" w14:textId="49BE9433" w:rsidR="000D54CC" w:rsidRPr="009B3985" w:rsidRDefault="000D54CC" w:rsidP="00505386">
            <w:pPr>
              <w:pStyle w:val="TableParagraph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Managed </w:t>
            </w:r>
            <w:r w:rsidR="009D7282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and prioritized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change analyst and configuration data management Windchill queue </w:t>
            </w:r>
          </w:p>
          <w:p w14:paraId="2B01C613" w14:textId="725862EE" w:rsidR="00741E06" w:rsidRPr="009B3985" w:rsidRDefault="00741E06" w:rsidP="00505386">
            <w:pPr>
              <w:pStyle w:val="TableParagraph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Created personal </w:t>
            </w:r>
            <w:r w:rsidR="00C61E86" w:rsidRPr="009B3985">
              <w:rPr>
                <w:rFonts w:ascii="Times New Roman" w:hAnsi="Times New Roman" w:cs="Times New Roman"/>
                <w:sz w:val="18"/>
                <w:szCs w:val="18"/>
              </w:rPr>
              <w:t>data queues in Windchill</w:t>
            </w:r>
            <w:r w:rsidR="00A85742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to quickly locate and analyze data</w:t>
            </w:r>
            <w:r w:rsidR="006A4A86">
              <w:rPr>
                <w:rFonts w:ascii="Times New Roman" w:hAnsi="Times New Roman" w:cs="Times New Roman"/>
                <w:sz w:val="18"/>
                <w:szCs w:val="18"/>
              </w:rPr>
              <w:t>, and adhere</w:t>
            </w:r>
            <w:r w:rsidR="00ED1485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="006A4A86">
              <w:rPr>
                <w:rFonts w:ascii="Times New Roman" w:hAnsi="Times New Roman" w:cs="Times New Roman"/>
                <w:sz w:val="18"/>
                <w:szCs w:val="18"/>
              </w:rPr>
              <w:t xml:space="preserve"> to </w:t>
            </w:r>
            <w:r w:rsidR="00ED1485">
              <w:rPr>
                <w:rFonts w:ascii="Times New Roman" w:hAnsi="Times New Roman" w:cs="Times New Roman"/>
                <w:sz w:val="18"/>
                <w:szCs w:val="18"/>
              </w:rPr>
              <w:t>workflows</w:t>
            </w:r>
            <w:r w:rsidR="008F1F51">
              <w:rPr>
                <w:rFonts w:ascii="Times New Roman" w:hAnsi="Times New Roman" w:cs="Times New Roman"/>
                <w:sz w:val="18"/>
                <w:szCs w:val="18"/>
              </w:rPr>
              <w:t xml:space="preserve"> to support </w:t>
            </w:r>
            <w:r w:rsidR="00802205">
              <w:rPr>
                <w:rFonts w:ascii="Times New Roman" w:hAnsi="Times New Roman" w:cs="Times New Roman"/>
                <w:sz w:val="18"/>
                <w:szCs w:val="18"/>
              </w:rPr>
              <w:t xml:space="preserve">Engineering and Manufacturing </w:t>
            </w:r>
          </w:p>
          <w:p w14:paraId="6D70839F" w14:textId="485083B3" w:rsidR="000D54CC" w:rsidRPr="009B3985" w:rsidRDefault="000D54CC" w:rsidP="00505386">
            <w:pPr>
              <w:pStyle w:val="TableParagraph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Completed change artifact review, change tasks reviews, data reviews, and release reviews for engineering designs</w:t>
            </w:r>
            <w:r w:rsidR="007F57F7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="007F57F7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="00D214B8">
              <w:rPr>
                <w:rFonts w:ascii="Times New Roman" w:hAnsi="Times New Roman" w:cs="Times New Roman"/>
                <w:sz w:val="18"/>
                <w:szCs w:val="18"/>
              </w:rPr>
              <w:t>BOM</w:t>
            </w:r>
            <w:proofErr w:type="spellEnd"/>
            <w:r w:rsidR="007F57F7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545CA9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ground des</w:t>
            </w:r>
            <w:r w:rsidR="003F3740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igns,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general documents, </w:t>
            </w:r>
            <w:r w:rsidR="0063440D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trivial releases, and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manufacturing</w:t>
            </w:r>
            <w:r w:rsidR="0063440D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work orders </w:t>
            </w:r>
            <w:r w:rsidR="004B42DD" w:rsidRPr="009B3985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E1216C" w:rsidRPr="009B3985">
              <w:rPr>
                <w:rFonts w:ascii="Times New Roman" w:hAnsi="Times New Roman" w:cs="Times New Roman"/>
                <w:sz w:val="18"/>
                <w:szCs w:val="18"/>
              </w:rPr>
              <w:t>98</w:t>
            </w:r>
            <w:r w:rsidR="004B42DD" w:rsidRPr="009B3985">
              <w:rPr>
                <w:rFonts w:ascii="Times New Roman" w:hAnsi="Times New Roman" w:cs="Times New Roman"/>
                <w:sz w:val="18"/>
                <w:szCs w:val="18"/>
              </w:rPr>
              <w:t>% on-time)</w:t>
            </w:r>
          </w:p>
          <w:p w14:paraId="060D1C8C" w14:textId="5FBB601F" w:rsidR="00C70BC4" w:rsidRPr="009B3985" w:rsidRDefault="00C70BC4" w:rsidP="00505386">
            <w:pPr>
              <w:pStyle w:val="TableParagraph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Released </w:t>
            </w:r>
            <w:r w:rsidR="00003BED" w:rsidRPr="009B3985">
              <w:rPr>
                <w:rFonts w:ascii="Times New Roman" w:hAnsi="Times New Roman" w:cs="Times New Roman"/>
                <w:sz w:val="18"/>
                <w:szCs w:val="18"/>
              </w:rPr>
              <w:t>engineering</w:t>
            </w:r>
            <w:r w:rsidR="007A7F21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03BED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resulting objects in various Windchill </w:t>
            </w:r>
            <w:r w:rsidR="00741E06" w:rsidRPr="009B3985">
              <w:rPr>
                <w:rFonts w:ascii="Times New Roman" w:hAnsi="Times New Roman" w:cs="Times New Roman"/>
                <w:sz w:val="18"/>
                <w:szCs w:val="18"/>
              </w:rPr>
              <w:t>environments,</w:t>
            </w:r>
            <w:r w:rsidR="00003BED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research, development, production, and </w:t>
            </w:r>
            <w:r w:rsidR="007A7F21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obsolescence </w:t>
            </w:r>
          </w:p>
          <w:p w14:paraId="60436A25" w14:textId="79AB6AA2" w:rsidR="000D54CC" w:rsidRPr="009B3985" w:rsidRDefault="00295EEB" w:rsidP="00505386">
            <w:pPr>
              <w:pStyle w:val="TableParagraph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Reviewed</w:t>
            </w:r>
            <w:r w:rsidR="00597179" w:rsidRPr="009B3985">
              <w:rPr>
                <w:rFonts w:ascii="Times New Roman" w:hAnsi="Times New Roman" w:cs="Times New Roman"/>
                <w:sz w:val="18"/>
                <w:szCs w:val="18"/>
              </w:rPr>
              <w:t>, created, and c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>lose</w:t>
            </w:r>
            <w:r w:rsidR="00597179" w:rsidRPr="009B3985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subtasks</w:t>
            </w:r>
            <w:r w:rsidR="00597179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D7717B" w:rsidRPr="009B3985">
              <w:rPr>
                <w:rFonts w:ascii="Times New Roman" w:hAnsi="Times New Roman" w:cs="Times New Roman"/>
                <w:sz w:val="18"/>
                <w:szCs w:val="18"/>
              </w:rPr>
              <w:t>with</w:t>
            </w:r>
            <w:r w:rsidR="00597179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Jira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>, and release</w:t>
            </w:r>
            <w:r w:rsidR="00597179" w:rsidRPr="009B3985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manufacturing</w:t>
            </w:r>
            <w:r w:rsidR="0037318C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="0037318C">
              <w:rPr>
                <w:rFonts w:ascii="Times New Roman" w:hAnsi="Times New Roman" w:cs="Times New Roman"/>
                <w:sz w:val="18"/>
                <w:szCs w:val="18"/>
              </w:rPr>
              <w:t>mboms</w:t>
            </w:r>
            <w:proofErr w:type="spellEnd"/>
            <w:r w:rsidR="0037318C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work orders </w:t>
            </w:r>
            <w:r w:rsidR="00597179" w:rsidRPr="009B3985">
              <w:rPr>
                <w:rFonts w:ascii="Times New Roman" w:hAnsi="Times New Roman" w:cs="Times New Roman"/>
                <w:sz w:val="18"/>
                <w:szCs w:val="18"/>
              </w:rPr>
              <w:t>using JULES</w:t>
            </w:r>
            <w:r w:rsidR="00DF224C">
              <w:rPr>
                <w:rFonts w:ascii="Times New Roman" w:hAnsi="Times New Roman" w:cs="Times New Roman"/>
                <w:sz w:val="18"/>
                <w:szCs w:val="18"/>
              </w:rPr>
              <w:t xml:space="preserve"> and </w:t>
            </w:r>
            <w:r w:rsidR="00EA4654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4B4837">
              <w:rPr>
                <w:rFonts w:ascii="Times New Roman" w:hAnsi="Times New Roman" w:cs="Times New Roman"/>
                <w:sz w:val="18"/>
                <w:szCs w:val="18"/>
              </w:rPr>
              <w:t>PMLINK</w:t>
            </w:r>
          </w:p>
          <w:p w14:paraId="6496D00A" w14:textId="44AC7F9E" w:rsidR="00E24EF0" w:rsidRPr="0079029B" w:rsidRDefault="005D3689" w:rsidP="000B1E4F">
            <w:pPr>
              <w:pStyle w:val="TableParagraph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sz w:val="18"/>
                <w:szCs w:val="18"/>
              </w:rPr>
            </w:pPr>
            <w:r w:rsidRPr="0079029B">
              <w:rPr>
                <w:rFonts w:ascii="Times New Roman" w:hAnsi="Times New Roman" w:cs="Times New Roman"/>
                <w:sz w:val="18"/>
                <w:szCs w:val="18"/>
              </w:rPr>
              <w:t>Supp</w:t>
            </w:r>
            <w:r w:rsidR="005F0A75" w:rsidRPr="0079029B">
              <w:rPr>
                <w:rFonts w:ascii="Times New Roman" w:hAnsi="Times New Roman" w:cs="Times New Roman"/>
                <w:sz w:val="18"/>
                <w:szCs w:val="18"/>
              </w:rPr>
              <w:t xml:space="preserve">orted engineering control board (ERB) and change control </w:t>
            </w:r>
            <w:r w:rsidR="004725B6" w:rsidRPr="0079029B">
              <w:rPr>
                <w:rFonts w:ascii="Times New Roman" w:hAnsi="Times New Roman" w:cs="Times New Roman"/>
                <w:sz w:val="18"/>
                <w:szCs w:val="18"/>
              </w:rPr>
              <w:t>board (CCB)</w:t>
            </w:r>
            <w:r w:rsidR="00ED3C61">
              <w:rPr>
                <w:rFonts w:ascii="Times New Roman" w:hAnsi="Times New Roman" w:cs="Times New Roman"/>
                <w:sz w:val="18"/>
                <w:szCs w:val="18"/>
              </w:rPr>
              <w:t xml:space="preserve"> to review</w:t>
            </w:r>
            <w:r w:rsidR="00662F87">
              <w:rPr>
                <w:rFonts w:ascii="Times New Roman" w:hAnsi="Times New Roman" w:cs="Times New Roman"/>
                <w:sz w:val="18"/>
                <w:szCs w:val="18"/>
              </w:rPr>
              <w:t>, approved, and disposition requirements</w:t>
            </w:r>
          </w:p>
          <w:p w14:paraId="1B47769F" w14:textId="44344B25" w:rsidR="008E5FF9" w:rsidRPr="009B3985" w:rsidRDefault="008E5FF9" w:rsidP="00505386">
            <w:pPr>
              <w:pStyle w:val="TableParagraph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Adhered to configuration management (CM) plan, processes, and procedures</w:t>
            </w:r>
          </w:p>
          <w:p w14:paraId="0B6772DF" w14:textId="177437DC" w:rsidR="000D54CC" w:rsidRPr="009B3985" w:rsidRDefault="000D54CC" w:rsidP="00505386">
            <w:pPr>
              <w:pStyle w:val="TableParagraph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Coordinated with Integrated Product Teams (IPTs), and engineers supporting BE4, BE3U, BE7 programs</w:t>
            </w:r>
            <w:r w:rsidR="00D91DBB">
              <w:rPr>
                <w:rFonts w:ascii="Times New Roman" w:hAnsi="Times New Roman" w:cs="Times New Roman"/>
                <w:sz w:val="18"/>
                <w:szCs w:val="18"/>
              </w:rPr>
              <w:t xml:space="preserve"> to understand requirements</w:t>
            </w:r>
          </w:p>
          <w:p w14:paraId="57889F8D" w14:textId="7DCE9786" w:rsidR="000D54CC" w:rsidRPr="009B3985" w:rsidRDefault="000D54CC" w:rsidP="00505386">
            <w:pPr>
              <w:pStyle w:val="TableParagraph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Participat</w:t>
            </w:r>
            <w:r w:rsidR="00571192" w:rsidRPr="009B3985">
              <w:rPr>
                <w:rFonts w:ascii="Times New Roman" w:hAnsi="Times New Roman" w:cs="Times New Roman"/>
                <w:sz w:val="18"/>
                <w:szCs w:val="18"/>
              </w:rPr>
              <w:t>ed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in </w:t>
            </w:r>
            <w:r w:rsidR="00BD16B0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supplier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Pedigree reviews</w:t>
            </w:r>
            <w:r w:rsidR="00D91DBB">
              <w:rPr>
                <w:rFonts w:ascii="Times New Roman" w:hAnsi="Times New Roman" w:cs="Times New Roman"/>
                <w:sz w:val="18"/>
                <w:szCs w:val="18"/>
              </w:rPr>
              <w:t xml:space="preserve"> to </w:t>
            </w:r>
            <w:r w:rsidR="00E17E67">
              <w:rPr>
                <w:rFonts w:ascii="Times New Roman" w:hAnsi="Times New Roman" w:cs="Times New Roman"/>
                <w:sz w:val="18"/>
                <w:szCs w:val="18"/>
              </w:rPr>
              <w:t xml:space="preserve">analyze </w:t>
            </w:r>
            <w:proofErr w:type="spellStart"/>
            <w:r w:rsidR="00E17E67">
              <w:rPr>
                <w:rFonts w:ascii="Times New Roman" w:hAnsi="Times New Roman" w:cs="Times New Roman"/>
                <w:sz w:val="18"/>
                <w:szCs w:val="18"/>
              </w:rPr>
              <w:t>eBOM</w:t>
            </w:r>
            <w:proofErr w:type="spellEnd"/>
            <w:r w:rsidR="00E17E67">
              <w:rPr>
                <w:rFonts w:ascii="Times New Roman" w:hAnsi="Times New Roman" w:cs="Times New Roman"/>
                <w:sz w:val="18"/>
                <w:szCs w:val="18"/>
              </w:rPr>
              <w:t xml:space="preserve"> and MBOM</w:t>
            </w:r>
            <w:r w:rsidR="00714C3A">
              <w:rPr>
                <w:rFonts w:ascii="Times New Roman" w:hAnsi="Times New Roman" w:cs="Times New Roman"/>
                <w:sz w:val="18"/>
                <w:szCs w:val="18"/>
              </w:rPr>
              <w:t xml:space="preserve">, and recommended configuration data management process </w:t>
            </w:r>
            <w:r w:rsidR="006A4A86">
              <w:rPr>
                <w:rFonts w:ascii="Times New Roman" w:hAnsi="Times New Roman" w:cs="Times New Roman"/>
                <w:sz w:val="18"/>
                <w:szCs w:val="18"/>
              </w:rPr>
              <w:t>improvements</w:t>
            </w:r>
          </w:p>
          <w:p w14:paraId="4EF578F5" w14:textId="3B0AC19C" w:rsidR="000D54CC" w:rsidRPr="009B3985" w:rsidRDefault="00842E95" w:rsidP="00505386">
            <w:pPr>
              <w:pStyle w:val="TableParagraph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Examined</w:t>
            </w:r>
            <w:r w:rsidR="002D19D1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and processed 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>deviations and waivers</w:t>
            </w:r>
          </w:p>
          <w:p w14:paraId="0983FD68" w14:textId="1BC7786A" w:rsidR="000D54CC" w:rsidRPr="009B3985" w:rsidRDefault="00C62CC5" w:rsidP="00505386">
            <w:pPr>
              <w:pStyle w:val="TableParagraph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Anal</w:t>
            </w:r>
            <w:r w:rsidR="00060E40" w:rsidRPr="009B3985">
              <w:rPr>
                <w:rFonts w:ascii="Times New Roman" w:hAnsi="Times New Roman" w:cs="Times New Roman"/>
                <w:sz w:val="18"/>
                <w:szCs w:val="18"/>
              </w:rPr>
              <w:t>yzed and p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>erformed Creo model checks for CADs, parts, assemblies, and drawings</w:t>
            </w:r>
            <w:r w:rsidR="00E638B2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C2D05" w:rsidRPr="009B3985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="0037318C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="008C2D05" w:rsidRPr="009B3985">
              <w:rPr>
                <w:rFonts w:ascii="Times New Roman" w:hAnsi="Times New Roman" w:cs="Times New Roman"/>
                <w:sz w:val="18"/>
                <w:szCs w:val="18"/>
              </w:rPr>
              <w:t>BOM</w:t>
            </w:r>
            <w:proofErr w:type="spellEnd"/>
            <w:r w:rsidR="00D214B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C2D05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and </w:t>
            </w:r>
            <w:proofErr w:type="spellStart"/>
            <w:r w:rsidR="00D214B8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8C2D05" w:rsidRPr="009B3985">
              <w:rPr>
                <w:rFonts w:ascii="Times New Roman" w:hAnsi="Times New Roman" w:cs="Times New Roman"/>
                <w:sz w:val="18"/>
                <w:szCs w:val="18"/>
              </w:rPr>
              <w:t>BOM</w:t>
            </w:r>
            <w:proofErr w:type="spellEnd"/>
            <w:r w:rsidR="008C2D05" w:rsidRPr="009B3985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1C866207" w14:textId="77777777" w:rsidR="00FE41AC" w:rsidRPr="009B3985" w:rsidRDefault="00FE41AC" w:rsidP="00FE41AC">
            <w:pPr>
              <w:pStyle w:val="TableParagraph"/>
              <w:ind w:left="720" w:right="763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9153487" w14:textId="5B4A54C0" w:rsidR="000D54CC" w:rsidRPr="009B3985" w:rsidRDefault="000D54CC" w:rsidP="00A11D08">
            <w:pPr>
              <w:pStyle w:val="TableParagraph"/>
              <w:tabs>
                <w:tab w:val="left" w:pos="4768"/>
              </w:tabs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Boeing</w:t>
            </w:r>
            <w:r w:rsidR="00082F10">
              <w:rPr>
                <w:rFonts w:ascii="Times New Roman" w:hAnsi="Times New Roman" w:cs="Times New Roman"/>
                <w:b/>
                <w:sz w:val="18"/>
                <w:szCs w:val="18"/>
              </w:rPr>
              <w:t>,</w:t>
            </w:r>
            <w:r w:rsidR="004750D9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Interim Cryogenic Propulsion Stage (ICPS)</w:t>
            </w:r>
            <w:r w:rsidRPr="009B3985">
              <w:rPr>
                <w:rFonts w:ascii="Times New Roman" w:hAnsi="Times New Roman" w:cs="Times New Roman"/>
                <w:b/>
                <w:color w:val="4A6890"/>
                <w:sz w:val="18"/>
                <w:szCs w:val="18"/>
              </w:rPr>
              <w:tab/>
              <w:t xml:space="preserve">       </w:t>
            </w: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Huntsville,</w:t>
            </w:r>
            <w:r w:rsidRPr="009B3985">
              <w:rPr>
                <w:rFonts w:ascii="Times New Roman" w:hAnsi="Times New Roman" w:cs="Times New Roman"/>
                <w:b/>
                <w:spacing w:val="-4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AL</w:t>
            </w:r>
          </w:p>
          <w:p w14:paraId="7D8CEFE3" w14:textId="060787C4" w:rsidR="000D54CC" w:rsidRPr="009B3985" w:rsidRDefault="008F384F" w:rsidP="008F384F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i/>
                <w:sz w:val="18"/>
                <w:szCs w:val="18"/>
              </w:rPr>
              <w:t>Lead</w:t>
            </w:r>
            <w:r w:rsidRPr="009B3985">
              <w:rPr>
                <w:rFonts w:ascii="Times New Roman" w:hAnsi="Times New Roman" w:cs="Times New Roman"/>
                <w:i/>
                <w:spacing w:val="-3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i/>
                <w:sz w:val="18"/>
                <w:szCs w:val="18"/>
              </w:rPr>
              <w:t>Product</w:t>
            </w:r>
            <w:r w:rsidRPr="009B3985">
              <w:rPr>
                <w:rFonts w:ascii="Times New Roman" w:hAnsi="Times New Roman" w:cs="Times New Roman"/>
                <w:i/>
                <w:spacing w:val="-3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i/>
                <w:sz w:val="18"/>
                <w:szCs w:val="18"/>
              </w:rPr>
              <w:t>Data</w:t>
            </w:r>
            <w:r w:rsidRPr="009B3985">
              <w:rPr>
                <w:rFonts w:ascii="Times New Roman" w:hAnsi="Times New Roman" w:cs="Times New Roman"/>
                <w:i/>
                <w:spacing w:val="-2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i/>
                <w:sz w:val="18"/>
                <w:szCs w:val="18"/>
              </w:rPr>
              <w:t>Manager</w:t>
            </w:r>
            <w:r w:rsidR="004750D9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                                   </w:t>
            </w:r>
            <w:r w:rsidR="000D54CC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="00082F1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</w:t>
            </w:r>
            <w:r w:rsidR="000D54CC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March</w:t>
            </w:r>
            <w:r w:rsidR="000D54CC" w:rsidRPr="009B3985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="000D54CC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2021-September 2022</w:t>
            </w:r>
          </w:p>
          <w:p w14:paraId="27375DB4" w14:textId="309C4805" w:rsidR="000D54CC" w:rsidRPr="009B3985" w:rsidRDefault="000D54CC" w:rsidP="00505386">
            <w:pPr>
              <w:pStyle w:val="TableParagraph"/>
              <w:numPr>
                <w:ilvl w:val="0"/>
                <w:numId w:val="14"/>
              </w:numPr>
              <w:ind w:right="124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Coordinated</w:t>
            </w:r>
            <w:r w:rsidR="00C5278D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and </w:t>
            </w:r>
            <w:r w:rsidR="00C310F2" w:rsidRPr="009B3985">
              <w:rPr>
                <w:rFonts w:ascii="Times New Roman" w:hAnsi="Times New Roman" w:cs="Times New Roman"/>
                <w:sz w:val="18"/>
                <w:szCs w:val="18"/>
              </w:rPr>
              <w:t>communicated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6752F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with organizations across the Boeing </w:t>
            </w:r>
            <w:r w:rsidR="00067EBD" w:rsidRPr="009B3985">
              <w:rPr>
                <w:rFonts w:ascii="Times New Roman" w:hAnsi="Times New Roman" w:cs="Times New Roman"/>
                <w:sz w:val="18"/>
                <w:szCs w:val="18"/>
              </w:rPr>
              <w:t>enter</w:t>
            </w:r>
            <w:r w:rsidR="00944253" w:rsidRPr="009B3985">
              <w:rPr>
                <w:rFonts w:ascii="Times New Roman" w:hAnsi="Times New Roman" w:cs="Times New Roman"/>
                <w:sz w:val="18"/>
                <w:szCs w:val="18"/>
              </w:rPr>
              <w:t>prise</w:t>
            </w:r>
            <w:r w:rsidR="003C1941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to </w:t>
            </w:r>
            <w:r w:rsidRPr="009B3985">
              <w:rPr>
                <w:rFonts w:ascii="Times New Roman" w:hAnsi="Times New Roman" w:cs="Times New Roman"/>
                <w:spacing w:val="-44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deliver</w:t>
            </w:r>
            <w:r w:rsidRPr="009B3985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data</w:t>
            </w:r>
            <w:r w:rsidRPr="009B3985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requirements to</w:t>
            </w:r>
            <w:r w:rsidRPr="009B3985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NASA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and</w:t>
            </w:r>
            <w:r w:rsidRPr="009B3985">
              <w:rPr>
                <w:rFonts w:ascii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United Launch</w:t>
            </w:r>
            <w:r w:rsidR="007216C7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73E55" w:rsidRPr="009B3985">
              <w:rPr>
                <w:rFonts w:ascii="Times New Roman" w:hAnsi="Times New Roman" w:cs="Times New Roman"/>
                <w:sz w:val="18"/>
                <w:szCs w:val="18"/>
              </w:rPr>
              <w:t>Alliance</w:t>
            </w:r>
            <w:r w:rsidR="007478CF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(ULA)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6853F232" w14:textId="29B105F3" w:rsidR="000D54CC" w:rsidRDefault="000D54CC" w:rsidP="00FA277E">
            <w:pPr>
              <w:pStyle w:val="TableParagraph"/>
              <w:numPr>
                <w:ilvl w:val="0"/>
                <w:numId w:val="14"/>
              </w:numPr>
              <w:ind w:right="620"/>
              <w:rPr>
                <w:rFonts w:ascii="Times New Roman" w:hAnsi="Times New Roman" w:cs="Times New Roman"/>
                <w:sz w:val="18"/>
                <w:szCs w:val="18"/>
              </w:rPr>
            </w:pPr>
            <w:r w:rsidRPr="00D1107D">
              <w:rPr>
                <w:rFonts w:ascii="Times New Roman" w:hAnsi="Times New Roman" w:cs="Times New Roman"/>
                <w:sz w:val="18"/>
                <w:szCs w:val="18"/>
              </w:rPr>
              <w:t>Ensured contract specific changes and modifications were</w:t>
            </w:r>
            <w:r w:rsidR="00D1107D" w:rsidRPr="00D1107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1107D">
              <w:rPr>
                <w:rFonts w:ascii="Times New Roman" w:hAnsi="Times New Roman" w:cs="Times New Roman"/>
                <w:spacing w:val="-44"/>
                <w:sz w:val="18"/>
                <w:szCs w:val="18"/>
              </w:rPr>
              <w:t xml:space="preserve">           </w:t>
            </w:r>
            <w:r w:rsidR="00D1107D" w:rsidRPr="00D1107D">
              <w:rPr>
                <w:rFonts w:ascii="Times New Roman" w:hAnsi="Times New Roman" w:cs="Times New Roman"/>
                <w:spacing w:val="-44"/>
                <w:sz w:val="18"/>
                <w:szCs w:val="18"/>
              </w:rPr>
              <w:t xml:space="preserve">  </w:t>
            </w:r>
            <w:r w:rsidR="00060E40" w:rsidRPr="00D1107D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Pr="00D1107D">
              <w:rPr>
                <w:rFonts w:ascii="Times New Roman" w:hAnsi="Times New Roman" w:cs="Times New Roman"/>
                <w:sz w:val="18"/>
                <w:szCs w:val="18"/>
              </w:rPr>
              <w:t xml:space="preserve">ligned with the data deliverables and all </w:t>
            </w:r>
            <w:r w:rsidR="00A91A70" w:rsidRPr="00D1107D">
              <w:rPr>
                <w:rFonts w:ascii="Times New Roman" w:hAnsi="Times New Roman" w:cs="Times New Roman"/>
                <w:sz w:val="18"/>
                <w:szCs w:val="18"/>
              </w:rPr>
              <w:t>approved progr</w:t>
            </w:r>
            <w:r w:rsidRPr="00D1107D">
              <w:rPr>
                <w:rFonts w:ascii="Times New Roman" w:hAnsi="Times New Roman" w:cs="Times New Roman"/>
                <w:sz w:val="18"/>
                <w:szCs w:val="18"/>
              </w:rPr>
              <w:t>am directives were approved</w:t>
            </w:r>
          </w:p>
          <w:p w14:paraId="130D3437" w14:textId="1BAB401D" w:rsidR="00AB683C" w:rsidRPr="00D1107D" w:rsidRDefault="00AB683C" w:rsidP="00FA277E">
            <w:pPr>
              <w:pStyle w:val="TableParagraph"/>
              <w:numPr>
                <w:ilvl w:val="0"/>
                <w:numId w:val="14"/>
              </w:numPr>
              <w:ind w:right="6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Ensured new upgra</w:t>
            </w:r>
            <w:r w:rsidR="00486A0A">
              <w:rPr>
                <w:rFonts w:ascii="Times New Roman" w:hAnsi="Times New Roman" w:cs="Times New Roman"/>
                <w:sz w:val="18"/>
                <w:szCs w:val="18"/>
              </w:rPr>
              <w:t>des to Windchill</w:t>
            </w:r>
            <w:r w:rsidR="00CA44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86A0A">
              <w:rPr>
                <w:rFonts w:ascii="Times New Roman" w:hAnsi="Times New Roman" w:cs="Times New Roman"/>
                <w:sz w:val="18"/>
                <w:szCs w:val="18"/>
              </w:rPr>
              <w:t>were functioning as designed</w:t>
            </w:r>
            <w:r w:rsidR="004C0073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486A0A">
              <w:rPr>
                <w:rFonts w:ascii="Times New Roman" w:hAnsi="Times New Roman" w:cs="Times New Roman"/>
                <w:sz w:val="18"/>
                <w:szCs w:val="18"/>
              </w:rPr>
              <w:t>in alignment with requirements</w:t>
            </w:r>
            <w:r w:rsidR="004C0073">
              <w:rPr>
                <w:rFonts w:ascii="Times New Roman" w:hAnsi="Times New Roman" w:cs="Times New Roman"/>
                <w:sz w:val="18"/>
                <w:szCs w:val="18"/>
              </w:rPr>
              <w:t>, and used workflows</w:t>
            </w:r>
          </w:p>
          <w:p w14:paraId="4E38213B" w14:textId="3F02983B" w:rsidR="000D54CC" w:rsidRPr="009B3985" w:rsidRDefault="00873E55" w:rsidP="00505386">
            <w:pPr>
              <w:pStyle w:val="TableParagraph"/>
              <w:numPr>
                <w:ilvl w:val="0"/>
                <w:numId w:val="14"/>
              </w:numPr>
              <w:ind w:right="620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Created change requests, no release required (NRR) documentation, </w:t>
            </w:r>
            <w:r w:rsidR="00F7622A" w:rsidRPr="009B3985">
              <w:rPr>
                <w:rFonts w:ascii="Times New Roman" w:hAnsi="Times New Roman" w:cs="Times New Roman"/>
                <w:sz w:val="18"/>
                <w:szCs w:val="18"/>
              </w:rPr>
              <w:t>analyzed and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p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>rocessed deviations and waivers</w:t>
            </w:r>
            <w:r w:rsidR="00B14580" w:rsidRPr="009B3985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363783" w:rsidRPr="009B3985">
              <w:rPr>
                <w:rFonts w:ascii="Times New Roman" w:hAnsi="Times New Roman" w:cs="Times New Roman"/>
                <w:sz w:val="18"/>
                <w:szCs w:val="18"/>
              </w:rPr>
              <w:t>variances</w:t>
            </w:r>
          </w:p>
          <w:p w14:paraId="1BA1B09F" w14:textId="68A3841B" w:rsidR="000D54CC" w:rsidRPr="009B3985" w:rsidRDefault="00D6037F" w:rsidP="00505386">
            <w:pPr>
              <w:pStyle w:val="TableParagraph"/>
              <w:numPr>
                <w:ilvl w:val="0"/>
                <w:numId w:val="14"/>
              </w:numPr>
              <w:ind w:right="620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Updated</w:t>
            </w:r>
            <w:r w:rsidR="00E03365">
              <w:rPr>
                <w:rFonts w:ascii="Times New Roman" w:hAnsi="Times New Roman" w:cs="Times New Roman"/>
                <w:sz w:val="18"/>
                <w:szCs w:val="18"/>
              </w:rPr>
              <w:t xml:space="preserve"> redlines,</w:t>
            </w:r>
            <w:r w:rsidR="00187D5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and m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aintained program </w:t>
            </w:r>
            <w:r w:rsidR="003562F5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>CDRL</w:t>
            </w:r>
            <w:r w:rsidR="000F47EB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and SDRL</w:t>
            </w:r>
            <w:r w:rsidR="000F47EB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3562F5">
              <w:rPr>
                <w:rFonts w:ascii="Times New Roman" w:hAnsi="Times New Roman" w:cs="Times New Roman"/>
                <w:sz w:val="18"/>
                <w:szCs w:val="18"/>
              </w:rPr>
              <w:t xml:space="preserve"> in</w:t>
            </w:r>
            <w:r w:rsidR="00187D51">
              <w:rPr>
                <w:rFonts w:ascii="Times New Roman" w:hAnsi="Times New Roman" w:cs="Times New Roman"/>
                <w:sz w:val="18"/>
                <w:szCs w:val="18"/>
              </w:rPr>
              <w:t xml:space="preserve"> the Customer &amp; Supplier Data Transmittal (CSDT) system and master </w:t>
            </w:r>
            <w:r w:rsidR="005B6CA4">
              <w:rPr>
                <w:rFonts w:ascii="Times New Roman" w:hAnsi="Times New Roman" w:cs="Times New Roman"/>
                <w:sz w:val="18"/>
                <w:szCs w:val="18"/>
              </w:rPr>
              <w:t>schedule</w:t>
            </w:r>
            <w:r w:rsidR="00DE3050">
              <w:rPr>
                <w:rFonts w:ascii="Times New Roman" w:hAnsi="Times New Roman" w:cs="Times New Roman"/>
                <w:sz w:val="18"/>
                <w:szCs w:val="18"/>
              </w:rPr>
              <w:t>, adhered to system workflows</w:t>
            </w:r>
            <w:r w:rsidR="00122FC1">
              <w:rPr>
                <w:rFonts w:ascii="Times New Roman" w:hAnsi="Times New Roman" w:cs="Times New Roman"/>
                <w:sz w:val="18"/>
                <w:szCs w:val="18"/>
              </w:rPr>
              <w:t xml:space="preserve"> to support Engineering and Manufacturing </w:t>
            </w:r>
          </w:p>
          <w:p w14:paraId="3F96CA00" w14:textId="3DB2DD3F" w:rsidR="000D54CC" w:rsidRPr="009B3985" w:rsidRDefault="00944253" w:rsidP="00505386">
            <w:pPr>
              <w:pStyle w:val="TableParagraph"/>
              <w:numPr>
                <w:ilvl w:val="0"/>
                <w:numId w:val="14"/>
              </w:numPr>
              <w:ind w:right="620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Implemented</w:t>
            </w:r>
            <w:r w:rsidR="003C1941" w:rsidRPr="009B3985">
              <w:rPr>
                <w:rFonts w:ascii="Times New Roman" w:hAnsi="Times New Roman" w:cs="Times New Roman"/>
                <w:sz w:val="18"/>
                <w:szCs w:val="18"/>
              </w:rPr>
              <w:t>, presented,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and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improved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quality metrics for deliveries to show on-time, early, unplanned, and late deliveries </w:t>
            </w:r>
            <w:r w:rsidR="00B13E20" w:rsidRPr="009B3985">
              <w:rPr>
                <w:rFonts w:ascii="Times New Roman" w:hAnsi="Times New Roman" w:cs="Times New Roman"/>
                <w:sz w:val="18"/>
                <w:szCs w:val="18"/>
              </w:rPr>
              <w:t>(98% on-time)</w:t>
            </w:r>
          </w:p>
          <w:p w14:paraId="7A053F09" w14:textId="3F2D4B2B" w:rsidR="009F7530" w:rsidRPr="009B3985" w:rsidRDefault="009F7530" w:rsidP="00505386">
            <w:pPr>
              <w:pStyle w:val="TableParagraph"/>
              <w:numPr>
                <w:ilvl w:val="0"/>
                <w:numId w:val="14"/>
              </w:numPr>
              <w:ind w:right="620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Delivered </w:t>
            </w:r>
            <w:r w:rsidR="0090234C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technical review data, </w:t>
            </w:r>
            <w:r w:rsidR="00B9205F" w:rsidRPr="009B3985">
              <w:rPr>
                <w:rFonts w:ascii="Times New Roman" w:hAnsi="Times New Roman" w:cs="Times New Roman"/>
                <w:sz w:val="18"/>
                <w:szCs w:val="18"/>
              </w:rPr>
              <w:t>l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aunch Pad data,</w:t>
            </w:r>
            <w:r w:rsidR="000F7B0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312F2">
              <w:rPr>
                <w:rFonts w:ascii="Times New Roman" w:hAnsi="Times New Roman" w:cs="Times New Roman"/>
                <w:sz w:val="18"/>
                <w:szCs w:val="18"/>
              </w:rPr>
              <w:t xml:space="preserve">Avionics, safety, propulsion, </w:t>
            </w:r>
            <w:r w:rsidR="00002596">
              <w:rPr>
                <w:rFonts w:ascii="Times New Roman" w:hAnsi="Times New Roman" w:cs="Times New Roman"/>
                <w:sz w:val="18"/>
                <w:szCs w:val="18"/>
              </w:rPr>
              <w:t xml:space="preserve">quality, </w:t>
            </w:r>
            <w:r w:rsidR="00B15FCC">
              <w:rPr>
                <w:rFonts w:ascii="Times New Roman" w:hAnsi="Times New Roman" w:cs="Times New Roman"/>
                <w:sz w:val="18"/>
                <w:szCs w:val="18"/>
              </w:rPr>
              <w:t xml:space="preserve">thermal,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preliminary design review data</w:t>
            </w:r>
            <w:r w:rsidR="001E66B8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372970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and </w:t>
            </w:r>
            <w:r w:rsidR="001E66B8" w:rsidRPr="009B3985">
              <w:rPr>
                <w:rFonts w:ascii="Times New Roman" w:hAnsi="Times New Roman" w:cs="Times New Roman"/>
                <w:sz w:val="18"/>
                <w:szCs w:val="18"/>
              </w:rPr>
              <w:t>critical design review data to NASA and ULA</w:t>
            </w:r>
          </w:p>
          <w:p w14:paraId="2BC20BD5" w14:textId="52822A8C" w:rsidR="000D54CC" w:rsidRPr="009B3985" w:rsidRDefault="000D54CC" w:rsidP="00505386">
            <w:pPr>
              <w:pStyle w:val="TableParagraph"/>
              <w:numPr>
                <w:ilvl w:val="0"/>
                <w:numId w:val="14"/>
              </w:numPr>
              <w:ind w:right="620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Participate</w:t>
            </w:r>
            <w:r w:rsidR="00944253" w:rsidRPr="009B3985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in Pedigree reviews</w:t>
            </w:r>
            <w:r w:rsidR="00DB502C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(As designed</w:t>
            </w:r>
            <w:r w:rsidR="00E57A91" w:rsidRPr="009B3985">
              <w:rPr>
                <w:rFonts w:ascii="Times New Roman" w:hAnsi="Times New Roman" w:cs="Times New Roman"/>
                <w:sz w:val="18"/>
                <w:szCs w:val="18"/>
              </w:rPr>
              <w:t>/As Built BOMs)</w:t>
            </w:r>
            <w:r w:rsidR="00B170CB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227188" w:rsidRPr="009B3985">
              <w:rPr>
                <w:rFonts w:ascii="Times New Roman" w:hAnsi="Times New Roman" w:cs="Times New Roman"/>
                <w:sz w:val="18"/>
                <w:szCs w:val="18"/>
              </w:rPr>
              <w:t>Configuration status</w:t>
            </w:r>
            <w:r w:rsidR="001D1D14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accounting (CSA),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report</w:t>
            </w:r>
            <w:r w:rsidR="00944253" w:rsidRPr="009B3985">
              <w:rPr>
                <w:rFonts w:ascii="Times New Roman" w:hAnsi="Times New Roman" w:cs="Times New Roman"/>
                <w:sz w:val="18"/>
                <w:szCs w:val="18"/>
              </w:rPr>
              <w:t>ed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findings</w:t>
            </w:r>
            <w:r w:rsidR="00C142E0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B035E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and recommendations </w:t>
            </w:r>
            <w:r w:rsidR="007F041E" w:rsidRPr="009B3985">
              <w:rPr>
                <w:rFonts w:ascii="Times New Roman" w:hAnsi="Times New Roman" w:cs="Times New Roman"/>
                <w:sz w:val="18"/>
                <w:szCs w:val="18"/>
              </w:rPr>
              <w:t>to quality management</w:t>
            </w:r>
            <w:r w:rsidR="00E86AF0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, submitted monthly award fee data </w:t>
            </w:r>
            <w:r w:rsidR="002507BA" w:rsidRPr="009B3985">
              <w:rPr>
                <w:rFonts w:ascii="Times New Roman" w:hAnsi="Times New Roman" w:cs="Times New Roman"/>
                <w:sz w:val="18"/>
                <w:szCs w:val="18"/>
              </w:rPr>
              <w:t>to</w:t>
            </w:r>
            <w:r w:rsidR="00D562E2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program </w:t>
            </w:r>
            <w:r w:rsidR="00751BEA" w:rsidRPr="009B3985">
              <w:rPr>
                <w:rFonts w:ascii="Times New Roman" w:hAnsi="Times New Roman" w:cs="Times New Roman"/>
                <w:sz w:val="18"/>
                <w:szCs w:val="18"/>
              </w:rPr>
              <w:t>integration</w:t>
            </w:r>
          </w:p>
          <w:p w14:paraId="0B022066" w14:textId="6AB417DA" w:rsidR="007A0D18" w:rsidRPr="009B3985" w:rsidRDefault="007A0D18" w:rsidP="00505386">
            <w:pPr>
              <w:pStyle w:val="TableParagraph"/>
              <w:numPr>
                <w:ilvl w:val="0"/>
                <w:numId w:val="14"/>
              </w:numPr>
              <w:ind w:right="620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Partnered with </w:t>
            </w:r>
            <w:r w:rsidR="00B93625" w:rsidRPr="009B3985">
              <w:rPr>
                <w:rFonts w:ascii="Times New Roman" w:hAnsi="Times New Roman" w:cs="Times New Roman"/>
                <w:sz w:val="18"/>
                <w:szCs w:val="18"/>
              </w:rPr>
              <w:t>configuration management</w:t>
            </w:r>
            <w:r w:rsidR="00F739C8" w:rsidRPr="009B3985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B93625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data management counterparts at </w:t>
            </w:r>
            <w:r w:rsidR="00392A88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ULA and NASA to improve processes and </w:t>
            </w:r>
            <w:r w:rsidR="007478CF" w:rsidRPr="009B3985">
              <w:rPr>
                <w:rFonts w:ascii="Times New Roman" w:hAnsi="Times New Roman" w:cs="Times New Roman"/>
                <w:sz w:val="18"/>
                <w:szCs w:val="18"/>
              </w:rPr>
              <w:t>data deliveries</w:t>
            </w:r>
            <w:r w:rsidR="00F739C8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, and </w:t>
            </w:r>
            <w:r w:rsidR="00804103" w:rsidRPr="009B3985">
              <w:rPr>
                <w:rFonts w:ascii="Times New Roman" w:hAnsi="Times New Roman" w:cs="Times New Roman"/>
                <w:sz w:val="18"/>
                <w:szCs w:val="18"/>
              </w:rPr>
              <w:t>develop</w:t>
            </w:r>
            <w:r w:rsidR="00F20A1D" w:rsidRPr="009B3985">
              <w:rPr>
                <w:rFonts w:ascii="Times New Roman" w:hAnsi="Times New Roman" w:cs="Times New Roman"/>
                <w:sz w:val="18"/>
                <w:szCs w:val="18"/>
              </w:rPr>
              <w:t>ed tri-lateral</w:t>
            </w:r>
            <w:r w:rsidR="00804103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training material for engineers</w:t>
            </w:r>
          </w:p>
          <w:p w14:paraId="013057AA" w14:textId="448F7067" w:rsidR="000D54CC" w:rsidRPr="009B3985" w:rsidRDefault="000D54CC" w:rsidP="00505386">
            <w:pPr>
              <w:pStyle w:val="TableParagraph"/>
              <w:numPr>
                <w:ilvl w:val="0"/>
                <w:numId w:val="14"/>
              </w:numPr>
              <w:ind w:right="620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Identified risks, quantified risks, analyzed, and interpreted data for management</w:t>
            </w:r>
          </w:p>
          <w:p w14:paraId="28E55343" w14:textId="3A0D48C2" w:rsidR="000D54CC" w:rsidRPr="009B3985" w:rsidRDefault="00E64A0A" w:rsidP="00505386">
            <w:pPr>
              <w:pStyle w:val="TableParagraph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Organized</w:t>
            </w:r>
            <w:r w:rsidR="00DC5FFB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and f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acilitated the weekly engineering review board </w:t>
            </w:r>
            <w:r w:rsidR="004400CA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(ERB) 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>and weekly change control</w:t>
            </w:r>
            <w:r w:rsidR="000D54CC" w:rsidRPr="009B3985">
              <w:rPr>
                <w:rFonts w:ascii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>board</w:t>
            </w:r>
            <w:r w:rsidR="00864EE7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(CCB)</w:t>
            </w:r>
          </w:p>
          <w:p w14:paraId="7DDDF47B" w14:textId="0EF3B307" w:rsidR="0079221D" w:rsidRPr="009B3985" w:rsidRDefault="00274480" w:rsidP="00505386">
            <w:pPr>
              <w:pStyle w:val="TableParagraph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Leverage</w:t>
            </w:r>
            <w:r w:rsidR="00725662" w:rsidRPr="009B3985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="005F7AF0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7-step problem solving</w:t>
            </w:r>
            <w:r w:rsidR="0079221D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process, </w:t>
            </w:r>
            <w:r w:rsidR="0079221D" w:rsidRPr="009B3985">
              <w:rPr>
                <w:rFonts w:ascii="Times New Roman" w:hAnsi="Times New Roman" w:cs="Times New Roman"/>
                <w:sz w:val="18"/>
                <w:szCs w:val="18"/>
              </w:rPr>
              <w:t>the 5 Whys methodology, root cause analysis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to identify and resolve problems</w:t>
            </w:r>
          </w:p>
          <w:p w14:paraId="3E1E82A1" w14:textId="33664B2B" w:rsidR="000D54CC" w:rsidRPr="009B3985" w:rsidRDefault="000D54CC" w:rsidP="00505386">
            <w:pPr>
              <w:pStyle w:val="TableParagraph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Processed and delivered formal data requests to customers</w:t>
            </w:r>
            <w:r w:rsidR="009B4F00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8A26EB" w:rsidRPr="009B3985">
              <w:rPr>
                <w:rFonts w:ascii="Times New Roman" w:hAnsi="Times New Roman" w:cs="Times New Roman"/>
                <w:sz w:val="18"/>
                <w:szCs w:val="18"/>
              </w:rPr>
              <w:t>98</w:t>
            </w:r>
            <w:r w:rsidR="009B4F00" w:rsidRPr="009B3985">
              <w:rPr>
                <w:rFonts w:ascii="Times New Roman" w:hAnsi="Times New Roman" w:cs="Times New Roman"/>
                <w:sz w:val="18"/>
                <w:szCs w:val="18"/>
              </w:rPr>
              <w:t>% on-time)</w:t>
            </w:r>
          </w:p>
          <w:p w14:paraId="65B24575" w14:textId="471632CC" w:rsidR="000D54CC" w:rsidRPr="009B3985" w:rsidRDefault="007E3474" w:rsidP="00505386">
            <w:pPr>
              <w:pStyle w:val="Table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Analyzed, processed,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and delivered government furnished documentation data to the supplier</w:t>
            </w:r>
            <w:r w:rsidR="009B4F00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B40AB3" w:rsidRPr="009B3985">
              <w:rPr>
                <w:rFonts w:ascii="Times New Roman" w:hAnsi="Times New Roman" w:cs="Times New Roman"/>
                <w:sz w:val="18"/>
                <w:szCs w:val="18"/>
              </w:rPr>
              <w:t>99</w:t>
            </w:r>
            <w:r w:rsidR="009B4F00" w:rsidRPr="009B3985">
              <w:rPr>
                <w:rFonts w:ascii="Times New Roman" w:hAnsi="Times New Roman" w:cs="Times New Roman"/>
                <w:sz w:val="18"/>
                <w:szCs w:val="18"/>
              </w:rPr>
              <w:t>% on-time)</w:t>
            </w:r>
            <w:r w:rsidR="000C1256" w:rsidRPr="009B3985">
              <w:rPr>
                <w:rFonts w:ascii="Times New Roman" w:hAnsi="Times New Roman" w:cs="Times New Roman"/>
                <w:sz w:val="18"/>
                <w:szCs w:val="18"/>
              </w:rPr>
              <w:t>; downloaded data from the AWS</w:t>
            </w:r>
            <w:r w:rsidR="005B39FA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cloud</w:t>
            </w:r>
            <w:r w:rsidR="00AB2BEE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hosted windchill environment</w:t>
            </w:r>
          </w:p>
          <w:p w14:paraId="634AD71D" w14:textId="7CF15D59" w:rsidR="00D44F89" w:rsidRPr="009B3985" w:rsidRDefault="007E3474" w:rsidP="00505386">
            <w:pPr>
              <w:pStyle w:val="Table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Reviewed and p</w:t>
            </w:r>
            <w:r w:rsidR="00A52401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rocessed </w:t>
            </w:r>
            <w:r w:rsidR="000E2BFA" w:rsidRPr="009B3985">
              <w:rPr>
                <w:rFonts w:ascii="Times New Roman" w:hAnsi="Times New Roman" w:cs="Times New Roman"/>
                <w:sz w:val="18"/>
                <w:szCs w:val="18"/>
              </w:rPr>
              <w:t>engineering change proposals (ECPs)</w:t>
            </w:r>
          </w:p>
          <w:p w14:paraId="2448EBE8" w14:textId="5E40FA46" w:rsidR="000D54CC" w:rsidRPr="009B3985" w:rsidRDefault="007E3474" w:rsidP="00505386">
            <w:pPr>
              <w:pStyle w:val="TableParagraph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Reviewed, updated, and r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>eleased quarterly Applicable Documents List (ADL), Uncrewed, and Crewed documentation using Windchill</w:t>
            </w:r>
            <w:r w:rsidR="00396324">
              <w:rPr>
                <w:rFonts w:ascii="Times New Roman" w:hAnsi="Times New Roman" w:cs="Times New Roman"/>
                <w:sz w:val="18"/>
                <w:szCs w:val="18"/>
              </w:rPr>
              <w:t xml:space="preserve"> and </w:t>
            </w:r>
            <w:proofErr w:type="spellStart"/>
            <w:r w:rsidR="00396324">
              <w:rPr>
                <w:rFonts w:ascii="Times New Roman" w:hAnsi="Times New Roman" w:cs="Times New Roman"/>
                <w:sz w:val="18"/>
                <w:szCs w:val="18"/>
              </w:rPr>
              <w:t>PDMLink</w:t>
            </w:r>
            <w:proofErr w:type="spellEnd"/>
          </w:p>
          <w:p w14:paraId="185DAD21" w14:textId="0E6B9CE6" w:rsidR="000D54CC" w:rsidRPr="009B3985" w:rsidRDefault="000D54CC" w:rsidP="00505386">
            <w:pPr>
              <w:pStyle w:val="TableParagraph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Created on-boarding material for new employees and provided training</w:t>
            </w:r>
          </w:p>
          <w:p w14:paraId="0E5511F6" w14:textId="4871D839" w:rsidR="00DA2D0F" w:rsidRPr="009B3985" w:rsidRDefault="00AC55B5" w:rsidP="00505386">
            <w:pPr>
              <w:pStyle w:val="TableParagraph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Overseen the </w:t>
            </w:r>
            <w:r w:rsidR="00D047A5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access to </w:t>
            </w:r>
            <w:r w:rsidR="006D40C9" w:rsidRPr="009B3985">
              <w:rPr>
                <w:rFonts w:ascii="Times New Roman" w:hAnsi="Times New Roman" w:cs="Times New Roman"/>
                <w:sz w:val="18"/>
                <w:szCs w:val="18"/>
              </w:rPr>
              <w:t>Windchill</w:t>
            </w:r>
            <w:r w:rsidR="00044753">
              <w:rPr>
                <w:rFonts w:ascii="Times New Roman" w:hAnsi="Times New Roman" w:cs="Times New Roman"/>
                <w:sz w:val="18"/>
                <w:szCs w:val="18"/>
              </w:rPr>
              <w:t>, APDM</w:t>
            </w:r>
            <w:r w:rsidR="004034C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D047A5" w:rsidRPr="009B3985">
              <w:rPr>
                <w:rFonts w:ascii="Times New Roman" w:hAnsi="Times New Roman" w:cs="Times New Roman"/>
                <w:sz w:val="18"/>
                <w:szCs w:val="18"/>
              </w:rPr>
              <w:t>for the ICPS program</w:t>
            </w:r>
            <w:r w:rsidR="00667196" w:rsidRPr="009B3985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r w:rsidR="006D40C9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67B8C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coordinated and </w:t>
            </w:r>
            <w:r w:rsidR="006D40C9" w:rsidRPr="009B3985">
              <w:rPr>
                <w:rFonts w:ascii="Times New Roman" w:hAnsi="Times New Roman" w:cs="Times New Roman"/>
                <w:sz w:val="18"/>
                <w:szCs w:val="18"/>
              </w:rPr>
              <w:t>processed access form</w:t>
            </w:r>
            <w:r w:rsidR="00667196" w:rsidRPr="009B398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B67B8C" w:rsidRPr="009B3985">
              <w:rPr>
                <w:rFonts w:ascii="Times New Roman" w:hAnsi="Times New Roman" w:cs="Times New Roman"/>
                <w:sz w:val="18"/>
                <w:szCs w:val="18"/>
              </w:rPr>
              <w:t>, managed user access</w:t>
            </w:r>
            <w:r w:rsidR="00911276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and views, and </w:t>
            </w:r>
            <w:r w:rsidR="00667196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managed </w:t>
            </w:r>
            <w:r w:rsidR="00911276" w:rsidRPr="009B3985">
              <w:rPr>
                <w:rFonts w:ascii="Times New Roman" w:hAnsi="Times New Roman" w:cs="Times New Roman"/>
                <w:sz w:val="18"/>
                <w:szCs w:val="18"/>
              </w:rPr>
              <w:t>user issues</w:t>
            </w:r>
          </w:p>
          <w:p w14:paraId="7364A58E" w14:textId="1A6DF42A" w:rsidR="004166E3" w:rsidRPr="009B3985" w:rsidRDefault="004A2BE5" w:rsidP="00505386">
            <w:pPr>
              <w:pStyle w:val="TableParagraph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Adhered to Configuration Management (CM) plan</w:t>
            </w:r>
            <w:r w:rsidR="004267BD" w:rsidRPr="009B3985">
              <w:rPr>
                <w:rFonts w:ascii="Times New Roman" w:hAnsi="Times New Roman" w:cs="Times New Roman"/>
                <w:sz w:val="18"/>
                <w:szCs w:val="18"/>
              </w:rPr>
              <w:t>, processes, and procedure</w:t>
            </w:r>
            <w:r w:rsidR="00F00A33" w:rsidRPr="009B398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4267BD" w:rsidRPr="009B3985">
              <w:rPr>
                <w:rFonts w:ascii="Times New Roman" w:hAnsi="Times New Roman" w:cs="Times New Roman"/>
                <w:sz w:val="18"/>
                <w:szCs w:val="18"/>
              </w:rPr>
              <w:t>, an</w:t>
            </w:r>
            <w:r w:rsidR="00581708" w:rsidRPr="009B3985">
              <w:rPr>
                <w:rFonts w:ascii="Times New Roman" w:hAnsi="Times New Roman" w:cs="Times New Roman"/>
                <w:sz w:val="18"/>
                <w:szCs w:val="18"/>
              </w:rPr>
              <w:t>d p</w:t>
            </w:r>
            <w:r w:rsidR="004166E3" w:rsidRPr="009B3985">
              <w:rPr>
                <w:rFonts w:ascii="Times New Roman" w:hAnsi="Times New Roman" w:cs="Times New Roman"/>
                <w:sz w:val="18"/>
                <w:szCs w:val="18"/>
              </w:rPr>
              <w:t>articipated in Windchill audits</w:t>
            </w:r>
          </w:p>
          <w:p w14:paraId="362C1400" w14:textId="58F951CD" w:rsidR="00067EBD" w:rsidRPr="009B3985" w:rsidRDefault="00067EBD" w:rsidP="00505386">
            <w:pPr>
              <w:pStyle w:val="TableParagraph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Verified data markings on documentation</w:t>
            </w:r>
            <w:r w:rsidR="0017531E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and transmittal notifications</w:t>
            </w:r>
            <w:r w:rsidR="00372970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, and adhered to ITAR and EAR </w:t>
            </w:r>
            <w:r w:rsidR="00065FEA" w:rsidRPr="009B3985">
              <w:rPr>
                <w:rFonts w:ascii="Times New Roman" w:hAnsi="Times New Roman" w:cs="Times New Roman"/>
                <w:sz w:val="18"/>
                <w:szCs w:val="18"/>
              </w:rPr>
              <w:t>requirements</w:t>
            </w:r>
          </w:p>
          <w:p w14:paraId="3BD31FFD" w14:textId="77777777" w:rsidR="00F062E2" w:rsidRPr="009B3985" w:rsidRDefault="00F062E2" w:rsidP="00F062E2">
            <w:pPr>
              <w:pStyle w:val="TableParagraph"/>
              <w:ind w:left="720" w:right="763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6F64CB5" w14:textId="4000019A" w:rsidR="000D54CC" w:rsidRPr="009B3985" w:rsidRDefault="000D54CC" w:rsidP="00A11D08">
            <w:pPr>
              <w:pStyle w:val="TableParagraph"/>
              <w:tabs>
                <w:tab w:val="left" w:pos="5227"/>
              </w:tabs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Boeing</w:t>
            </w:r>
            <w:r w:rsidR="009663DE">
              <w:rPr>
                <w:rFonts w:ascii="Times New Roman" w:hAnsi="Times New Roman" w:cs="Times New Roman"/>
                <w:b/>
                <w:sz w:val="18"/>
                <w:szCs w:val="18"/>
              </w:rPr>
              <w:t>,</w:t>
            </w: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IT</w:t>
            </w:r>
            <w:r w:rsidRPr="009B3985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Strategic</w:t>
            </w:r>
            <w:r w:rsidRPr="009B3985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Operations/Hardware</w:t>
            </w:r>
            <w:r w:rsidRPr="009B3985">
              <w:rPr>
                <w:rFonts w:ascii="Times New Roman" w:hAnsi="Times New Roman" w:cs="Times New Roman"/>
                <w:b/>
                <w:spacing w:val="-2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Asset</w:t>
            </w:r>
            <w:r w:rsidRPr="009B3985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Management               </w:t>
            </w:r>
            <w:r w:rsidR="0090399E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9663D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90399E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Kent,</w:t>
            </w:r>
            <w:r w:rsidRPr="009B3985">
              <w:rPr>
                <w:rFonts w:ascii="Times New Roman" w:hAnsi="Times New Roman" w:cs="Times New Roman"/>
                <w:b/>
                <w:spacing w:val="-4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WA</w:t>
            </w:r>
          </w:p>
          <w:p w14:paraId="41E999DD" w14:textId="58048E09" w:rsidR="000D54CC" w:rsidRPr="009B3985" w:rsidRDefault="00C93B78" w:rsidP="00A11D08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i/>
                <w:sz w:val="18"/>
                <w:szCs w:val="18"/>
              </w:rPr>
              <w:t>Process Specialist/Project</w:t>
            </w:r>
            <w:r w:rsidRPr="009B3985">
              <w:rPr>
                <w:rFonts w:ascii="Times New Roman" w:hAnsi="Times New Roman" w:cs="Times New Roman"/>
                <w:i/>
                <w:spacing w:val="-4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i/>
                <w:sz w:val="18"/>
                <w:szCs w:val="18"/>
              </w:rPr>
              <w:t>Manager/Indirect</w:t>
            </w:r>
            <w:r w:rsidRPr="009B3985">
              <w:rPr>
                <w:rFonts w:ascii="Times New Roman" w:hAnsi="Times New Roman" w:cs="Times New Roman"/>
                <w:i/>
                <w:spacing w:val="-4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i/>
                <w:sz w:val="18"/>
                <w:szCs w:val="18"/>
              </w:rPr>
              <w:t>Supply</w:t>
            </w:r>
            <w:r w:rsidRPr="009B3985">
              <w:rPr>
                <w:rFonts w:ascii="Times New Roman" w:hAnsi="Times New Roman" w:cs="Times New Roman"/>
                <w:i/>
                <w:spacing w:val="-4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i/>
                <w:sz w:val="18"/>
                <w:szCs w:val="18"/>
              </w:rPr>
              <w:t>Chain</w:t>
            </w:r>
            <w:r w:rsidRPr="009B3985">
              <w:rPr>
                <w:rFonts w:ascii="Times New Roman" w:hAnsi="Times New Roman" w:cs="Times New Roman"/>
                <w:i/>
                <w:spacing w:val="-3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i/>
                <w:sz w:val="18"/>
                <w:szCs w:val="18"/>
              </w:rPr>
              <w:t>Liaison</w:t>
            </w:r>
            <w:r w:rsidRPr="009B3985">
              <w:rPr>
                <w:rFonts w:ascii="Times New Roman" w:hAnsi="Times New Roman" w:cs="Times New Roman"/>
                <w:i/>
                <w:spacing w:val="-4"/>
                <w:sz w:val="18"/>
                <w:szCs w:val="18"/>
              </w:rPr>
              <w:t xml:space="preserve"> </w:t>
            </w:r>
            <w:r w:rsidR="000D54CC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</w:t>
            </w:r>
            <w:r w:rsidR="000D54CC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May</w:t>
            </w:r>
            <w:r w:rsidR="000D54CC" w:rsidRPr="009B3985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="000D54CC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2019-March</w:t>
            </w:r>
            <w:r w:rsidR="000D54CC" w:rsidRPr="009B3985">
              <w:rPr>
                <w:rFonts w:ascii="Times New Roman" w:hAnsi="Times New Roman" w:cs="Times New Roman"/>
                <w:b/>
                <w:spacing w:val="-2"/>
                <w:sz w:val="18"/>
                <w:szCs w:val="18"/>
              </w:rPr>
              <w:t xml:space="preserve"> </w:t>
            </w:r>
            <w:r w:rsidR="000D54CC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2021</w:t>
            </w:r>
          </w:p>
          <w:p w14:paraId="39C09285" w14:textId="0057F4E2" w:rsidR="000D54CC" w:rsidRPr="009B3985" w:rsidRDefault="000D54CC" w:rsidP="00A11D08">
            <w:pPr>
              <w:pStyle w:val="TableParagraph"/>
              <w:ind w:left="0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  <w:p w14:paraId="024BB03F" w14:textId="7BDC3712" w:rsidR="000D54CC" w:rsidRPr="009B3985" w:rsidRDefault="000D54CC" w:rsidP="00505386">
            <w:pPr>
              <w:pStyle w:val="TableParagraph"/>
              <w:numPr>
                <w:ilvl w:val="0"/>
                <w:numId w:val="14"/>
              </w:numPr>
              <w:ind w:right="555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Collaborated</w:t>
            </w:r>
            <w:r w:rsidRPr="009B3985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with</w:t>
            </w:r>
            <w:r w:rsidRPr="009B3985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Vendor</w:t>
            </w:r>
            <w:r w:rsidRPr="009B3985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Management</w:t>
            </w:r>
            <w:r w:rsidR="001F1341" w:rsidRPr="009B3985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Indirect</w:t>
            </w:r>
            <w:r w:rsidRPr="009B3985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Supply</w:t>
            </w:r>
            <w:r w:rsidRPr="009B3985">
              <w:rPr>
                <w:rFonts w:ascii="Times New Roman" w:hAnsi="Times New Roman" w:cs="Times New Roman"/>
                <w:spacing w:val="-6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Chain</w:t>
            </w:r>
            <w:r w:rsidRPr="009B3985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procurement</w:t>
            </w:r>
            <w:r w:rsidRPr="009B3985">
              <w:rPr>
                <w:rFonts w:ascii="Times New Roman" w:hAnsi="Times New Roman" w:cs="Times New Roman"/>
                <w:spacing w:val="-42"/>
                <w:sz w:val="18"/>
                <w:szCs w:val="18"/>
              </w:rPr>
              <w:t xml:space="preserve">      -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agents to ensure successful hardware contract optimization</w:t>
            </w:r>
          </w:p>
          <w:p w14:paraId="55E3FA60" w14:textId="07F57BEE" w:rsidR="000D54CC" w:rsidRPr="009B3985" w:rsidRDefault="00C82148" w:rsidP="00505386">
            <w:pPr>
              <w:pStyle w:val="TableParagraph"/>
              <w:numPr>
                <w:ilvl w:val="0"/>
                <w:numId w:val="14"/>
              </w:numPr>
              <w:ind w:right="555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Allocated</w:t>
            </w:r>
            <w:r w:rsidR="000D54CC" w:rsidRPr="009B3985">
              <w:rPr>
                <w:rFonts w:ascii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>resources to support new contracts/contract renewals and communicated</w:t>
            </w:r>
            <w:r w:rsidR="000D54CC" w:rsidRPr="009B3985">
              <w:rPr>
                <w:rFonts w:ascii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>strategies to leadership prior to review boards</w:t>
            </w:r>
          </w:p>
          <w:p w14:paraId="2BD1FFE9" w14:textId="5D58313D" w:rsidR="000D54CC" w:rsidRPr="009B3985" w:rsidRDefault="00571192" w:rsidP="00505386">
            <w:pPr>
              <w:pStyle w:val="TableParagraph"/>
              <w:numPr>
                <w:ilvl w:val="0"/>
                <w:numId w:val="14"/>
              </w:numPr>
              <w:ind w:right="555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Directed 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the SAP Ariba integration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user acceptance testing 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>project</w:t>
            </w:r>
            <w:r w:rsidR="00B869ED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B15DE8" w:rsidRPr="009B3985">
              <w:rPr>
                <w:rFonts w:ascii="Times New Roman" w:hAnsi="Times New Roman" w:cs="Times New Roman"/>
                <w:sz w:val="18"/>
                <w:szCs w:val="18"/>
              </w:rPr>
              <w:t>100% success)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>, supported the SAP ServiceNow</w:t>
            </w:r>
            <w:r w:rsidR="000D54CC" w:rsidRPr="009B3985">
              <w:rPr>
                <w:rFonts w:ascii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implementation, </w:t>
            </w:r>
            <w:r w:rsidR="000A6352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and collaborated with Subject Matter Experts to support 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post </w:t>
            </w:r>
            <w:proofErr w:type="spellStart"/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>hypercare</w:t>
            </w:r>
            <w:proofErr w:type="spellEnd"/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implementation triage with stakeholders, and</w:t>
            </w:r>
            <w:r w:rsidR="00275F65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performed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retrospectives</w:t>
            </w:r>
          </w:p>
          <w:p w14:paraId="52C72B99" w14:textId="5A581B67" w:rsidR="000D54CC" w:rsidRPr="009B3985" w:rsidRDefault="000A6352" w:rsidP="00505386">
            <w:pPr>
              <w:pStyle w:val="TableParagraph"/>
              <w:numPr>
                <w:ilvl w:val="0"/>
                <w:numId w:val="14"/>
              </w:numPr>
              <w:ind w:right="555"/>
              <w:rPr>
                <w:rFonts w:ascii="Times New Roman" w:hAnsi="Times New Roman" w:cs="Times New Roman"/>
                <w:spacing w:val="1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Partnered with teammates to e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>stablish and chair the internal</w:t>
            </w:r>
            <w:r w:rsidR="000D54CC" w:rsidRPr="009B3985">
              <w:rPr>
                <w:rFonts w:ascii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>hardware asset management approval change board</w:t>
            </w:r>
          </w:p>
          <w:p w14:paraId="6EF589F1" w14:textId="6BEE4A39" w:rsidR="000D54CC" w:rsidRPr="009B3985" w:rsidRDefault="000A6352" w:rsidP="00505386">
            <w:pPr>
              <w:pStyle w:val="TableParagraph"/>
              <w:numPr>
                <w:ilvl w:val="0"/>
                <w:numId w:val="14"/>
              </w:numPr>
              <w:ind w:right="555"/>
              <w:rPr>
                <w:rFonts w:ascii="Times New Roman" w:hAnsi="Times New Roman" w:cs="Times New Roman"/>
                <w:spacing w:val="1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pacing w:val="1"/>
                <w:sz w:val="18"/>
                <w:szCs w:val="18"/>
              </w:rPr>
              <w:t xml:space="preserve">Collaborated with team to build and improve </w:t>
            </w:r>
            <w:r w:rsidR="000D54CC" w:rsidRPr="009B3985">
              <w:rPr>
                <w:rFonts w:ascii="Times New Roman" w:hAnsi="Times New Roman" w:cs="Times New Roman"/>
                <w:spacing w:val="1"/>
                <w:sz w:val="18"/>
                <w:szCs w:val="18"/>
              </w:rPr>
              <w:t xml:space="preserve">process test flows </w:t>
            </w:r>
            <w:r w:rsidR="00004871" w:rsidRPr="009B3985"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(decreased process flow by 25%)</w:t>
            </w:r>
          </w:p>
          <w:p w14:paraId="44660887" w14:textId="2F1BB5D1" w:rsidR="000D54CC" w:rsidRPr="009B3985" w:rsidRDefault="000D54CC" w:rsidP="00505386">
            <w:pPr>
              <w:pStyle w:val="TableParagraph"/>
              <w:numPr>
                <w:ilvl w:val="0"/>
                <w:numId w:val="14"/>
              </w:numPr>
              <w:ind w:right="555"/>
              <w:rPr>
                <w:rFonts w:ascii="Times New Roman" w:hAnsi="Times New Roman" w:cs="Times New Roman"/>
                <w:spacing w:val="1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Adhered to deviations and waivers process and supply chain management process</w:t>
            </w:r>
          </w:p>
          <w:p w14:paraId="3A77B5F7" w14:textId="7EE92A71" w:rsidR="000D54CC" w:rsidRPr="009B3985" w:rsidRDefault="000D54CC" w:rsidP="00505386">
            <w:pPr>
              <w:pStyle w:val="TableParagraph"/>
              <w:numPr>
                <w:ilvl w:val="0"/>
                <w:numId w:val="14"/>
              </w:numPr>
              <w:ind w:right="555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Project manage</w:t>
            </w:r>
            <w:r w:rsidR="00D7708C" w:rsidRPr="009B3985">
              <w:rPr>
                <w:rFonts w:ascii="Times New Roman" w:hAnsi="Times New Roman" w:cs="Times New Roman"/>
                <w:sz w:val="18"/>
                <w:szCs w:val="18"/>
              </w:rPr>
              <w:t>r for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the</w:t>
            </w:r>
            <w:r w:rsidRPr="009B3985">
              <w:rPr>
                <w:rFonts w:ascii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factories/labs inventory </w:t>
            </w:r>
            <w:r w:rsidR="00571192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Defense Federal Acquisition Regulation Supplement (DFARS) compliance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efforts </w:t>
            </w:r>
            <w:r w:rsidR="003D4B19" w:rsidRPr="009B3985">
              <w:rPr>
                <w:rFonts w:ascii="Times New Roman" w:hAnsi="Times New Roman" w:cs="Times New Roman"/>
                <w:sz w:val="18"/>
                <w:szCs w:val="18"/>
              </w:rPr>
              <w:t>(100% success)</w:t>
            </w:r>
            <w:r w:rsidR="00501912">
              <w:rPr>
                <w:rFonts w:ascii="Times New Roman" w:hAnsi="Times New Roman" w:cs="Times New Roman"/>
                <w:sz w:val="18"/>
                <w:szCs w:val="18"/>
              </w:rPr>
              <w:t>, Agile metho</w:t>
            </w:r>
            <w:r w:rsidR="0046292A">
              <w:rPr>
                <w:rFonts w:ascii="Times New Roman" w:hAnsi="Times New Roman" w:cs="Times New Roman"/>
                <w:sz w:val="18"/>
                <w:szCs w:val="18"/>
              </w:rPr>
              <w:t>dology</w:t>
            </w:r>
            <w:r w:rsidR="00340EA1">
              <w:rPr>
                <w:rFonts w:ascii="Times New Roman" w:hAnsi="Times New Roman" w:cs="Times New Roman"/>
                <w:sz w:val="18"/>
                <w:szCs w:val="18"/>
              </w:rPr>
              <w:t>, Kanban</w:t>
            </w:r>
            <w:r w:rsidR="00962236">
              <w:rPr>
                <w:rFonts w:ascii="Times New Roman" w:hAnsi="Times New Roman" w:cs="Times New Roman"/>
                <w:sz w:val="18"/>
                <w:szCs w:val="18"/>
              </w:rPr>
              <w:t>, Kai</w:t>
            </w:r>
            <w:r w:rsidR="00F76284">
              <w:rPr>
                <w:rFonts w:ascii="Times New Roman" w:hAnsi="Times New Roman" w:cs="Times New Roman"/>
                <w:sz w:val="18"/>
                <w:szCs w:val="18"/>
              </w:rPr>
              <w:t>zen</w:t>
            </w:r>
          </w:p>
          <w:p w14:paraId="3B859C50" w14:textId="64567F50" w:rsidR="00DB1D50" w:rsidRDefault="00DB1D50" w:rsidP="00DB1D50">
            <w:pPr>
              <w:pStyle w:val="TableParagraph"/>
              <w:numPr>
                <w:ilvl w:val="0"/>
                <w:numId w:val="14"/>
              </w:numPr>
              <w:ind w:right="488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Conducted business analysis with MS Excel and </w:t>
            </w:r>
            <w:r w:rsidR="00FD6134">
              <w:rPr>
                <w:rFonts w:ascii="Times New Roman" w:hAnsi="Times New Roman" w:cs="Times New Roman"/>
                <w:sz w:val="18"/>
                <w:szCs w:val="18"/>
              </w:rPr>
              <w:t xml:space="preserve">created </w:t>
            </w:r>
            <w:r w:rsidR="00323E3C">
              <w:rPr>
                <w:rFonts w:ascii="Times New Roman" w:hAnsi="Times New Roman" w:cs="Times New Roman"/>
                <w:sz w:val="18"/>
                <w:szCs w:val="18"/>
              </w:rPr>
              <w:t xml:space="preserve">workflow layouts using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MS Visio</w:t>
            </w:r>
            <w:r w:rsidR="00323E3C">
              <w:rPr>
                <w:rFonts w:ascii="Times New Roman" w:hAnsi="Times New Roman" w:cs="Times New Roman"/>
                <w:sz w:val="18"/>
                <w:szCs w:val="18"/>
              </w:rPr>
              <w:t xml:space="preserve"> to be automated</w:t>
            </w:r>
          </w:p>
          <w:p w14:paraId="71C093FE" w14:textId="6DD8D4C0" w:rsidR="00E10461" w:rsidRPr="009B3985" w:rsidRDefault="00E10461" w:rsidP="00DB1D50">
            <w:pPr>
              <w:pStyle w:val="TableParagraph"/>
              <w:numPr>
                <w:ilvl w:val="0"/>
                <w:numId w:val="14"/>
              </w:numPr>
              <w:ind w:right="4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Service Now invoice </w:t>
            </w:r>
            <w:r w:rsidR="00177B8A">
              <w:rPr>
                <w:rFonts w:ascii="Times New Roman" w:hAnsi="Times New Roman" w:cs="Times New Roman"/>
                <w:sz w:val="18"/>
                <w:szCs w:val="18"/>
              </w:rPr>
              <w:t>reconciliation</w:t>
            </w:r>
            <w:r w:rsidR="001B0C22">
              <w:rPr>
                <w:rFonts w:ascii="Times New Roman" w:hAnsi="Times New Roman" w:cs="Times New Roman"/>
                <w:sz w:val="18"/>
                <w:szCs w:val="18"/>
              </w:rPr>
              <w:t xml:space="preserve"> to verify product ordered, product shipped, qualities, price, and </w:t>
            </w:r>
            <w:r w:rsidR="00700360">
              <w:rPr>
                <w:rFonts w:ascii="Times New Roman" w:hAnsi="Times New Roman" w:cs="Times New Roman"/>
                <w:sz w:val="18"/>
                <w:szCs w:val="18"/>
              </w:rPr>
              <w:t>logistics</w:t>
            </w:r>
          </w:p>
          <w:p w14:paraId="597F0F3A" w14:textId="6CFE0010" w:rsidR="000D54CC" w:rsidRPr="009B3985" w:rsidRDefault="000D54CC" w:rsidP="00505386">
            <w:pPr>
              <w:pStyle w:val="TableParagraph"/>
              <w:numPr>
                <w:ilvl w:val="0"/>
                <w:numId w:val="14"/>
              </w:numPr>
              <w:ind w:right="555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Provided direction to stand up the Internet of things IOT/OT</w:t>
            </w:r>
            <w:r w:rsidRPr="009B3985">
              <w:rPr>
                <w:rFonts w:ascii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integrated board and process for purchasing non-standard</w:t>
            </w:r>
            <w:r w:rsidRPr="009B3985">
              <w:rPr>
                <w:rFonts w:ascii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devices</w:t>
            </w:r>
          </w:p>
          <w:p w14:paraId="40E73544" w14:textId="07F7A5F1" w:rsidR="000D54CC" w:rsidRPr="009B3985" w:rsidRDefault="000D54CC" w:rsidP="00505386">
            <w:pPr>
              <w:pStyle w:val="TableParagraph"/>
              <w:numPr>
                <w:ilvl w:val="0"/>
                <w:numId w:val="14"/>
              </w:numPr>
              <w:ind w:right="124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Developed the Hardware Asset Management Order Fulfillment service level agreement</w:t>
            </w:r>
            <w:r w:rsidR="000A6352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by partnering with </w:t>
            </w:r>
            <w:r w:rsidR="002A7CC6" w:rsidRPr="009B3985">
              <w:rPr>
                <w:rFonts w:ascii="Times New Roman" w:hAnsi="Times New Roman" w:cs="Times New Roman"/>
                <w:sz w:val="18"/>
                <w:szCs w:val="18"/>
              </w:rPr>
              <w:t>team</w:t>
            </w:r>
            <w:r w:rsidR="000A6352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D4B19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(100% </w:t>
            </w:r>
            <w:r w:rsidR="004E2AD8" w:rsidRPr="009B3985">
              <w:rPr>
                <w:rFonts w:ascii="Times New Roman" w:hAnsi="Times New Roman" w:cs="Times New Roman"/>
                <w:sz w:val="18"/>
                <w:szCs w:val="18"/>
              </w:rPr>
              <w:t>success and identified gaps)</w:t>
            </w:r>
          </w:p>
          <w:p w14:paraId="47E18547" w14:textId="0B7CBC5D" w:rsidR="007A41E6" w:rsidRPr="009B3985" w:rsidRDefault="00CA54BE" w:rsidP="007D50B8">
            <w:pPr>
              <w:pStyle w:val="TableParagraph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 w:rsidR="00473EB1" w:rsidRPr="009B3985">
              <w:rPr>
                <w:rFonts w:ascii="Times New Roman" w:hAnsi="Times New Roman" w:cs="Times New Roman"/>
                <w:sz w:val="18"/>
                <w:szCs w:val="18"/>
              </w:rPr>
              <w:t>resent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ed</w:t>
            </w:r>
            <w:r w:rsidR="00473EB1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high-level program/project status to management and stakeholders</w:t>
            </w:r>
            <w:r w:rsidR="007A41E6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using Milestones Professional </w:t>
            </w:r>
          </w:p>
          <w:p w14:paraId="091D1658" w14:textId="78CF684F" w:rsidR="00274480" w:rsidRPr="009B3985" w:rsidRDefault="00274480" w:rsidP="007D50B8">
            <w:pPr>
              <w:pStyle w:val="TableParagraph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Leverage</w:t>
            </w:r>
            <w:r w:rsidR="00725662" w:rsidRPr="009B3985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7-step problem solving process, the 5 Whys methodology, root cause analysis to identify and resolve problems</w:t>
            </w:r>
          </w:p>
          <w:p w14:paraId="44A421B1" w14:textId="121A2A82" w:rsidR="00505386" w:rsidRPr="009B3985" w:rsidRDefault="00505386" w:rsidP="00505386">
            <w:pPr>
              <w:pStyle w:val="TableParagraph"/>
              <w:numPr>
                <w:ilvl w:val="0"/>
                <w:numId w:val="14"/>
              </w:numPr>
              <w:ind w:right="124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Developed a plan for senior IT Security replacement</w:t>
            </w:r>
          </w:p>
          <w:p w14:paraId="1AF0E953" w14:textId="04C2926E" w:rsidR="002A7CC6" w:rsidRPr="009B3985" w:rsidRDefault="002A7CC6" w:rsidP="00505386">
            <w:pPr>
              <w:pStyle w:val="TableParagraph"/>
              <w:numPr>
                <w:ilvl w:val="0"/>
                <w:numId w:val="14"/>
              </w:numPr>
              <w:ind w:right="555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Led</w:t>
            </w:r>
            <w:r w:rsidR="00D21243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daily ServiceNow </w:t>
            </w:r>
            <w:r w:rsidR="00E86441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SCRUM </w:t>
            </w:r>
            <w:r w:rsidR="00D21243" w:rsidRPr="009B3985">
              <w:rPr>
                <w:rFonts w:ascii="Times New Roman" w:hAnsi="Times New Roman" w:cs="Times New Roman"/>
                <w:sz w:val="18"/>
                <w:szCs w:val="18"/>
              </w:rPr>
              <w:t>stand</w:t>
            </w:r>
            <w:r w:rsidR="00E86441" w:rsidRPr="009B3985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D21243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up,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risk management activities,</w:t>
            </w:r>
            <w:r w:rsidRPr="009B3985">
              <w:rPr>
                <w:rFonts w:ascii="Times New Roman" w:hAnsi="Times New Roman" w:cs="Times New Roman"/>
                <w:spacing w:val="1"/>
                <w:sz w:val="18"/>
                <w:szCs w:val="18"/>
              </w:rPr>
              <w:t xml:space="preserve"> and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customer survey strategy for improvement</w:t>
            </w:r>
          </w:p>
          <w:p w14:paraId="23E4F56B" w14:textId="61099A26" w:rsidR="000D54CC" w:rsidRPr="009B3985" w:rsidRDefault="0086563B" w:rsidP="00505386">
            <w:pPr>
              <w:pStyle w:val="TableParagraph"/>
              <w:numPr>
                <w:ilvl w:val="0"/>
                <w:numId w:val="14"/>
              </w:numPr>
              <w:ind w:right="555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Initiated order fulfillment 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>tickets</w:t>
            </w:r>
            <w:r w:rsidR="009F35B3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using Azure DevOps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390976" w:rsidRPr="009B3985">
              <w:rPr>
                <w:rFonts w:ascii="Times New Roman" w:hAnsi="Times New Roman" w:cs="Times New Roman"/>
                <w:sz w:val="18"/>
                <w:szCs w:val="18"/>
              </w:rPr>
              <w:t>monitored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risks</w:t>
            </w:r>
            <w:r w:rsidR="00BA7272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390976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and </w:t>
            </w:r>
            <w:r w:rsidR="00BA7272" w:rsidRPr="009B3985">
              <w:rPr>
                <w:rFonts w:ascii="Times New Roman" w:hAnsi="Times New Roman" w:cs="Times New Roman"/>
                <w:sz w:val="18"/>
                <w:szCs w:val="18"/>
              </w:rPr>
              <w:t>performed root cause analysis</w:t>
            </w:r>
          </w:p>
          <w:p w14:paraId="5D2B30D6" w14:textId="1D78065D" w:rsidR="002814C0" w:rsidRPr="009B3985" w:rsidRDefault="000D54CC" w:rsidP="00505386">
            <w:pPr>
              <w:pStyle w:val="TableParagraph"/>
              <w:numPr>
                <w:ilvl w:val="0"/>
                <w:numId w:val="14"/>
              </w:numPr>
              <w:ind w:right="555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Developed team building exercises</w:t>
            </w:r>
            <w:r w:rsidR="003F2A06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and presentation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to</w:t>
            </w:r>
            <w:r w:rsidRPr="009B3985">
              <w:rPr>
                <w:rFonts w:ascii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="00B57C2F" w:rsidRPr="009B3985"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improve</w:t>
            </w:r>
            <w:r w:rsidR="008A736A">
              <w:rPr>
                <w:rFonts w:ascii="Times New Roman" w:hAnsi="Times New Roman" w:cs="Times New Roman"/>
                <w:spacing w:val="1"/>
                <w:sz w:val="18"/>
                <w:szCs w:val="18"/>
              </w:rPr>
              <w:t xml:space="preserve"> processes, </w:t>
            </w:r>
            <w:r w:rsidR="00B57C2F" w:rsidRPr="009B3985"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cohesion</w:t>
            </w:r>
            <w:r w:rsidR="00C309FD" w:rsidRPr="009B3985">
              <w:rPr>
                <w:rFonts w:ascii="Times New Roman" w:hAnsi="Times New Roman" w:cs="Times New Roman"/>
                <w:spacing w:val="1"/>
                <w:sz w:val="18"/>
                <w:szCs w:val="18"/>
              </w:rPr>
              <w:t xml:space="preserve">,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resolve conflict</w:t>
            </w:r>
            <w:r w:rsidR="00C309FD" w:rsidRPr="009B3985">
              <w:rPr>
                <w:rFonts w:ascii="Times New Roman" w:hAnsi="Times New Roman" w:cs="Times New Roman"/>
                <w:sz w:val="18"/>
                <w:szCs w:val="18"/>
              </w:rPr>
              <w:t>, and m</w:t>
            </w:r>
            <w:r w:rsidR="002814C0" w:rsidRPr="009B3985">
              <w:rPr>
                <w:rFonts w:ascii="Times New Roman" w:hAnsi="Times New Roman" w:cs="Times New Roman"/>
                <w:sz w:val="18"/>
                <w:szCs w:val="18"/>
              </w:rPr>
              <w:t>entor</w:t>
            </w:r>
            <w:r w:rsidR="00F20A1D" w:rsidRPr="009B3985">
              <w:rPr>
                <w:rFonts w:ascii="Times New Roman" w:hAnsi="Times New Roman" w:cs="Times New Roman"/>
                <w:sz w:val="18"/>
                <w:szCs w:val="18"/>
              </w:rPr>
              <w:t>ed</w:t>
            </w:r>
            <w:r w:rsidR="002814C0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interns</w:t>
            </w:r>
          </w:p>
          <w:p w14:paraId="36587CA4" w14:textId="77777777" w:rsidR="00AE2E0F" w:rsidRPr="009B3985" w:rsidRDefault="00AE2E0F" w:rsidP="00AE2E0F">
            <w:pPr>
              <w:pStyle w:val="TableParagraph"/>
              <w:ind w:left="720" w:right="555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4078BD4" w14:textId="7CE3E777" w:rsidR="000D54CC" w:rsidRPr="009B3985" w:rsidRDefault="000D54CC" w:rsidP="00A11D08">
            <w:pPr>
              <w:pStyle w:val="TableParagraph"/>
              <w:spacing w:line="20" w:lineRule="exact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08BF864" w14:textId="7813E141" w:rsidR="000D54CC" w:rsidRPr="009B3985" w:rsidRDefault="000D54CC" w:rsidP="00A11D08">
            <w:pPr>
              <w:pStyle w:val="TableParagraph"/>
              <w:spacing w:line="20" w:lineRule="exact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4C4ECE5" w14:textId="7268B860" w:rsidR="000D54CC" w:rsidRPr="009B3985" w:rsidRDefault="000D54CC" w:rsidP="00A11D08">
            <w:pPr>
              <w:pStyle w:val="TableParagraph"/>
              <w:tabs>
                <w:tab w:val="left" w:pos="5419"/>
              </w:tabs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Boeing</w:t>
            </w:r>
            <w:r w:rsidR="009663DE">
              <w:rPr>
                <w:rFonts w:ascii="Times New Roman" w:hAnsi="Times New Roman" w:cs="Times New Roman"/>
                <w:b/>
                <w:sz w:val="18"/>
                <w:szCs w:val="18"/>
              </w:rPr>
              <w:t>,</w:t>
            </w: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BCA</w:t>
            </w:r>
            <w:r w:rsidRPr="009B3985">
              <w:rPr>
                <w:rFonts w:ascii="Times New Roman" w:hAnsi="Times New Roman" w:cs="Times New Roman"/>
                <w:b/>
                <w:spacing w:val="-4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Business</w:t>
            </w:r>
            <w:r w:rsidRPr="009B3985">
              <w:rPr>
                <w:rFonts w:ascii="Times New Roman" w:hAnsi="Times New Roman" w:cs="Times New Roman"/>
                <w:b/>
                <w:spacing w:val="-2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Operations                                                         </w:t>
            </w:r>
            <w:r w:rsidR="0090399E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Renton,</w:t>
            </w:r>
            <w:r w:rsidRPr="009B3985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WA</w:t>
            </w:r>
          </w:p>
          <w:p w14:paraId="31C0DB7E" w14:textId="094F10E2" w:rsidR="000D54CC" w:rsidRPr="009B3985" w:rsidRDefault="00C93B78" w:rsidP="00A11D08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i/>
                <w:sz w:val="18"/>
                <w:szCs w:val="18"/>
              </w:rPr>
              <w:t>Lead Product</w:t>
            </w:r>
            <w:r w:rsidRPr="009B3985">
              <w:rPr>
                <w:rFonts w:ascii="Times New Roman" w:hAnsi="Times New Roman" w:cs="Times New Roman"/>
                <w:i/>
                <w:spacing w:val="-5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i/>
                <w:sz w:val="18"/>
                <w:szCs w:val="18"/>
              </w:rPr>
              <w:t>Data</w:t>
            </w:r>
            <w:r w:rsidRPr="009B3985">
              <w:rPr>
                <w:rFonts w:ascii="Times New Roman" w:hAnsi="Times New Roman" w:cs="Times New Roman"/>
                <w:i/>
                <w:spacing w:val="-5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i/>
                <w:sz w:val="18"/>
                <w:szCs w:val="18"/>
              </w:rPr>
              <w:t>Manager/Integrated</w:t>
            </w:r>
            <w:r w:rsidRPr="009B3985">
              <w:rPr>
                <w:rFonts w:ascii="Times New Roman" w:hAnsi="Times New Roman" w:cs="Times New Roman"/>
                <w:i/>
                <w:spacing w:val="-4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i/>
                <w:sz w:val="18"/>
                <w:szCs w:val="18"/>
              </w:rPr>
              <w:t>Project</w:t>
            </w:r>
            <w:r w:rsidRPr="009B3985">
              <w:rPr>
                <w:rFonts w:ascii="Times New Roman" w:hAnsi="Times New Roman" w:cs="Times New Roman"/>
                <w:i/>
                <w:spacing w:val="-4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Manager </w:t>
            </w:r>
            <w:r w:rsidR="000D54CC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</w:t>
            </w: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0D54CC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June</w:t>
            </w:r>
            <w:r w:rsidR="000D54CC" w:rsidRPr="009B3985">
              <w:rPr>
                <w:rFonts w:ascii="Times New Roman" w:hAnsi="Times New Roman" w:cs="Times New Roman"/>
                <w:b/>
                <w:spacing w:val="-2"/>
                <w:sz w:val="18"/>
                <w:szCs w:val="18"/>
              </w:rPr>
              <w:t xml:space="preserve"> </w:t>
            </w:r>
            <w:r w:rsidR="000D54CC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2015-May</w:t>
            </w:r>
            <w:r w:rsidR="000D54CC" w:rsidRPr="009B3985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 xml:space="preserve"> </w:t>
            </w:r>
            <w:r w:rsidR="000D54CC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2019</w:t>
            </w:r>
          </w:p>
          <w:p w14:paraId="5FE8F8C7" w14:textId="2AEE5244" w:rsidR="00AC0786" w:rsidRDefault="00D3467C" w:rsidP="00505386">
            <w:pPr>
              <w:pStyle w:val="TableParagraph"/>
              <w:numPr>
                <w:ilvl w:val="0"/>
                <w:numId w:val="14"/>
              </w:numPr>
              <w:ind w:right="488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Collaborated with IT and stakeholders </w:t>
            </w:r>
            <w:r w:rsidR="00A74F97" w:rsidRPr="009B3985">
              <w:rPr>
                <w:rFonts w:ascii="Times New Roman" w:hAnsi="Times New Roman" w:cs="Times New Roman"/>
                <w:sz w:val="18"/>
                <w:szCs w:val="18"/>
              </w:rPr>
              <w:t>to identify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D75CF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the </w:t>
            </w:r>
            <w:r w:rsidR="00B648A4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product </w:t>
            </w:r>
            <w:r w:rsidR="003F4210">
              <w:rPr>
                <w:rFonts w:ascii="Times New Roman" w:hAnsi="Times New Roman" w:cs="Times New Roman"/>
                <w:sz w:val="18"/>
                <w:szCs w:val="18"/>
              </w:rPr>
              <w:t xml:space="preserve">strategy and </w:t>
            </w:r>
            <w:r w:rsidR="00BD75CF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roadmap and </w:t>
            </w:r>
            <w:r w:rsidR="00E35D96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solutions for </w:t>
            </w:r>
            <w:proofErr w:type="spellStart"/>
            <w:r w:rsidR="009037BD" w:rsidRPr="009B3985">
              <w:rPr>
                <w:rFonts w:ascii="Times New Roman" w:hAnsi="Times New Roman" w:cs="Times New Roman"/>
                <w:sz w:val="18"/>
                <w:szCs w:val="18"/>
              </w:rPr>
              <w:t>BigSky</w:t>
            </w:r>
            <w:proofErr w:type="spellEnd"/>
            <w:r w:rsidR="009037BD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&amp; </w:t>
            </w:r>
            <w:proofErr w:type="spellStart"/>
            <w:r w:rsidR="009037BD" w:rsidRPr="009B3985">
              <w:rPr>
                <w:rFonts w:ascii="Times New Roman" w:hAnsi="Times New Roman" w:cs="Times New Roman"/>
                <w:sz w:val="18"/>
                <w:szCs w:val="18"/>
              </w:rPr>
              <w:t>IEDatabank</w:t>
            </w:r>
            <w:proofErr w:type="spellEnd"/>
            <w:r w:rsidR="009037BD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system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requirements</w:t>
            </w:r>
          </w:p>
          <w:p w14:paraId="46EDAFAA" w14:textId="3553847B" w:rsidR="00547893" w:rsidRPr="009B3985" w:rsidRDefault="003A0E38" w:rsidP="00505386">
            <w:pPr>
              <w:pStyle w:val="TableParagraph"/>
              <w:numPr>
                <w:ilvl w:val="0"/>
                <w:numId w:val="14"/>
              </w:numPr>
              <w:ind w:right="4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Documented, </w:t>
            </w:r>
            <w:r w:rsidR="00C93FF5">
              <w:rPr>
                <w:rFonts w:ascii="Times New Roman" w:hAnsi="Times New Roman" w:cs="Times New Roman"/>
                <w:sz w:val="18"/>
                <w:szCs w:val="18"/>
              </w:rPr>
              <w:t>interpreted</w:t>
            </w:r>
            <w:r w:rsidR="00697A69">
              <w:rPr>
                <w:rFonts w:ascii="Times New Roman" w:hAnsi="Times New Roman" w:cs="Times New Roman"/>
                <w:sz w:val="18"/>
                <w:szCs w:val="18"/>
              </w:rPr>
              <w:t xml:space="preserve">, and translated </w:t>
            </w:r>
            <w:r w:rsidR="00EF3608">
              <w:rPr>
                <w:rFonts w:ascii="Times New Roman" w:hAnsi="Times New Roman" w:cs="Times New Roman"/>
                <w:sz w:val="18"/>
                <w:szCs w:val="18"/>
              </w:rPr>
              <w:t>stakeholders</w:t>
            </w:r>
            <w:r w:rsidR="00C93FF5">
              <w:rPr>
                <w:rFonts w:ascii="Times New Roman" w:hAnsi="Times New Roman" w:cs="Times New Roman"/>
                <w:sz w:val="18"/>
                <w:szCs w:val="18"/>
              </w:rPr>
              <w:t xml:space="preserve"> functional </w:t>
            </w:r>
            <w:r w:rsidR="00EF3608">
              <w:rPr>
                <w:rFonts w:ascii="Times New Roman" w:hAnsi="Times New Roman" w:cs="Times New Roman"/>
                <w:sz w:val="18"/>
                <w:szCs w:val="18"/>
              </w:rPr>
              <w:t>requirements</w:t>
            </w:r>
            <w:r w:rsidR="00C93FF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0A599473" w14:textId="77777777" w:rsidR="0013057A" w:rsidRPr="009B3985" w:rsidRDefault="00710009" w:rsidP="00505386">
            <w:pPr>
              <w:pStyle w:val="TableParagraph"/>
              <w:numPr>
                <w:ilvl w:val="0"/>
                <w:numId w:val="14"/>
              </w:numPr>
              <w:ind w:right="488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Ensured stakeholders submitted</w:t>
            </w:r>
            <w:r w:rsidR="00DE0E7F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user stories</w:t>
            </w:r>
            <w:r w:rsidR="001B4531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in Azure DevOps, </w:t>
            </w:r>
            <w:r w:rsidR="00920E92" w:rsidRPr="009B3985">
              <w:rPr>
                <w:rFonts w:ascii="Times New Roman" w:hAnsi="Times New Roman" w:cs="Times New Roman"/>
                <w:sz w:val="18"/>
                <w:szCs w:val="18"/>
              </w:rPr>
              <w:t>manage</w:t>
            </w:r>
            <w:r w:rsidR="001B4531" w:rsidRPr="009B3985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="00920E92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backlog</w:t>
            </w:r>
            <w:r w:rsidR="00B17F29" w:rsidRPr="009B398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CC11AF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06D69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active participant in </w:t>
            </w:r>
            <w:r w:rsidR="00CC11AF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program </w:t>
            </w:r>
            <w:r w:rsidR="00B17F29" w:rsidRPr="009B3985">
              <w:rPr>
                <w:rFonts w:ascii="Times New Roman" w:hAnsi="Times New Roman" w:cs="Times New Roman"/>
                <w:sz w:val="18"/>
                <w:szCs w:val="18"/>
              </w:rPr>
              <w:t>increment planning</w:t>
            </w:r>
          </w:p>
          <w:p w14:paraId="33F6AFAC" w14:textId="3D08AB2C" w:rsidR="008C0D55" w:rsidRPr="009B3985" w:rsidRDefault="0013057A" w:rsidP="00505386">
            <w:pPr>
              <w:pStyle w:val="TableParagraph"/>
              <w:numPr>
                <w:ilvl w:val="0"/>
                <w:numId w:val="14"/>
              </w:numPr>
              <w:ind w:right="488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="008C0D55" w:rsidRPr="009B3985">
              <w:rPr>
                <w:rFonts w:ascii="Times New Roman" w:hAnsi="Times New Roman" w:cs="Times New Roman"/>
                <w:sz w:val="18"/>
                <w:szCs w:val="18"/>
              </w:rPr>
              <w:t>dentif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ied and negotiated</w:t>
            </w:r>
            <w:r w:rsidR="008C0D55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features in each iteration</w:t>
            </w:r>
            <w:r w:rsidR="00BD4850" w:rsidRPr="009B3985">
              <w:rPr>
                <w:rFonts w:ascii="Times New Roman" w:hAnsi="Times New Roman" w:cs="Times New Roman"/>
                <w:sz w:val="18"/>
                <w:szCs w:val="18"/>
              </w:rPr>
              <w:t>, communicate</w:t>
            </w:r>
            <w:r w:rsidR="00496680" w:rsidRPr="009B3985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="00BD4850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and collaborate</w:t>
            </w:r>
            <w:r w:rsidR="00496680" w:rsidRPr="009B3985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="0072095B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(SCRUM meeting)</w:t>
            </w:r>
            <w:r w:rsidR="00BD4850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with team to set </w:t>
            </w:r>
            <w:r w:rsidR="00E4621F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project </w:t>
            </w:r>
            <w:r w:rsidR="00BD4850" w:rsidRPr="009B3985">
              <w:rPr>
                <w:rFonts w:ascii="Times New Roman" w:hAnsi="Times New Roman" w:cs="Times New Roman"/>
                <w:sz w:val="18"/>
                <w:szCs w:val="18"/>
              </w:rPr>
              <w:t>direction</w:t>
            </w:r>
            <w:r w:rsidR="00A64FD3">
              <w:rPr>
                <w:rFonts w:ascii="Times New Roman" w:hAnsi="Times New Roman" w:cs="Times New Roman"/>
                <w:sz w:val="18"/>
                <w:szCs w:val="18"/>
              </w:rPr>
              <w:t xml:space="preserve"> while using</w:t>
            </w:r>
            <w:r w:rsidR="00C81B5F">
              <w:rPr>
                <w:rFonts w:ascii="Times New Roman" w:hAnsi="Times New Roman" w:cs="Times New Roman"/>
                <w:sz w:val="18"/>
                <w:szCs w:val="18"/>
              </w:rPr>
              <w:t xml:space="preserve"> Kanban, Kaizen</w:t>
            </w:r>
          </w:p>
          <w:p w14:paraId="38CBBCF6" w14:textId="3FB7E68F" w:rsidR="00CC703C" w:rsidRPr="009B3985" w:rsidRDefault="00CC703C" w:rsidP="00CC703C">
            <w:pPr>
              <w:pStyle w:val="TableParagraph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Organized and facilitated the weekly change control</w:t>
            </w:r>
            <w:r w:rsidRPr="009B3985">
              <w:rPr>
                <w:rFonts w:ascii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board (CCB)</w:t>
            </w:r>
          </w:p>
          <w:p w14:paraId="36865503" w14:textId="46518A57" w:rsidR="00CF024E" w:rsidRPr="009B3985" w:rsidRDefault="002A12CC" w:rsidP="00505386">
            <w:pPr>
              <w:pStyle w:val="TableParagraph"/>
              <w:numPr>
                <w:ilvl w:val="0"/>
                <w:numId w:val="14"/>
              </w:numPr>
              <w:ind w:right="488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Developed </w:t>
            </w:r>
            <w:r w:rsidR="004D4AEF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project </w:t>
            </w:r>
            <w:r w:rsidR="00925464" w:rsidRPr="009B3985">
              <w:rPr>
                <w:rFonts w:ascii="Times New Roman" w:hAnsi="Times New Roman" w:cs="Times New Roman"/>
                <w:sz w:val="18"/>
                <w:szCs w:val="18"/>
              </w:rPr>
              <w:t>to</w:t>
            </w:r>
            <w:r w:rsidR="00E96EF1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plan, </w:t>
            </w:r>
            <w:r w:rsidR="004D4AEF" w:rsidRPr="009B3985">
              <w:rPr>
                <w:rFonts w:ascii="Times New Roman" w:hAnsi="Times New Roman" w:cs="Times New Roman"/>
                <w:sz w:val="18"/>
                <w:szCs w:val="18"/>
              </w:rPr>
              <w:t>schedule</w:t>
            </w:r>
            <w:r w:rsidR="00E96EF1" w:rsidRPr="009B398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4D4AEF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assigned to</w:t>
            </w:r>
            <w:r w:rsidR="004D4AEF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resources</w:t>
            </w:r>
            <w:r w:rsidR="00C21E24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tasks</w:t>
            </w:r>
            <w:r w:rsidR="00E96EF1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96226F" w:rsidRPr="009B3985">
              <w:rPr>
                <w:rFonts w:ascii="Times New Roman" w:hAnsi="Times New Roman" w:cs="Times New Roman"/>
                <w:sz w:val="18"/>
                <w:szCs w:val="18"/>
              </w:rPr>
              <w:t>track</w:t>
            </w:r>
            <w:r w:rsidR="003659A7" w:rsidRPr="009B3985">
              <w:rPr>
                <w:rFonts w:ascii="Times New Roman" w:hAnsi="Times New Roman" w:cs="Times New Roman"/>
                <w:sz w:val="18"/>
                <w:szCs w:val="18"/>
              </w:rPr>
              <w:t>ed</w:t>
            </w:r>
            <w:r w:rsidR="0096226F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progress, and manage</w:t>
            </w:r>
            <w:r w:rsidR="003659A7" w:rsidRPr="009B3985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="0096226F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project budget</w:t>
            </w:r>
            <w:r w:rsidR="003659A7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using Microsoft Project </w:t>
            </w:r>
          </w:p>
          <w:p w14:paraId="5A7688A9" w14:textId="037D1AE1" w:rsidR="00D3467C" w:rsidRPr="009B3985" w:rsidRDefault="00E4621F" w:rsidP="00505386">
            <w:pPr>
              <w:pStyle w:val="TableParagraph"/>
              <w:numPr>
                <w:ilvl w:val="0"/>
                <w:numId w:val="14"/>
              </w:numPr>
              <w:ind w:right="488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Identified</w:t>
            </w:r>
            <w:r w:rsidR="00484937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D3467C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priorities, cost, scope, schedule, resources, </w:t>
            </w:r>
            <w:r w:rsidR="00604458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risks, </w:t>
            </w:r>
            <w:r w:rsidR="00D3467C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success criteria, constraints, and </w:t>
            </w:r>
            <w:r w:rsidR="00E665EA" w:rsidRPr="009B3985">
              <w:rPr>
                <w:rFonts w:ascii="Times New Roman" w:hAnsi="Times New Roman" w:cs="Times New Roman"/>
                <w:sz w:val="18"/>
                <w:szCs w:val="18"/>
              </w:rPr>
              <w:t>perform</w:t>
            </w:r>
            <w:r w:rsidR="00946855" w:rsidRPr="009B3985">
              <w:rPr>
                <w:rFonts w:ascii="Times New Roman" w:hAnsi="Times New Roman" w:cs="Times New Roman"/>
                <w:sz w:val="18"/>
                <w:szCs w:val="18"/>
              </w:rPr>
              <w:t>ed</w:t>
            </w:r>
            <w:r w:rsidR="00E665EA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D3467C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retrospectives </w:t>
            </w:r>
            <w:r w:rsidR="004E236E" w:rsidRPr="009B3985">
              <w:rPr>
                <w:rFonts w:ascii="Times New Roman" w:hAnsi="Times New Roman" w:cs="Times New Roman"/>
                <w:sz w:val="18"/>
                <w:szCs w:val="18"/>
              </w:rPr>
              <w:t>(9</w:t>
            </w:r>
            <w:r w:rsidR="001E1CB0" w:rsidRPr="009B3985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4E236E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% on-time </w:t>
            </w:r>
            <w:r w:rsidR="00D30A21" w:rsidRPr="009B3985">
              <w:rPr>
                <w:rFonts w:ascii="Times New Roman" w:hAnsi="Times New Roman" w:cs="Times New Roman"/>
                <w:sz w:val="18"/>
                <w:szCs w:val="18"/>
              </w:rPr>
              <w:t>release rate</w:t>
            </w:r>
            <w:r w:rsidR="009037BD" w:rsidRPr="009B3985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2448AE69" w14:textId="122E1A11" w:rsidR="007863A6" w:rsidRPr="009B3985" w:rsidRDefault="007863A6" w:rsidP="00505386">
            <w:pPr>
              <w:pStyle w:val="TableParagraph"/>
              <w:numPr>
                <w:ilvl w:val="0"/>
                <w:numId w:val="14"/>
              </w:numPr>
              <w:ind w:right="488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Created burn</w:t>
            </w:r>
            <w:r w:rsidR="00505386" w:rsidRPr="009B3985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down</w:t>
            </w:r>
            <w:r w:rsidR="00505386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and burn-up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charts or project plates for reporting</w:t>
            </w:r>
          </w:p>
          <w:p w14:paraId="570B6FBE" w14:textId="48DFDA51" w:rsidR="006E5BEF" w:rsidRPr="009B3985" w:rsidRDefault="006E5BEF" w:rsidP="00505386">
            <w:pPr>
              <w:pStyle w:val="TableParagraph"/>
              <w:numPr>
                <w:ilvl w:val="0"/>
                <w:numId w:val="14"/>
              </w:numPr>
              <w:ind w:right="488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Partnered with senior leaders, and stakeholders to advance second century</w:t>
            </w:r>
            <w:r w:rsidR="00FF0F17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SAP digital transformation for PLM and MOM </w:t>
            </w:r>
            <w:r w:rsidR="003560F9">
              <w:rPr>
                <w:rFonts w:ascii="Times New Roman" w:hAnsi="Times New Roman" w:cs="Times New Roman"/>
                <w:sz w:val="18"/>
                <w:szCs w:val="18"/>
              </w:rPr>
              <w:t xml:space="preserve"> to </w:t>
            </w:r>
            <w:r w:rsidR="00F47AAD">
              <w:rPr>
                <w:rFonts w:ascii="Times New Roman" w:hAnsi="Times New Roman" w:cs="Times New Roman"/>
                <w:sz w:val="18"/>
                <w:szCs w:val="18"/>
              </w:rPr>
              <w:t xml:space="preserve">support Engineering and </w:t>
            </w:r>
            <w:r w:rsidR="00D050A5">
              <w:rPr>
                <w:rFonts w:ascii="Times New Roman" w:hAnsi="Times New Roman" w:cs="Times New Roman"/>
                <w:sz w:val="18"/>
                <w:szCs w:val="18"/>
              </w:rPr>
              <w:t xml:space="preserve">Manufacturing </w:t>
            </w:r>
            <w:r w:rsidR="00000BA0">
              <w:rPr>
                <w:rFonts w:ascii="Times New Roman" w:hAnsi="Times New Roman" w:cs="Times New Roman"/>
                <w:sz w:val="18"/>
                <w:szCs w:val="18"/>
              </w:rPr>
              <w:t xml:space="preserve">Execution Systems </w:t>
            </w:r>
            <w:r w:rsidR="00910E9C">
              <w:rPr>
                <w:rFonts w:ascii="Times New Roman" w:hAnsi="Times New Roman" w:cs="Times New Roman"/>
                <w:sz w:val="18"/>
                <w:szCs w:val="18"/>
              </w:rPr>
              <w:t>(MES)</w:t>
            </w:r>
          </w:p>
          <w:p w14:paraId="610F7674" w14:textId="1F84672A" w:rsidR="00D3467C" w:rsidRPr="009B3985" w:rsidRDefault="00D3467C" w:rsidP="00505386">
            <w:pPr>
              <w:pStyle w:val="TableParagraph"/>
              <w:numPr>
                <w:ilvl w:val="0"/>
                <w:numId w:val="14"/>
              </w:numPr>
              <w:ind w:right="488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Determined </w:t>
            </w:r>
            <w:r w:rsidR="0054226F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second century </w:t>
            </w:r>
            <w:r w:rsidR="006E5BEF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SAP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system impacts</w:t>
            </w:r>
            <w:r w:rsidR="00A16FE6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(change management, sales and marketing, program planning</w:t>
            </w:r>
            <w:r w:rsidR="00BE0048" w:rsidRPr="009B3985">
              <w:rPr>
                <w:rFonts w:ascii="Times New Roman" w:hAnsi="Times New Roman" w:cs="Times New Roman"/>
                <w:sz w:val="18"/>
                <w:szCs w:val="18"/>
              </w:rPr>
              <w:t>, and scheduling)</w:t>
            </w:r>
            <w:r w:rsidR="006E5BEF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identified gaps and milestones, risks,</w:t>
            </w:r>
            <w:r w:rsidR="00950BA5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and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created basis of estimates</w:t>
            </w:r>
          </w:p>
          <w:p w14:paraId="3A4DBF48" w14:textId="08E56109" w:rsidR="000D54CC" w:rsidRPr="009B3985" w:rsidRDefault="00571192" w:rsidP="00505386">
            <w:pPr>
              <w:pStyle w:val="TableParagraph"/>
              <w:numPr>
                <w:ilvl w:val="0"/>
                <w:numId w:val="14"/>
              </w:numPr>
              <w:ind w:right="488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Spearheaded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strategic</w:t>
            </w:r>
            <w:r w:rsidR="000D54CC" w:rsidRPr="009B3985">
              <w:rPr>
                <w:rFonts w:ascii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>(Archive</w:t>
            </w:r>
            <w:r w:rsidR="00F5292E" w:rsidRPr="009B398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Charge line</w:t>
            </w:r>
            <w:r w:rsidR="00F5292E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BD14B6" w:rsidRPr="009B3985">
              <w:rPr>
                <w:rFonts w:ascii="Times New Roman" w:hAnsi="Times New Roman" w:cs="Times New Roman"/>
                <w:sz w:val="18"/>
                <w:szCs w:val="18"/>
              </w:rPr>
              <w:t>system retirement</w:t>
            </w:r>
            <w:r w:rsidR="00D30A21" w:rsidRPr="009B3985">
              <w:rPr>
                <w:rFonts w:ascii="Times New Roman" w:hAnsi="Times New Roman" w:cs="Times New Roman"/>
                <w:sz w:val="18"/>
                <w:szCs w:val="18"/>
              </w:rPr>
              <w:t>s, and 3-digit code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) projects using </w:t>
            </w:r>
            <w:r w:rsidR="00206816">
              <w:rPr>
                <w:rFonts w:ascii="Times New Roman" w:hAnsi="Times New Roman" w:cs="Times New Roman"/>
                <w:sz w:val="18"/>
                <w:szCs w:val="18"/>
              </w:rPr>
              <w:t xml:space="preserve">Agile </w:t>
            </w:r>
            <w:r w:rsidR="00A64FD3">
              <w:rPr>
                <w:rFonts w:ascii="Times New Roman" w:hAnsi="Times New Roman" w:cs="Times New Roman"/>
                <w:sz w:val="18"/>
                <w:szCs w:val="18"/>
              </w:rPr>
              <w:t>methodology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869ED" w:rsidRPr="009B3985">
              <w:rPr>
                <w:rFonts w:ascii="Times New Roman" w:hAnsi="Times New Roman" w:cs="Times New Roman"/>
                <w:sz w:val="18"/>
                <w:szCs w:val="18"/>
              </w:rPr>
              <w:t>(100% success)</w:t>
            </w:r>
          </w:p>
          <w:p w14:paraId="0899285E" w14:textId="024A0F19" w:rsidR="000D54CC" w:rsidRPr="009B3985" w:rsidRDefault="000D54CC" w:rsidP="00505386">
            <w:pPr>
              <w:pStyle w:val="TableParagraph"/>
              <w:numPr>
                <w:ilvl w:val="0"/>
                <w:numId w:val="14"/>
              </w:numPr>
              <w:ind w:right="488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Performed systems mapping to show the inputs and outputs that included servers, environments, and disaster location</w:t>
            </w:r>
          </w:p>
          <w:p w14:paraId="19728DCF" w14:textId="7C9BF45F" w:rsidR="000D54CC" w:rsidRPr="009B3985" w:rsidRDefault="000D54CC" w:rsidP="00505386">
            <w:pPr>
              <w:pStyle w:val="TableParagraph"/>
              <w:numPr>
                <w:ilvl w:val="0"/>
                <w:numId w:val="14"/>
              </w:numPr>
              <w:ind w:right="488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Conducted airplane delivery and forecast</w:t>
            </w:r>
            <w:r w:rsidR="000C416C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ROI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for 737, 747, 767,</w:t>
            </w:r>
            <w:r w:rsidRPr="009B3985">
              <w:rPr>
                <w:rFonts w:ascii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777, and 787 programs</w:t>
            </w:r>
            <w:r w:rsidR="002B60D3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(master schedules and skyline </w:t>
            </w:r>
            <w:r w:rsidR="000C416C" w:rsidRPr="009B3985">
              <w:rPr>
                <w:rFonts w:ascii="Times New Roman" w:hAnsi="Times New Roman" w:cs="Times New Roman"/>
                <w:sz w:val="18"/>
                <w:szCs w:val="18"/>
              </w:rPr>
              <w:t>analysts)</w:t>
            </w:r>
          </w:p>
          <w:p w14:paraId="62F3697B" w14:textId="48E592DA" w:rsidR="000D54CC" w:rsidRPr="009B3985" w:rsidRDefault="00C427AC" w:rsidP="00505386">
            <w:pPr>
              <w:pStyle w:val="TableParagraph"/>
              <w:numPr>
                <w:ilvl w:val="0"/>
                <w:numId w:val="14"/>
              </w:numPr>
              <w:ind w:right="488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Performed 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>Business process modeling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using (Architecture of Integrated Information Systems) ARIS</w:t>
            </w:r>
            <w:r w:rsidR="00D019EC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15E26" w:rsidRPr="009B3985">
              <w:rPr>
                <w:rFonts w:ascii="Times New Roman" w:hAnsi="Times New Roman" w:cs="Times New Roman"/>
                <w:sz w:val="18"/>
                <w:szCs w:val="18"/>
              </w:rPr>
              <w:t>to improve process flow</w:t>
            </w:r>
          </w:p>
          <w:p w14:paraId="1E775C74" w14:textId="3A3B32D8" w:rsidR="00363579" w:rsidRPr="009B3985" w:rsidRDefault="00363579" w:rsidP="00363579">
            <w:pPr>
              <w:pStyle w:val="TableParagraph"/>
              <w:numPr>
                <w:ilvl w:val="0"/>
                <w:numId w:val="14"/>
              </w:numPr>
              <w:ind w:right="488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Conducted business analysis with MS Excel and MS Visio</w:t>
            </w:r>
            <w:r w:rsidR="00BB529F">
              <w:rPr>
                <w:rFonts w:ascii="Times New Roman" w:hAnsi="Times New Roman" w:cs="Times New Roman"/>
                <w:sz w:val="18"/>
                <w:szCs w:val="18"/>
              </w:rPr>
              <w:t xml:space="preserve"> and reviewed </w:t>
            </w:r>
            <w:proofErr w:type="spellStart"/>
            <w:r w:rsidR="001B1A02">
              <w:rPr>
                <w:rFonts w:ascii="Times New Roman" w:hAnsi="Times New Roman" w:cs="Times New Roman"/>
                <w:sz w:val="18"/>
                <w:szCs w:val="18"/>
              </w:rPr>
              <w:t>eBOM</w:t>
            </w:r>
            <w:r w:rsidR="009834A1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proofErr w:type="spellEnd"/>
          </w:p>
          <w:p w14:paraId="5A70C673" w14:textId="2C2E6D2B" w:rsidR="000D54CC" w:rsidRPr="009B3985" w:rsidRDefault="000D54CC" w:rsidP="00505386">
            <w:pPr>
              <w:pStyle w:val="TableParagraph"/>
              <w:numPr>
                <w:ilvl w:val="0"/>
                <w:numId w:val="14"/>
              </w:numPr>
              <w:ind w:right="488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Created and presented diversity and inclusion presentations</w:t>
            </w:r>
          </w:p>
          <w:p w14:paraId="426C9A78" w14:textId="794CA808" w:rsidR="000D54CC" w:rsidRPr="009B3985" w:rsidRDefault="00E15E26" w:rsidP="00505386">
            <w:pPr>
              <w:pStyle w:val="TableParagraph"/>
              <w:numPr>
                <w:ilvl w:val="0"/>
                <w:numId w:val="14"/>
              </w:numPr>
              <w:ind w:right="488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Collaborated with </w:t>
            </w:r>
            <w:r w:rsidR="006D0179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project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team to </w:t>
            </w:r>
            <w:r w:rsidR="007F578C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plan and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lead the successful 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>business/technical workshops with stakeholders and senior leaders</w:t>
            </w:r>
          </w:p>
          <w:p w14:paraId="558A8766" w14:textId="587F3766" w:rsidR="000D54CC" w:rsidRPr="009B3985" w:rsidRDefault="000D54CC" w:rsidP="00505386">
            <w:pPr>
              <w:pStyle w:val="TableParagraph"/>
              <w:numPr>
                <w:ilvl w:val="0"/>
                <w:numId w:val="14"/>
              </w:numPr>
              <w:ind w:right="488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Records</w:t>
            </w:r>
            <w:r w:rsidRPr="009B398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and</w:t>
            </w:r>
            <w:r w:rsidRPr="009B398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Information </w:t>
            </w:r>
            <w:r w:rsidRPr="009B3985">
              <w:rPr>
                <w:rFonts w:ascii="Times New Roman" w:hAnsi="Times New Roman" w:cs="Times New Roman"/>
                <w:spacing w:val="-42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Management (RIM)</w:t>
            </w:r>
            <w:r w:rsidR="004E3438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FA43E8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and </w:t>
            </w:r>
            <w:r w:rsidR="00646EDB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continuous </w:t>
            </w:r>
            <w:r w:rsidR="004E3438" w:rsidRPr="009B3985">
              <w:rPr>
                <w:rFonts w:ascii="Times New Roman" w:hAnsi="Times New Roman" w:cs="Times New Roman"/>
                <w:sz w:val="18"/>
                <w:szCs w:val="18"/>
              </w:rPr>
              <w:t>improvements</w:t>
            </w:r>
            <w:r w:rsidR="000D45DA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14A38BEA" w14:textId="27B03187" w:rsidR="000D54CC" w:rsidRPr="009B3985" w:rsidRDefault="00377B53" w:rsidP="00505386">
            <w:pPr>
              <w:pStyle w:val="TableParagraph"/>
              <w:numPr>
                <w:ilvl w:val="0"/>
                <w:numId w:val="14"/>
              </w:numPr>
              <w:ind w:right="488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Partnered with IT to c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>onduct internal system</w:t>
            </w:r>
            <w:r w:rsidR="000D54CC" w:rsidRPr="009B3985">
              <w:rPr>
                <w:rFonts w:ascii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>audits and reviews to ensure products met system requirements</w:t>
            </w:r>
            <w:r w:rsidR="006F134B" w:rsidRPr="009B3985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0D54CC" w:rsidRPr="009B3985">
              <w:rPr>
                <w:rFonts w:ascii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>regulatory compliance</w:t>
            </w:r>
            <w:r w:rsidR="00396E09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1879F0" w:rsidRPr="009B3985">
              <w:rPr>
                <w:rFonts w:ascii="Times New Roman" w:hAnsi="Times New Roman" w:cs="Times New Roman"/>
                <w:sz w:val="18"/>
                <w:szCs w:val="18"/>
              </w:rPr>
              <w:t>100%)</w:t>
            </w:r>
          </w:p>
          <w:p w14:paraId="61993F93" w14:textId="3CF09449" w:rsidR="00E57119" w:rsidRPr="009B3985" w:rsidRDefault="00F148B4" w:rsidP="00505386">
            <w:pPr>
              <w:pStyle w:val="TableParagraph"/>
              <w:numPr>
                <w:ilvl w:val="0"/>
                <w:numId w:val="14"/>
              </w:numPr>
              <w:ind w:right="488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 w:rsidR="00A60D13" w:rsidRPr="009B3985">
              <w:rPr>
                <w:rFonts w:ascii="Times New Roman" w:hAnsi="Times New Roman" w:cs="Times New Roman"/>
                <w:sz w:val="18"/>
                <w:szCs w:val="18"/>
              </w:rPr>
              <w:t>resent high-level program/</w:t>
            </w:r>
            <w:r w:rsidR="00914159" w:rsidRPr="009B3985">
              <w:rPr>
                <w:rFonts w:ascii="Times New Roman" w:hAnsi="Times New Roman" w:cs="Times New Roman"/>
                <w:sz w:val="18"/>
                <w:szCs w:val="18"/>
              </w:rPr>
              <w:t>project status to management and stakeholders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using Milestones Professional</w:t>
            </w:r>
          </w:p>
          <w:p w14:paraId="3C6C052F" w14:textId="01B8CE8A" w:rsidR="00274480" w:rsidRPr="009B3985" w:rsidRDefault="00274480" w:rsidP="00274480">
            <w:pPr>
              <w:pStyle w:val="TableParagraph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Leverage</w:t>
            </w:r>
            <w:r w:rsidR="00725662" w:rsidRPr="009B3985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7-step problem solving process, the 5 Whys methodology, </w:t>
            </w:r>
            <w:r w:rsidR="00277C07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SWOT analysis, </w:t>
            </w:r>
            <w:r w:rsidR="00401FAC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Tableau,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root cause analysis to identify and resolve problems</w:t>
            </w:r>
          </w:p>
          <w:p w14:paraId="032A2603" w14:textId="77D35EE3" w:rsidR="000D54CC" w:rsidRPr="009B3985" w:rsidRDefault="00D019EC" w:rsidP="00505386">
            <w:pPr>
              <w:pStyle w:val="TableParagraph"/>
              <w:numPr>
                <w:ilvl w:val="0"/>
                <w:numId w:val="14"/>
              </w:numPr>
              <w:ind w:right="488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Developed a </w:t>
            </w:r>
            <w:r w:rsidR="00E15E26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robust 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>training plan for successor</w:t>
            </w:r>
            <w:r w:rsidR="00D52358" w:rsidRPr="009B3985">
              <w:rPr>
                <w:rFonts w:ascii="Times New Roman" w:hAnsi="Times New Roman" w:cs="Times New Roman"/>
                <w:sz w:val="18"/>
                <w:szCs w:val="18"/>
              </w:rPr>
              <w:t>, and mentored employees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2EB3FA4" w14:textId="5D919110" w:rsidR="00E15E26" w:rsidRPr="009B3985" w:rsidRDefault="009A2F21" w:rsidP="00505386">
            <w:pPr>
              <w:pStyle w:val="TableParagraph"/>
              <w:numPr>
                <w:ilvl w:val="0"/>
                <w:numId w:val="14"/>
              </w:numPr>
              <w:ind w:right="488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Ensured 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>system reliability metrics and required</w:t>
            </w:r>
            <w:r w:rsidR="00E15E26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bi-annual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security documentation</w:t>
            </w:r>
            <w:r w:rsidR="00F915F8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were complete (</w:t>
            </w:r>
            <w:r w:rsidR="001879F0" w:rsidRPr="009B3985">
              <w:rPr>
                <w:rFonts w:ascii="Times New Roman" w:hAnsi="Times New Roman" w:cs="Times New Roman"/>
                <w:sz w:val="18"/>
                <w:szCs w:val="18"/>
              </w:rPr>
              <w:t>100%)</w:t>
            </w:r>
          </w:p>
          <w:p w14:paraId="52E1BDE2" w14:textId="666AFB0C" w:rsidR="00505386" w:rsidRPr="009B3985" w:rsidRDefault="00505386" w:rsidP="00505386">
            <w:pPr>
              <w:pStyle w:val="TableParagraph"/>
              <w:numPr>
                <w:ilvl w:val="0"/>
                <w:numId w:val="14"/>
              </w:numPr>
              <w:tabs>
                <w:tab w:val="left" w:pos="505"/>
                <w:tab w:val="left" w:pos="506"/>
              </w:tabs>
              <w:ind w:right="864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</w:t>
            </w:r>
            <w:r w:rsidR="00710009" w:rsidRPr="009B3985">
              <w:rPr>
                <w:rFonts w:ascii="Times New Roman" w:hAnsi="Times New Roman" w:cs="Times New Roman"/>
                <w:bCs/>
                <w:sz w:val="18"/>
                <w:szCs w:val="18"/>
              </w:rPr>
              <w:t>Actively p</w:t>
            </w:r>
            <w:r w:rsidRPr="009B3985">
              <w:rPr>
                <w:rFonts w:ascii="Times New Roman" w:hAnsi="Times New Roman" w:cs="Times New Roman"/>
                <w:bCs/>
                <w:sz w:val="18"/>
                <w:szCs w:val="18"/>
              </w:rPr>
              <w:t>articipated in IT Security Scans and system audits</w:t>
            </w:r>
          </w:p>
          <w:p w14:paraId="61B384FC" w14:textId="77777777" w:rsidR="001B29D7" w:rsidRPr="009B3985" w:rsidRDefault="001B29D7" w:rsidP="001B29D7">
            <w:pPr>
              <w:pStyle w:val="TableParagraph"/>
              <w:tabs>
                <w:tab w:val="left" w:pos="505"/>
                <w:tab w:val="left" w:pos="506"/>
              </w:tabs>
              <w:ind w:right="864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04039569" w14:textId="15218C97" w:rsidR="000D54CC" w:rsidRPr="009B3985" w:rsidRDefault="000D54CC" w:rsidP="00A11D08">
            <w:pPr>
              <w:pStyle w:val="TableParagraph"/>
              <w:spacing w:line="20" w:lineRule="exact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8878349" w14:textId="77777777" w:rsidR="000D54CC" w:rsidRPr="009B3985" w:rsidRDefault="000D54CC" w:rsidP="00A11D08">
            <w:pPr>
              <w:pStyle w:val="TableParagraph"/>
              <w:spacing w:line="20" w:lineRule="exact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996359D" w14:textId="5C938C5A" w:rsidR="000D54CC" w:rsidRPr="009B3985" w:rsidRDefault="000D54CC" w:rsidP="00443873">
            <w:pPr>
              <w:pStyle w:val="TableParagraph"/>
              <w:ind w:left="0"/>
              <w:rPr>
                <w:rFonts w:ascii="Times New Roman" w:hAnsi="Times New Roman" w:cs="Times New Roman"/>
                <w:b/>
                <w:spacing w:val="1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Boeing</w:t>
            </w:r>
            <w:r w:rsidR="009663DE">
              <w:rPr>
                <w:rFonts w:ascii="Times New Roman" w:hAnsi="Times New Roman" w:cs="Times New Roman"/>
                <w:b/>
                <w:sz w:val="18"/>
                <w:szCs w:val="18"/>
              </w:rPr>
              <w:t>,</w:t>
            </w: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Strategic</w:t>
            </w:r>
            <w:r w:rsidRPr="009B3985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Supplier</w:t>
            </w:r>
            <w:r w:rsidRPr="009B3985">
              <w:rPr>
                <w:rFonts w:ascii="Times New Roman" w:hAnsi="Times New Roman" w:cs="Times New Roman"/>
                <w:b/>
                <w:spacing w:val="-2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Management</w:t>
            </w: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  <w:t xml:space="preserve">                            </w:t>
            </w:r>
            <w:r w:rsidR="0090399E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</w:t>
            </w: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Bellevue, WA</w:t>
            </w:r>
            <w:r w:rsidRPr="009B3985">
              <w:rPr>
                <w:rFonts w:ascii="Times New Roman" w:hAnsi="Times New Roman" w:cs="Times New Roman"/>
                <w:b/>
                <w:spacing w:val="1"/>
                <w:sz w:val="18"/>
                <w:szCs w:val="18"/>
              </w:rPr>
              <w:t xml:space="preserve">   </w:t>
            </w:r>
          </w:p>
          <w:p w14:paraId="21C44C75" w14:textId="60B62B25" w:rsidR="000D54CC" w:rsidRPr="009B3985" w:rsidRDefault="004C6210" w:rsidP="00443873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Siemens and </w:t>
            </w:r>
            <w:proofErr w:type="spellStart"/>
            <w:r w:rsidRPr="009B3985">
              <w:rPr>
                <w:rFonts w:ascii="Times New Roman" w:hAnsi="Times New Roman" w:cs="Times New Roman"/>
                <w:i/>
                <w:sz w:val="18"/>
                <w:szCs w:val="18"/>
              </w:rPr>
              <w:t>InSync</w:t>
            </w:r>
            <w:proofErr w:type="spellEnd"/>
            <w:r w:rsidRPr="009B3985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Project Manager &amp; Product Management</w:t>
            </w:r>
            <w:r w:rsidR="000D54CC" w:rsidRPr="009B3985">
              <w:rPr>
                <w:rFonts w:ascii="Times New Roman" w:hAnsi="Times New Roman" w:cs="Times New Roman"/>
                <w:b/>
                <w:spacing w:val="1"/>
                <w:sz w:val="18"/>
                <w:szCs w:val="18"/>
              </w:rPr>
              <w:t xml:space="preserve">                </w:t>
            </w:r>
            <w:r w:rsidR="000D54CC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January</w:t>
            </w:r>
            <w:r w:rsidR="000D54CC" w:rsidRPr="009B3985">
              <w:rPr>
                <w:rFonts w:ascii="Times New Roman" w:hAnsi="Times New Roman" w:cs="Times New Roman"/>
                <w:b/>
                <w:spacing w:val="-8"/>
                <w:sz w:val="18"/>
                <w:szCs w:val="18"/>
              </w:rPr>
              <w:t xml:space="preserve"> </w:t>
            </w:r>
            <w:r w:rsidR="000D54CC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2010-June</w:t>
            </w:r>
            <w:r w:rsidR="000D54CC" w:rsidRPr="009B3985">
              <w:rPr>
                <w:rFonts w:ascii="Times New Roman" w:hAnsi="Times New Roman" w:cs="Times New Roman"/>
                <w:b/>
                <w:spacing w:val="-7"/>
                <w:sz w:val="18"/>
                <w:szCs w:val="18"/>
              </w:rPr>
              <w:t xml:space="preserve"> </w:t>
            </w:r>
            <w:r w:rsidR="000D54CC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2015</w:t>
            </w:r>
          </w:p>
          <w:p w14:paraId="3DEAD668" w14:textId="6F5B9F0B" w:rsidR="000D54CC" w:rsidRPr="009B3985" w:rsidRDefault="000D54CC" w:rsidP="00505386">
            <w:pPr>
              <w:pStyle w:val="TableParagraph"/>
              <w:numPr>
                <w:ilvl w:val="0"/>
                <w:numId w:val="14"/>
              </w:numPr>
              <w:ind w:right="488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Led </w:t>
            </w:r>
            <w:r w:rsidR="006118CD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Siemens </w:t>
            </w:r>
            <w:r w:rsidR="008561D5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Product Lifecycle Management (PLM) efforts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and managed five complex tier one-product process areas across the</w:t>
            </w:r>
            <w:r w:rsidRPr="009B3985">
              <w:rPr>
                <w:rFonts w:ascii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Boeing enterprise in support of Siemens Product Managers with Teamcenter: Unified, Manufacturing, System Engineering; NX, Simatic IT, Simulation, </w:t>
            </w:r>
            <w:r w:rsidR="00EA3121">
              <w:rPr>
                <w:rFonts w:ascii="Times New Roman" w:hAnsi="Times New Roman" w:cs="Times New Roman"/>
                <w:sz w:val="18"/>
                <w:szCs w:val="18"/>
              </w:rPr>
              <w:t xml:space="preserve">and </w:t>
            </w:r>
            <w:proofErr w:type="spellStart"/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Tecnomatix</w:t>
            </w:r>
            <w:proofErr w:type="spellEnd"/>
            <w:r w:rsidR="005C0EBE">
              <w:rPr>
                <w:rFonts w:ascii="Times New Roman" w:hAnsi="Times New Roman" w:cs="Times New Roman"/>
                <w:sz w:val="18"/>
                <w:szCs w:val="18"/>
              </w:rPr>
              <w:t xml:space="preserve"> to support Engineering and </w:t>
            </w:r>
            <w:r w:rsidR="00EA3121">
              <w:rPr>
                <w:rFonts w:ascii="Times New Roman" w:hAnsi="Times New Roman" w:cs="Times New Roman"/>
                <w:sz w:val="18"/>
                <w:szCs w:val="18"/>
              </w:rPr>
              <w:t>MES</w:t>
            </w:r>
          </w:p>
          <w:p w14:paraId="7C350239" w14:textId="0353636A" w:rsidR="000D54CC" w:rsidRPr="009B3985" w:rsidRDefault="000D54CC" w:rsidP="00505386">
            <w:pPr>
              <w:pStyle w:val="TableParagraph"/>
              <w:numPr>
                <w:ilvl w:val="0"/>
                <w:numId w:val="14"/>
              </w:numPr>
              <w:ind w:right="488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Collaborated with Siemens Product Managers </w:t>
            </w:r>
            <w:r w:rsidR="00796F60" w:rsidRPr="009B3985">
              <w:rPr>
                <w:rFonts w:ascii="Times New Roman" w:hAnsi="Times New Roman" w:cs="Times New Roman"/>
                <w:sz w:val="18"/>
                <w:szCs w:val="18"/>
              </w:rPr>
              <w:t>regarding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software</w:t>
            </w:r>
            <w:r w:rsidRPr="009B3985">
              <w:rPr>
                <w:rFonts w:ascii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="00E15E26" w:rsidRPr="009B3985">
              <w:rPr>
                <w:rFonts w:ascii="Times New Roman" w:hAnsi="Times New Roman" w:cs="Times New Roman"/>
                <w:spacing w:val="1"/>
                <w:sz w:val="18"/>
                <w:szCs w:val="18"/>
              </w:rPr>
              <w:t xml:space="preserve">license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requirements</w:t>
            </w:r>
            <w:r w:rsidR="00086B14" w:rsidRPr="009B3985">
              <w:rPr>
                <w:rFonts w:ascii="Times New Roman" w:hAnsi="Times New Roman" w:cs="Times New Roman"/>
                <w:sz w:val="18"/>
                <w:szCs w:val="18"/>
              </w:rPr>
              <w:t>, configurations,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and upgrades (data migrations)</w:t>
            </w:r>
          </w:p>
          <w:p w14:paraId="4444CCAD" w14:textId="47014713" w:rsidR="000D54CC" w:rsidRPr="009B3985" w:rsidRDefault="000D54CC" w:rsidP="00505386">
            <w:pPr>
              <w:pStyle w:val="TableParagraph"/>
              <w:numPr>
                <w:ilvl w:val="0"/>
                <w:numId w:val="14"/>
              </w:numPr>
              <w:ind w:right="488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Led product strategy </w:t>
            </w:r>
            <w:r w:rsidR="004344C8" w:rsidRPr="009B3985">
              <w:rPr>
                <w:rFonts w:ascii="Times New Roman" w:hAnsi="Times New Roman" w:cs="Times New Roman"/>
                <w:sz w:val="18"/>
                <w:szCs w:val="18"/>
              </w:rPr>
              <w:t>initiatives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, determined product roadmaps</w:t>
            </w:r>
            <w:r w:rsidR="002F0614" w:rsidRPr="009B398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1C486F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enhancements,</w:t>
            </w:r>
            <w:r w:rsidR="002F0614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priorities,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collected</w:t>
            </w:r>
            <w:r w:rsidRPr="009B3985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users’</w:t>
            </w:r>
            <w:r w:rsidRPr="009B3985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feedback</w:t>
            </w:r>
            <w:r w:rsidR="00DC4B46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for </w:t>
            </w:r>
            <w:r w:rsidR="002C3CEC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continuous </w:t>
            </w:r>
            <w:r w:rsidR="00DC4B46" w:rsidRPr="009B3985">
              <w:rPr>
                <w:rFonts w:ascii="Times New Roman" w:hAnsi="Times New Roman" w:cs="Times New Roman"/>
                <w:sz w:val="18"/>
                <w:szCs w:val="18"/>
              </w:rPr>
              <w:t>improvements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, and planned technical workshops</w:t>
            </w:r>
          </w:p>
          <w:p w14:paraId="55211CE4" w14:textId="3A7A9492" w:rsidR="000D54CC" w:rsidRPr="009B3985" w:rsidRDefault="002548A1" w:rsidP="00505386">
            <w:pPr>
              <w:pStyle w:val="TableParagraph"/>
              <w:numPr>
                <w:ilvl w:val="0"/>
                <w:numId w:val="14"/>
              </w:numPr>
              <w:ind w:right="488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Spearheaded 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>Siemens technical Change Control Board (CCB) and change management process to</w:t>
            </w:r>
            <w:r w:rsidR="000D54CC" w:rsidRPr="009B3985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>present</w:t>
            </w:r>
            <w:r w:rsidR="000D54CC" w:rsidRPr="009B398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>new</w:t>
            </w:r>
            <w:r w:rsidR="000D54CC" w:rsidRPr="009B3985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>product</w:t>
            </w:r>
            <w:r w:rsidR="000D54CC" w:rsidRPr="009B398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capabilities and 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>features</w:t>
            </w:r>
            <w:r w:rsidR="000D54CC" w:rsidRPr="009B398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>to</w:t>
            </w:r>
            <w:r w:rsidR="000D54CC" w:rsidRPr="009B3985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>stakeholders</w:t>
            </w:r>
            <w:r w:rsidR="0035016D" w:rsidRPr="009B3985">
              <w:rPr>
                <w:rFonts w:ascii="Times New Roman" w:hAnsi="Times New Roman" w:cs="Times New Roman"/>
                <w:sz w:val="18"/>
                <w:szCs w:val="18"/>
              </w:rPr>
              <w:t>, and communi</w:t>
            </w:r>
            <w:r w:rsidR="000374CD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cate </w:t>
            </w:r>
            <w:r w:rsidR="003E0272" w:rsidRPr="009B3985">
              <w:rPr>
                <w:rFonts w:ascii="Times New Roman" w:hAnsi="Times New Roman" w:cs="Times New Roman"/>
                <w:sz w:val="18"/>
                <w:szCs w:val="18"/>
              </w:rPr>
              <w:t>system bugs</w:t>
            </w:r>
          </w:p>
          <w:p w14:paraId="00F673D4" w14:textId="634391E9" w:rsidR="00704DEF" w:rsidRPr="009B3985" w:rsidRDefault="006B2D8F" w:rsidP="00505386">
            <w:pPr>
              <w:pStyle w:val="TableParagraph"/>
              <w:numPr>
                <w:ilvl w:val="0"/>
                <w:numId w:val="14"/>
              </w:numPr>
              <w:ind w:right="488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Collaborated with </w:t>
            </w:r>
            <w:r w:rsidR="00C37F39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management, internal and external stakeholders to </w:t>
            </w:r>
            <w:r w:rsidR="00220DB8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launch 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="000D54CC" w:rsidRPr="009B3985">
              <w:rPr>
                <w:rFonts w:ascii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>multi-products architecture</w:t>
            </w:r>
            <w:r w:rsidR="000D54CC" w:rsidRPr="009B398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>forum, Steering Committee, and</w:t>
            </w:r>
            <w:r w:rsidR="000D54CC" w:rsidRPr="009B3985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>lab</w:t>
            </w:r>
            <w:r w:rsidR="000D54CC" w:rsidRPr="009B3985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>to</w:t>
            </w:r>
            <w:r w:rsidR="000D54CC" w:rsidRPr="009B3985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="000A6352" w:rsidRPr="009B3985">
              <w:rPr>
                <w:rFonts w:ascii="Times New Roman" w:hAnsi="Times New Roman" w:cs="Times New Roman"/>
                <w:sz w:val="18"/>
                <w:szCs w:val="18"/>
              </w:rPr>
              <w:t>evaluate</w:t>
            </w:r>
            <w:r w:rsidR="000D54CC" w:rsidRPr="009B3985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>new</w:t>
            </w:r>
            <w:r w:rsidR="000D54CC" w:rsidRPr="009B398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Siemens 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>products</w:t>
            </w:r>
            <w:r w:rsidR="00483077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BB0AA8" w:rsidRPr="009B3985">
              <w:rPr>
                <w:rFonts w:ascii="Times New Roman" w:hAnsi="Times New Roman" w:cs="Times New Roman"/>
                <w:sz w:val="18"/>
                <w:szCs w:val="18"/>
              </w:rPr>
              <w:t>100% on-time to set up lab)</w:t>
            </w:r>
            <w:r w:rsidR="00704DEF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applying a waterfall project methodology </w:t>
            </w:r>
          </w:p>
          <w:p w14:paraId="089AD3B1" w14:textId="77777777" w:rsidR="00243F48" w:rsidRPr="009B3985" w:rsidRDefault="000D54CC" w:rsidP="00505386">
            <w:pPr>
              <w:pStyle w:val="TableParagraph"/>
              <w:numPr>
                <w:ilvl w:val="0"/>
                <w:numId w:val="14"/>
              </w:numPr>
              <w:ind w:right="488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Submitted requests for requests for </w:t>
            </w:r>
            <w:r w:rsidR="00E15E26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information and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quotes to supplier</w:t>
            </w:r>
            <w:r w:rsidR="00AA0C55" w:rsidRPr="009B3985">
              <w:rPr>
                <w:rFonts w:ascii="Times New Roman" w:hAnsi="Times New Roman" w:cs="Times New Roman"/>
                <w:sz w:val="18"/>
                <w:szCs w:val="18"/>
              </w:rPr>
              <w:t>, a</w:t>
            </w:r>
            <w:r w:rsidR="002C5FF9" w:rsidRPr="009B3985">
              <w:rPr>
                <w:rFonts w:ascii="Times New Roman" w:hAnsi="Times New Roman" w:cs="Times New Roman"/>
                <w:sz w:val="18"/>
                <w:szCs w:val="18"/>
              </w:rPr>
              <w:t>dhered to the supply chain management process</w:t>
            </w:r>
            <w:r w:rsidR="00AA0C55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, coordinated </w:t>
            </w:r>
          </w:p>
          <w:p w14:paraId="15464A2D" w14:textId="6738C999" w:rsidR="002C5FF9" w:rsidRPr="009B3985" w:rsidRDefault="00AA0C55" w:rsidP="00243F48">
            <w:pPr>
              <w:pStyle w:val="TableParagraph"/>
              <w:ind w:left="720" w:right="488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the completion of the </w:t>
            </w:r>
            <w:r w:rsidR="00EF4009" w:rsidRPr="009B3985">
              <w:rPr>
                <w:rFonts w:ascii="Times New Roman" w:hAnsi="Times New Roman" w:cs="Times New Roman"/>
                <w:sz w:val="18"/>
                <w:szCs w:val="18"/>
              </w:rPr>
              <w:t>supplier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scorecard</w:t>
            </w:r>
            <w:r w:rsidR="00EF4009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(97% on-time)</w:t>
            </w:r>
          </w:p>
          <w:p w14:paraId="498CE911" w14:textId="4861EFD9" w:rsidR="00243F48" w:rsidRPr="009B3985" w:rsidRDefault="00243F48" w:rsidP="00AF4CDC">
            <w:pPr>
              <w:pStyle w:val="TableParagraph"/>
              <w:numPr>
                <w:ilvl w:val="0"/>
                <w:numId w:val="14"/>
              </w:numPr>
              <w:ind w:right="488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Conducted business analysis </w:t>
            </w:r>
            <w:r w:rsidR="00825BB2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with </w:t>
            </w:r>
            <w:r w:rsidR="00AF4CDC" w:rsidRPr="009B3985">
              <w:rPr>
                <w:rFonts w:ascii="Times New Roman" w:hAnsi="Times New Roman" w:cs="Times New Roman"/>
                <w:sz w:val="18"/>
                <w:szCs w:val="18"/>
              </w:rPr>
              <w:t>MS Excel and MS Visio</w:t>
            </w:r>
            <w:r w:rsidR="00906C06">
              <w:rPr>
                <w:rFonts w:ascii="Times New Roman" w:hAnsi="Times New Roman" w:cs="Times New Roman"/>
                <w:sz w:val="18"/>
                <w:szCs w:val="18"/>
              </w:rPr>
              <w:t xml:space="preserve"> to analysis data and </w:t>
            </w:r>
            <w:r w:rsidR="00A81C5C">
              <w:rPr>
                <w:rFonts w:ascii="Times New Roman" w:hAnsi="Times New Roman" w:cs="Times New Roman"/>
                <w:sz w:val="18"/>
                <w:szCs w:val="18"/>
              </w:rPr>
              <w:t>process flows</w:t>
            </w:r>
          </w:p>
          <w:p w14:paraId="631B9037" w14:textId="128F9FAE" w:rsidR="00B53CD2" w:rsidRPr="009B3985" w:rsidRDefault="006A2D72" w:rsidP="00B53CD2">
            <w:pPr>
              <w:pStyle w:val="TableParagraph"/>
              <w:numPr>
                <w:ilvl w:val="0"/>
                <w:numId w:val="14"/>
              </w:numPr>
              <w:ind w:right="488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 w:rsidR="00B53CD2" w:rsidRPr="009B3985">
              <w:rPr>
                <w:rFonts w:ascii="Times New Roman" w:hAnsi="Times New Roman" w:cs="Times New Roman"/>
                <w:sz w:val="18"/>
                <w:szCs w:val="18"/>
              </w:rPr>
              <w:t>resent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ed</w:t>
            </w:r>
            <w:r w:rsidR="00B53CD2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high-level program/project status to management and stakeholders</w:t>
            </w:r>
            <w:r w:rsidR="00AE23AA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using Milestones Professional </w:t>
            </w:r>
            <w:r w:rsidR="00611723">
              <w:rPr>
                <w:rFonts w:ascii="Times New Roman" w:hAnsi="Times New Roman" w:cs="Times New Roman"/>
                <w:sz w:val="18"/>
                <w:szCs w:val="18"/>
              </w:rPr>
              <w:t xml:space="preserve">and Microsoft </w:t>
            </w:r>
            <w:r w:rsidR="00D9577A">
              <w:rPr>
                <w:rFonts w:ascii="Times New Roman" w:hAnsi="Times New Roman" w:cs="Times New Roman"/>
                <w:sz w:val="18"/>
                <w:szCs w:val="18"/>
              </w:rPr>
              <w:t>Project</w:t>
            </w:r>
          </w:p>
          <w:p w14:paraId="37C2DAA7" w14:textId="7A919714" w:rsidR="000D54CC" w:rsidRPr="009B3985" w:rsidRDefault="000D54CC" w:rsidP="00505386">
            <w:pPr>
              <w:pStyle w:val="TableParagraph"/>
              <w:numPr>
                <w:ilvl w:val="0"/>
                <w:numId w:val="14"/>
              </w:numPr>
              <w:ind w:right="488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Led weekly meetings with Boeing and Siemens to discuss issues, risks, and opportunities</w:t>
            </w:r>
          </w:p>
          <w:p w14:paraId="11166576" w14:textId="79C529AD" w:rsidR="000D54CC" w:rsidRPr="009B3985" w:rsidRDefault="000D54CC" w:rsidP="00505386">
            <w:pPr>
              <w:pStyle w:val="TableParagraph"/>
              <w:numPr>
                <w:ilvl w:val="0"/>
                <w:numId w:val="14"/>
              </w:numPr>
              <w:ind w:right="488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Led daily Siemens </w:t>
            </w:r>
            <w:r w:rsidR="005B6E05">
              <w:rPr>
                <w:rFonts w:ascii="Times New Roman" w:hAnsi="Times New Roman" w:cs="Times New Roman"/>
                <w:sz w:val="18"/>
                <w:szCs w:val="18"/>
              </w:rPr>
              <w:t xml:space="preserve">SCRUM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stand</w:t>
            </w:r>
            <w:r w:rsidR="00DD25F5" w:rsidRPr="009B3985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up to manage and monitor end users IT tickets to resolution</w:t>
            </w:r>
            <w:r w:rsidR="009A579A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4188EDE7" w14:textId="26115927" w:rsidR="000D54CC" w:rsidRPr="009B3985" w:rsidRDefault="000D54CC" w:rsidP="00505386">
            <w:pPr>
              <w:pStyle w:val="TableParagraph"/>
              <w:numPr>
                <w:ilvl w:val="0"/>
                <w:numId w:val="14"/>
              </w:numPr>
              <w:ind w:right="488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Established a change board to manage requirements for BDS</w:t>
            </w:r>
            <w:r w:rsidR="00E15E26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P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rograms: P-8, Commercial Crew, Space Launch Systems, and Tanker</w:t>
            </w:r>
          </w:p>
          <w:p w14:paraId="6512DD22" w14:textId="158E008B" w:rsidR="000D54CC" w:rsidRPr="009B3985" w:rsidRDefault="000D54CC" w:rsidP="00505386">
            <w:pPr>
              <w:pStyle w:val="TableParagraph"/>
              <w:numPr>
                <w:ilvl w:val="0"/>
                <w:numId w:val="14"/>
              </w:numPr>
              <w:ind w:right="488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Developed and maintained project plans, schedules, including reporting status, risks, and issues to upper management</w:t>
            </w:r>
          </w:p>
          <w:p w14:paraId="534D41C8" w14:textId="7E23CB06" w:rsidR="000D54CC" w:rsidRPr="009B3985" w:rsidRDefault="00A417A8" w:rsidP="00505386">
            <w:pPr>
              <w:pStyle w:val="TableParagraph"/>
              <w:numPr>
                <w:ilvl w:val="0"/>
                <w:numId w:val="14"/>
              </w:numPr>
              <w:ind w:right="488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Organized and f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acilitated weekly product meetings across the Boeing enterprise with stakeholders </w:t>
            </w:r>
          </w:p>
          <w:p w14:paraId="2454C919" w14:textId="77777777" w:rsidR="00240E91" w:rsidRPr="009B3985" w:rsidRDefault="00240E91" w:rsidP="005B38B5">
            <w:pPr>
              <w:pStyle w:val="TableParagraph"/>
              <w:tabs>
                <w:tab w:val="left" w:pos="9825"/>
              </w:tabs>
              <w:ind w:left="720" w:right="659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BE127A0" w14:textId="6A451087" w:rsidR="000D54CC" w:rsidRPr="009B3985" w:rsidRDefault="000D54CC" w:rsidP="00A11D08">
            <w:pPr>
              <w:tabs>
                <w:tab w:val="left" w:pos="9825"/>
              </w:tabs>
              <w:ind w:right="659" w:hanging="4381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Data</w:t>
            </w:r>
            <w:r w:rsidRPr="009B3985">
              <w:rPr>
                <w:rFonts w:ascii="Times New Roman" w:hAnsi="Times New Roman" w:cs="Times New Roman"/>
                <w:b/>
                <w:spacing w:val="-2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Stores</w:t>
            </w:r>
            <w:r w:rsidRPr="009B3985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&amp;</w:t>
            </w:r>
            <w:r w:rsidRPr="009B3985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Bus</w:t>
            </w:r>
            <w:r w:rsidRPr="009B3985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Intelligence</w:t>
            </w: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="009663D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Boeing, </w:t>
            </w: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Data Stores &amp; Bus</w:t>
            </w:r>
            <w:r w:rsidR="00C444B8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iness</w:t>
            </w: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Intelligence                                              </w:t>
            </w:r>
            <w:r w:rsidR="0090399E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Renton, WA                                                                                              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14:paraId="27B9EC89" w14:textId="1C5D2751" w:rsidR="000D54CC" w:rsidRPr="009B3985" w:rsidRDefault="00BA67EC" w:rsidP="004C6210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i/>
                <w:sz w:val="18"/>
                <w:szCs w:val="18"/>
              </w:rPr>
              <w:t>Programmer Analyst/Project Manager</w:t>
            </w:r>
            <w:r w:rsidR="004C6210" w:rsidRPr="009B3985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 </w:t>
            </w:r>
            <w:r w:rsidR="000D54CC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                         </w:t>
            </w: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</w:t>
            </w:r>
            <w:r w:rsidR="000D54CC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October</w:t>
            </w:r>
            <w:r w:rsidR="000D54CC" w:rsidRPr="009B3985">
              <w:rPr>
                <w:rFonts w:ascii="Times New Roman" w:hAnsi="Times New Roman" w:cs="Times New Roman"/>
                <w:b/>
                <w:spacing w:val="-8"/>
                <w:sz w:val="18"/>
                <w:szCs w:val="18"/>
              </w:rPr>
              <w:t xml:space="preserve"> </w:t>
            </w:r>
            <w:r w:rsidR="000D54CC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2008-January</w:t>
            </w:r>
            <w:r w:rsidR="000D54CC" w:rsidRPr="009B3985">
              <w:rPr>
                <w:rFonts w:ascii="Times New Roman" w:hAnsi="Times New Roman" w:cs="Times New Roman"/>
                <w:b/>
                <w:spacing w:val="-7"/>
                <w:sz w:val="18"/>
                <w:szCs w:val="18"/>
              </w:rPr>
              <w:t xml:space="preserve"> </w:t>
            </w:r>
            <w:r w:rsidR="000D54CC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2010</w:t>
            </w:r>
          </w:p>
          <w:p w14:paraId="1F829168" w14:textId="77777777" w:rsidR="000D54CC" w:rsidRPr="009B3985" w:rsidRDefault="000D54CC" w:rsidP="00505386">
            <w:pPr>
              <w:pStyle w:val="BodyText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Provided project management and programmer analyst support for Quality Management Systems, Data Stores/Business Intelligence</w:t>
            </w:r>
          </w:p>
          <w:p w14:paraId="5D963876" w14:textId="49F788F3" w:rsidR="00E44290" w:rsidRPr="009B3985" w:rsidRDefault="008F3E14" w:rsidP="00505386">
            <w:pPr>
              <w:pStyle w:val="BodyText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oordinated with stakeholders to </w:t>
            </w:r>
            <w:r w:rsidR="00BE44C4" w:rsidRPr="009B3985">
              <w:rPr>
                <w:rFonts w:ascii="Times New Roman" w:hAnsi="Times New Roman" w:cs="Times New Roman"/>
                <w:sz w:val="18"/>
                <w:szCs w:val="18"/>
              </w:rPr>
              <w:t>engage and understand priorities</w:t>
            </w:r>
          </w:p>
          <w:p w14:paraId="3F5EB213" w14:textId="72516722" w:rsidR="000D54CC" w:rsidRPr="009B3985" w:rsidRDefault="00E44290" w:rsidP="00505386">
            <w:pPr>
              <w:pStyle w:val="BodyText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>nsure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4243F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stakeholders 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>business requirements were clear, verifiable, attainable</w:t>
            </w:r>
            <w:r w:rsidR="007F3865" w:rsidRPr="009B3985">
              <w:rPr>
                <w:rFonts w:ascii="Times New Roman" w:hAnsi="Times New Roman" w:cs="Times New Roman"/>
                <w:sz w:val="18"/>
                <w:szCs w:val="18"/>
              </w:rPr>
              <w:t>, and complete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61E66316" w14:textId="6D856323" w:rsidR="000D54CC" w:rsidRPr="009B3985" w:rsidRDefault="000D54CC" w:rsidP="00505386">
            <w:pPr>
              <w:pStyle w:val="BodyText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Created specification documentation</w:t>
            </w:r>
            <w:r w:rsidR="00C7766D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and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wrote simple to complex Teradata SQL queries</w:t>
            </w:r>
            <w:r w:rsidR="009E37C2">
              <w:rPr>
                <w:rFonts w:ascii="Times New Roman" w:hAnsi="Times New Roman" w:cs="Times New Roman"/>
                <w:sz w:val="18"/>
                <w:szCs w:val="18"/>
              </w:rPr>
              <w:t xml:space="preserve"> for </w:t>
            </w:r>
            <w:proofErr w:type="spellStart"/>
            <w:r w:rsidR="009E37C2">
              <w:rPr>
                <w:rFonts w:ascii="Times New Roman" w:hAnsi="Times New Roman" w:cs="Times New Roman"/>
                <w:sz w:val="18"/>
                <w:szCs w:val="18"/>
              </w:rPr>
              <w:t>eBOM</w:t>
            </w:r>
            <w:proofErr w:type="spellEnd"/>
            <w:r w:rsidR="009E37C2">
              <w:rPr>
                <w:rFonts w:ascii="Times New Roman" w:hAnsi="Times New Roman" w:cs="Times New Roman"/>
                <w:sz w:val="18"/>
                <w:szCs w:val="18"/>
              </w:rPr>
              <w:t xml:space="preserve"> and </w:t>
            </w:r>
            <w:proofErr w:type="spellStart"/>
            <w:r w:rsidR="009E37C2">
              <w:rPr>
                <w:rFonts w:ascii="Times New Roman" w:hAnsi="Times New Roman" w:cs="Times New Roman"/>
                <w:sz w:val="18"/>
                <w:szCs w:val="18"/>
              </w:rPr>
              <w:t>mBOM</w:t>
            </w:r>
            <w:proofErr w:type="spellEnd"/>
          </w:p>
          <w:p w14:paraId="4F96B65C" w14:textId="224A10FA" w:rsidR="000D54CC" w:rsidRPr="009B3985" w:rsidRDefault="004C7AAF" w:rsidP="008F5F3F">
            <w:pPr>
              <w:pStyle w:val="BodyText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Gathered, </w:t>
            </w:r>
            <w:r w:rsidR="002F0FA0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elicited,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reviewed, confirmed</w:t>
            </w:r>
            <w:r w:rsidR="0036164E" w:rsidRPr="009B3985">
              <w:rPr>
                <w:rFonts w:ascii="Times New Roman" w:hAnsi="Times New Roman" w:cs="Times New Roman"/>
                <w:sz w:val="18"/>
                <w:szCs w:val="18"/>
              </w:rPr>
              <w:t>, modified</w:t>
            </w:r>
            <w:r w:rsidR="00BB5E13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5B5079" w:rsidRPr="009B3985">
              <w:rPr>
                <w:rFonts w:ascii="Times New Roman" w:hAnsi="Times New Roman" w:cs="Times New Roman"/>
                <w:sz w:val="18"/>
                <w:szCs w:val="18"/>
              </w:rPr>
              <w:t>implemented</w:t>
            </w:r>
            <w:r w:rsidR="0091312C" w:rsidRPr="009B398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093C93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and controlled</w:t>
            </w:r>
            <w:r w:rsidR="00BB5E13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requirements </w:t>
            </w:r>
            <w:r w:rsidR="0036164E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using 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Clear Quest, Quality Assurance Tools, Visual Source Safe, and Teradata SQL Assistant </w:t>
            </w:r>
            <w:r w:rsidR="00A57A6F" w:rsidRPr="009B3985">
              <w:rPr>
                <w:rFonts w:ascii="Times New Roman" w:hAnsi="Times New Roman" w:cs="Times New Roman"/>
                <w:sz w:val="18"/>
                <w:szCs w:val="18"/>
              </w:rPr>
              <w:t>tools,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15B5F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Unified Modeling Language (UML) to provide a visual representation of the velocity </w:t>
            </w:r>
            <w:r w:rsidR="00A15B5F" w:rsidRPr="009B3985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system, user interactions, and </w:t>
            </w:r>
            <w:r w:rsidR="007F3865" w:rsidRPr="009B3985">
              <w:rPr>
                <w:rFonts w:ascii="Times New Roman" w:hAnsi="Times New Roman" w:cs="Times New Roman"/>
                <w:sz w:val="18"/>
                <w:szCs w:val="18"/>
              </w:rPr>
              <w:t>extract transform load data (ETL)</w:t>
            </w:r>
            <w:r w:rsidR="00E748B3">
              <w:rPr>
                <w:rFonts w:ascii="Times New Roman" w:hAnsi="Times New Roman" w:cs="Times New Roman"/>
                <w:sz w:val="18"/>
                <w:szCs w:val="18"/>
              </w:rPr>
              <w:t>, ITIL</w:t>
            </w:r>
            <w:r w:rsidR="007459AA">
              <w:rPr>
                <w:rFonts w:ascii="Times New Roman" w:hAnsi="Times New Roman" w:cs="Times New Roman"/>
                <w:sz w:val="18"/>
                <w:szCs w:val="18"/>
              </w:rPr>
              <w:t>, CMMI Level 3</w:t>
            </w:r>
          </w:p>
          <w:p w14:paraId="752C7820" w14:textId="6DEC2D12" w:rsidR="000D54CC" w:rsidRPr="009B3985" w:rsidRDefault="000D54CC" w:rsidP="00505386">
            <w:pPr>
              <w:pStyle w:val="BodyText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Created new tables/views, and online reports </w:t>
            </w:r>
            <w:r w:rsidR="00DD7939" w:rsidRPr="009B3985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10503E" w:rsidRPr="009B3985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8F536A" w:rsidRPr="009B398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10503E" w:rsidRPr="009B3985">
              <w:rPr>
                <w:rFonts w:ascii="Times New Roman" w:hAnsi="Times New Roman" w:cs="Times New Roman"/>
                <w:sz w:val="18"/>
                <w:szCs w:val="18"/>
              </w:rPr>
              <w:t>% on-time)</w:t>
            </w:r>
            <w:r w:rsidR="00885263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to u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pdate Manufacturing Execution Systems</w:t>
            </w:r>
          </w:p>
          <w:p w14:paraId="086306C0" w14:textId="3D4E4601" w:rsidR="000D54CC" w:rsidRPr="009B3985" w:rsidRDefault="000D54CC" w:rsidP="00505386">
            <w:pPr>
              <w:pStyle w:val="BodyText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Records and Information Management (RIM) Focal</w:t>
            </w:r>
            <w:r w:rsidR="00E12965" w:rsidRPr="009B3985">
              <w:rPr>
                <w:rFonts w:ascii="Times New Roman" w:hAnsi="Times New Roman" w:cs="Times New Roman"/>
                <w:sz w:val="18"/>
                <w:szCs w:val="18"/>
              </w:rPr>
              <w:t>, and p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articipated in system audits</w:t>
            </w:r>
          </w:p>
          <w:p w14:paraId="54F0C60A" w14:textId="58E40995" w:rsidR="00E16B2E" w:rsidRPr="009B3985" w:rsidRDefault="00E16B2E" w:rsidP="00505386">
            <w:pPr>
              <w:pStyle w:val="BodyText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Followed the SDLC methodology</w:t>
            </w:r>
            <w:r w:rsidR="00742324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801653" w:rsidRPr="009B3985"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erformed peer reviews</w:t>
            </w:r>
            <w:r w:rsidR="00801653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, and kept the change log </w:t>
            </w:r>
            <w:r w:rsidR="00FA47F1" w:rsidRPr="009B3985">
              <w:rPr>
                <w:rFonts w:ascii="Times New Roman" w:hAnsi="Times New Roman" w:cs="Times New Roman"/>
                <w:sz w:val="18"/>
                <w:szCs w:val="18"/>
              </w:rPr>
              <w:t>up to date</w:t>
            </w:r>
            <w:r w:rsidR="00801653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with open/canceled/completed items</w:t>
            </w:r>
          </w:p>
          <w:p w14:paraId="006DFE6E" w14:textId="77777777" w:rsidR="000D54CC" w:rsidRPr="009B3985" w:rsidRDefault="000D54CC" w:rsidP="00505386">
            <w:pPr>
              <w:pStyle w:val="BodyText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Analyzed, designed, modified, tested software, demoed changes to stakeholders and end users</w:t>
            </w:r>
          </w:p>
          <w:p w14:paraId="781D4CA1" w14:textId="7E84B59E" w:rsidR="00505386" w:rsidRPr="009B3985" w:rsidRDefault="00505386" w:rsidP="00505386">
            <w:pPr>
              <w:pStyle w:val="BodyText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Coordinated with team to ensure required security documentation was complete</w:t>
            </w:r>
          </w:p>
          <w:p w14:paraId="7E10C907" w14:textId="40AFC527" w:rsidR="000D54CC" w:rsidRPr="009B3985" w:rsidRDefault="000D54CC" w:rsidP="00505386">
            <w:pPr>
              <w:pStyle w:val="BodyText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Performed data migrations with a focus on </w:t>
            </w:r>
            <w:r w:rsidR="00306298">
              <w:rPr>
                <w:rFonts w:ascii="Times New Roman" w:hAnsi="Times New Roman" w:cs="Times New Roman"/>
                <w:sz w:val="18"/>
                <w:szCs w:val="18"/>
              </w:rPr>
              <w:t xml:space="preserve">MES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nonconformance, corrective actions, and online work instructions</w:t>
            </w:r>
            <w:r w:rsidR="000E7AE5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(OWI)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reports to support manufacturing </w:t>
            </w:r>
            <w:r w:rsidR="00885263" w:rsidRPr="009B3985">
              <w:rPr>
                <w:rFonts w:ascii="Times New Roman" w:hAnsi="Times New Roman" w:cs="Times New Roman"/>
                <w:sz w:val="18"/>
                <w:szCs w:val="18"/>
              </w:rPr>
              <w:t>shop floor</w:t>
            </w:r>
          </w:p>
          <w:p w14:paraId="7A401C8A" w14:textId="55E17F61" w:rsidR="000D54CC" w:rsidRPr="009B3985" w:rsidRDefault="000D54CC" w:rsidP="00A11D08">
            <w:pPr>
              <w:pStyle w:val="BodyText"/>
              <w:ind w:right="763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C6DD882" w14:textId="6CCBDAEF" w:rsidR="000D54CC" w:rsidRPr="009B3985" w:rsidRDefault="000D54CC" w:rsidP="00A11D08">
            <w:pPr>
              <w:tabs>
                <w:tab w:val="left" w:pos="9669"/>
              </w:tabs>
              <w:ind w:right="724" w:hanging="429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Quality</w:t>
            </w:r>
            <w:r w:rsidRPr="009B3985">
              <w:rPr>
                <w:rFonts w:ascii="Times New Roman" w:hAnsi="Times New Roman" w:cs="Times New Roman"/>
                <w:b/>
                <w:spacing w:val="-2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&amp;</w:t>
            </w:r>
            <w:r w:rsidRPr="009B3985">
              <w:rPr>
                <w:rFonts w:ascii="Times New Roman" w:hAnsi="Times New Roman" w:cs="Times New Roman"/>
                <w:b/>
                <w:spacing w:val="-2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Manufacturing</w:t>
            </w:r>
            <w:r w:rsidRPr="009B3985">
              <w:rPr>
                <w:rFonts w:ascii="Times New Roman" w:hAnsi="Times New Roman" w:cs="Times New Roman"/>
                <w:b/>
                <w:spacing w:val="-2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systems</w:t>
            </w: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="009663D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Boeing, </w:t>
            </w: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Quality &amp; Manufacturing </w:t>
            </w:r>
            <w:r w:rsidR="00377BA2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Execution S</w:t>
            </w: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ystems          </w:t>
            </w:r>
            <w:r w:rsidR="009663D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</w:t>
            </w:r>
            <w:r w:rsidR="0090399E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Everett, WA </w:t>
            </w:r>
          </w:p>
          <w:p w14:paraId="0D17AC07" w14:textId="43888D43" w:rsidR="000D54CC" w:rsidRPr="009B3985" w:rsidRDefault="008C5869" w:rsidP="00A11D08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i/>
                <w:sz w:val="18"/>
                <w:szCs w:val="18"/>
              </w:rPr>
              <w:t>Configuration Analyst, 787 Program</w:t>
            </w:r>
            <w:r w:rsidR="000D54CC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                                  January 2008-October 2008</w:t>
            </w:r>
          </w:p>
          <w:p w14:paraId="3797D5E1" w14:textId="050FC303" w:rsidR="000D54CC" w:rsidRPr="009B3985" w:rsidRDefault="000D54CC" w:rsidP="00505386">
            <w:pPr>
              <w:pStyle w:val="BodyText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Provided support for the 787 Velocity application</w:t>
            </w:r>
            <w:r w:rsidR="00B4656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using BARS, Clear</w:t>
            </w:r>
            <w:r w:rsidR="002134F9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Quest, Beyond Compare, </w:t>
            </w:r>
            <w:r w:rsidR="0019653F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Data Manager (DMS) tools,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and Visual Source Safe tools</w:t>
            </w:r>
            <w:r w:rsidR="00E748B3">
              <w:rPr>
                <w:rFonts w:ascii="Times New Roman" w:hAnsi="Times New Roman" w:cs="Times New Roman"/>
                <w:sz w:val="18"/>
                <w:szCs w:val="18"/>
              </w:rPr>
              <w:t>, ITIL, CMMI Level 3</w:t>
            </w:r>
            <w:r w:rsidR="004C32EE">
              <w:rPr>
                <w:rFonts w:ascii="Times New Roman" w:hAnsi="Times New Roman" w:cs="Times New Roman"/>
                <w:sz w:val="18"/>
                <w:szCs w:val="18"/>
              </w:rPr>
              <w:t xml:space="preserve"> to support MES</w:t>
            </w:r>
          </w:p>
          <w:p w14:paraId="5659542C" w14:textId="18283C37" w:rsidR="000D54CC" w:rsidRPr="009B3985" w:rsidRDefault="000D54CC" w:rsidP="00505386">
            <w:pPr>
              <w:pStyle w:val="BodyText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Engaged with stakeholders </w:t>
            </w:r>
            <w:r w:rsidR="00CF58BB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elicit requirements,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understand</w:t>
            </w:r>
            <w:r w:rsidR="002B59D1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priorities,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business requirements and ensure requests </w:t>
            </w:r>
            <w:r w:rsidR="00681F8E" w:rsidRPr="009B3985">
              <w:rPr>
                <w:rFonts w:ascii="Times New Roman" w:hAnsi="Times New Roman" w:cs="Times New Roman"/>
                <w:sz w:val="18"/>
                <w:szCs w:val="18"/>
              </w:rPr>
              <w:t>were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clear, verifiable, and attainable</w:t>
            </w:r>
          </w:p>
          <w:p w14:paraId="3EC83532" w14:textId="3018CC2B" w:rsidR="000D54CC" w:rsidRPr="009B3985" w:rsidRDefault="000D54CC" w:rsidP="00505386">
            <w:pPr>
              <w:pStyle w:val="BodyText"/>
              <w:numPr>
                <w:ilvl w:val="0"/>
                <w:numId w:val="14"/>
              </w:numPr>
              <w:ind w:right="30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Adhered to change management process</w:t>
            </w:r>
            <w:r w:rsidR="002F0C6C">
              <w:rPr>
                <w:rFonts w:ascii="Times New Roman" w:hAnsi="Times New Roman" w:cs="Times New Roman"/>
                <w:sz w:val="18"/>
                <w:szCs w:val="18"/>
              </w:rPr>
              <w:t xml:space="preserve"> to support </w:t>
            </w:r>
            <w:proofErr w:type="spellStart"/>
            <w:r w:rsidR="004C70F7">
              <w:rPr>
                <w:rFonts w:ascii="Times New Roman" w:hAnsi="Times New Roman" w:cs="Times New Roman"/>
                <w:sz w:val="18"/>
                <w:szCs w:val="18"/>
              </w:rPr>
              <w:t>eBOM</w:t>
            </w:r>
            <w:proofErr w:type="spellEnd"/>
            <w:r w:rsidR="004C70F7">
              <w:rPr>
                <w:rFonts w:ascii="Times New Roman" w:hAnsi="Times New Roman" w:cs="Times New Roman"/>
                <w:sz w:val="18"/>
                <w:szCs w:val="18"/>
              </w:rPr>
              <w:t xml:space="preserve"> and </w:t>
            </w:r>
            <w:proofErr w:type="spellStart"/>
            <w:r w:rsidR="004C70F7">
              <w:rPr>
                <w:rFonts w:ascii="Times New Roman" w:hAnsi="Times New Roman" w:cs="Times New Roman"/>
                <w:sz w:val="18"/>
                <w:szCs w:val="18"/>
              </w:rPr>
              <w:t>mBOM</w:t>
            </w:r>
            <w:proofErr w:type="spellEnd"/>
            <w:r w:rsidR="004C70F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A4F19">
              <w:rPr>
                <w:rFonts w:ascii="Times New Roman" w:hAnsi="Times New Roman" w:cs="Times New Roman"/>
                <w:sz w:val="18"/>
                <w:szCs w:val="18"/>
              </w:rPr>
              <w:t>updates</w:t>
            </w:r>
            <w:r w:rsidR="008A3285" w:rsidRPr="009B3985">
              <w:rPr>
                <w:rFonts w:ascii="Times New Roman" w:hAnsi="Times New Roman" w:cs="Times New Roman"/>
                <w:sz w:val="18"/>
                <w:szCs w:val="18"/>
              </w:rPr>
              <w:t>, and r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eported weekly status to the project manager</w:t>
            </w:r>
          </w:p>
          <w:p w14:paraId="61AAF646" w14:textId="0690D9E3" w:rsidR="003E2922" w:rsidRPr="009B3985" w:rsidRDefault="003E2922" w:rsidP="00505386">
            <w:pPr>
              <w:pStyle w:val="BodyText"/>
              <w:numPr>
                <w:ilvl w:val="0"/>
                <w:numId w:val="14"/>
              </w:numPr>
              <w:ind w:right="30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Performed security scans</w:t>
            </w:r>
            <w:r w:rsidR="00BE1320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and installed pat</w:t>
            </w:r>
            <w:r w:rsidR="008247E7" w:rsidRPr="009B3985">
              <w:rPr>
                <w:rFonts w:ascii="Times New Roman" w:hAnsi="Times New Roman" w:cs="Times New Roman"/>
                <w:sz w:val="18"/>
                <w:szCs w:val="18"/>
              </w:rPr>
              <w:t>ches</w:t>
            </w:r>
          </w:p>
          <w:p w14:paraId="697910D6" w14:textId="6BBAC3BC" w:rsidR="003E2922" w:rsidRPr="009B3985" w:rsidRDefault="00CD0443" w:rsidP="00505386">
            <w:pPr>
              <w:pStyle w:val="BodyText"/>
              <w:numPr>
                <w:ilvl w:val="0"/>
                <w:numId w:val="14"/>
              </w:numPr>
              <w:ind w:right="30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Updated and m</w:t>
            </w:r>
            <w:r w:rsidR="003E2922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aintained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system </w:t>
            </w:r>
            <w:r w:rsidR="003E2922" w:rsidRPr="009B3985">
              <w:rPr>
                <w:rFonts w:ascii="Times New Roman" w:hAnsi="Times New Roman" w:cs="Times New Roman"/>
                <w:sz w:val="18"/>
                <w:szCs w:val="18"/>
              </w:rPr>
              <w:t>Access Control Policy</w:t>
            </w:r>
          </w:p>
          <w:p w14:paraId="53497A18" w14:textId="1921CDC0" w:rsidR="000D54CC" w:rsidRPr="009B3985" w:rsidRDefault="000D54CC" w:rsidP="00505386">
            <w:pPr>
              <w:pStyle w:val="BodyText"/>
              <w:numPr>
                <w:ilvl w:val="0"/>
                <w:numId w:val="14"/>
              </w:numPr>
              <w:tabs>
                <w:tab w:val="left" w:pos="11500"/>
              </w:tabs>
              <w:ind w:right="-60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Followed the SDLC methodology and performed peer reviews</w:t>
            </w:r>
          </w:p>
          <w:p w14:paraId="2B1C60C1" w14:textId="31F734A1" w:rsidR="00FF082F" w:rsidRPr="009B3985" w:rsidRDefault="00FF082F" w:rsidP="00505386">
            <w:pPr>
              <w:pStyle w:val="BodyText"/>
              <w:numPr>
                <w:ilvl w:val="0"/>
                <w:numId w:val="14"/>
              </w:numPr>
              <w:tabs>
                <w:tab w:val="left" w:pos="11500"/>
              </w:tabs>
              <w:ind w:right="-60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Conducted business analysis with MS Excel and MS Visio</w:t>
            </w:r>
          </w:p>
          <w:p w14:paraId="52665B83" w14:textId="433D45BA" w:rsidR="000D54CC" w:rsidRPr="009B3985" w:rsidRDefault="000D54CC" w:rsidP="00505386">
            <w:pPr>
              <w:pStyle w:val="BodyText"/>
              <w:numPr>
                <w:ilvl w:val="0"/>
                <w:numId w:val="14"/>
              </w:numPr>
              <w:ind w:right="124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Investigated issues, gathered requirements, designed form pages, performed detailed analysis, testing, SQL updates, maintained specification documentation for conformance and compliance, page loads, configuration updates, </w:t>
            </w:r>
            <w:r w:rsidR="00A7258F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extract transform load data (ETL),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data migrations, and demos</w:t>
            </w:r>
            <w:r w:rsidR="001E3783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(100% on-time)</w:t>
            </w:r>
          </w:p>
          <w:p w14:paraId="15E4F939" w14:textId="18C7CC99" w:rsidR="0002402E" w:rsidRPr="009B3985" w:rsidRDefault="0002402E" w:rsidP="00505386">
            <w:pPr>
              <w:pStyle w:val="BodyText"/>
              <w:numPr>
                <w:ilvl w:val="0"/>
                <w:numId w:val="14"/>
              </w:numPr>
              <w:ind w:right="124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Leveraged Unified </w:t>
            </w:r>
            <w:r w:rsidR="000418AA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Modeling Language (UML) </w:t>
            </w:r>
            <w:r w:rsidR="00363D91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to provide a visual representation </w:t>
            </w:r>
            <w:r w:rsidR="00E43FDD" w:rsidRPr="009B3985">
              <w:rPr>
                <w:rFonts w:ascii="Times New Roman" w:hAnsi="Times New Roman" w:cs="Times New Roman"/>
                <w:sz w:val="18"/>
                <w:szCs w:val="18"/>
              </w:rPr>
              <w:t>of the velocity system</w:t>
            </w:r>
            <w:r w:rsidR="00822FBB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, and </w:t>
            </w:r>
            <w:r w:rsidR="00153F0B" w:rsidRPr="009B3985">
              <w:rPr>
                <w:rFonts w:ascii="Times New Roman" w:hAnsi="Times New Roman" w:cs="Times New Roman"/>
                <w:sz w:val="18"/>
                <w:szCs w:val="18"/>
              </w:rPr>
              <w:t>user interactions</w:t>
            </w:r>
          </w:p>
          <w:p w14:paraId="26898794" w14:textId="21B48498" w:rsidR="00505386" w:rsidRPr="009B3985" w:rsidRDefault="00505386" w:rsidP="00505386">
            <w:pPr>
              <w:pStyle w:val="TableParagraph"/>
              <w:numPr>
                <w:ilvl w:val="0"/>
                <w:numId w:val="14"/>
              </w:numPr>
              <w:tabs>
                <w:tab w:val="left" w:pos="505"/>
                <w:tab w:val="left" w:pos="506"/>
              </w:tabs>
              <w:ind w:right="864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Performed IT Security Scans for IT and BCA applications</w:t>
            </w:r>
          </w:p>
          <w:p w14:paraId="0522F0E4" w14:textId="26A404DF" w:rsidR="00505386" w:rsidRPr="009B3985" w:rsidRDefault="00505386" w:rsidP="00505386">
            <w:pPr>
              <w:pStyle w:val="TableParagraph"/>
              <w:numPr>
                <w:ilvl w:val="0"/>
                <w:numId w:val="14"/>
              </w:numPr>
              <w:tabs>
                <w:tab w:val="left" w:pos="505"/>
                <w:tab w:val="left" w:pos="506"/>
              </w:tabs>
              <w:ind w:right="864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Participated in IT Security audits, scans, and maintained security documentation</w:t>
            </w:r>
          </w:p>
          <w:p w14:paraId="2401B562" w14:textId="3F9AF6A8" w:rsidR="00505386" w:rsidRPr="009B3985" w:rsidRDefault="00505386" w:rsidP="00505386">
            <w:pPr>
              <w:pStyle w:val="TableParagraph"/>
              <w:numPr>
                <w:ilvl w:val="0"/>
                <w:numId w:val="14"/>
              </w:numPr>
              <w:tabs>
                <w:tab w:val="left" w:pos="505"/>
                <w:tab w:val="left" w:pos="506"/>
              </w:tabs>
              <w:ind w:right="864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Updated and maintained disaster recovery plans for MES</w:t>
            </w:r>
          </w:p>
          <w:p w14:paraId="01E5B24B" w14:textId="77777777" w:rsidR="000D54CC" w:rsidRPr="009B3985" w:rsidRDefault="000D54CC" w:rsidP="00A11D08">
            <w:pPr>
              <w:pStyle w:val="BodyTex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BD18EDA" w14:textId="029CB228" w:rsidR="000D54CC" w:rsidRPr="009B3985" w:rsidRDefault="00726C73" w:rsidP="00A11D08">
            <w:pPr>
              <w:tabs>
                <w:tab w:val="left" w:pos="9414"/>
              </w:tabs>
              <w:ind w:right="763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Boeing, </w:t>
            </w:r>
            <w:r w:rsidR="000D54CC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Human Resource Management System                               </w:t>
            </w:r>
            <w:r w:rsidR="0090399E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</w:t>
            </w:r>
            <w:r w:rsidR="007702F0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0D54CC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Renton,</w:t>
            </w:r>
            <w:r w:rsidR="000D54CC" w:rsidRPr="009B3985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="000D54CC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WA</w:t>
            </w:r>
          </w:p>
          <w:p w14:paraId="71620800" w14:textId="628F731B" w:rsidR="000D54CC" w:rsidRPr="009B3985" w:rsidRDefault="006F6DA2" w:rsidP="006F6DA2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i/>
                <w:sz w:val="18"/>
                <w:szCs w:val="18"/>
              </w:rPr>
              <w:t>Functional Analyst</w:t>
            </w:r>
            <w:r w:rsidR="002D741E" w:rsidRPr="009B3985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r w:rsidR="000D54CC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                                                                June</w:t>
            </w:r>
            <w:r w:rsidR="000D54CC" w:rsidRPr="009B3985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="000D54CC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2007-December</w:t>
            </w:r>
            <w:r w:rsidR="000D54CC" w:rsidRPr="009B3985">
              <w:rPr>
                <w:rFonts w:ascii="Times New Roman" w:hAnsi="Times New Roman" w:cs="Times New Roman"/>
                <w:b/>
                <w:spacing w:val="-2"/>
                <w:sz w:val="18"/>
                <w:szCs w:val="18"/>
              </w:rPr>
              <w:t xml:space="preserve"> </w:t>
            </w:r>
            <w:r w:rsidR="000D54CC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2007</w:t>
            </w:r>
          </w:p>
          <w:p w14:paraId="4E303777" w14:textId="2134B4E9" w:rsidR="000D54CC" w:rsidRPr="009B3985" w:rsidRDefault="000D54CC" w:rsidP="00505386">
            <w:pPr>
              <w:pStyle w:val="BodyText"/>
              <w:numPr>
                <w:ilvl w:val="0"/>
                <w:numId w:val="14"/>
              </w:numPr>
              <w:ind w:right="304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Gathered stakeholders’ requirements, performed detailed analysis, provided estimates, developed, and executed test plans for Manufacturing</w:t>
            </w:r>
            <w:r w:rsidR="00EA02BF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0F6AAB" w:rsidRPr="009B3985">
              <w:rPr>
                <w:rFonts w:ascii="Times New Roman" w:hAnsi="Times New Roman" w:cs="Times New Roman"/>
                <w:sz w:val="18"/>
                <w:szCs w:val="18"/>
              </w:rPr>
              <w:t>98</w:t>
            </w:r>
            <w:r w:rsidR="00EA02BF" w:rsidRPr="009B3985">
              <w:rPr>
                <w:rFonts w:ascii="Times New Roman" w:hAnsi="Times New Roman" w:cs="Times New Roman"/>
                <w:sz w:val="18"/>
                <w:szCs w:val="18"/>
              </w:rPr>
              <w:t>% on-time)</w:t>
            </w:r>
            <w:r w:rsidR="004C32EE">
              <w:rPr>
                <w:rFonts w:ascii="Times New Roman" w:hAnsi="Times New Roman" w:cs="Times New Roman"/>
                <w:sz w:val="18"/>
                <w:szCs w:val="18"/>
              </w:rPr>
              <w:t xml:space="preserve"> MES</w:t>
            </w:r>
          </w:p>
          <w:p w14:paraId="1F4910BB" w14:textId="425D1249" w:rsidR="000D54CC" w:rsidRPr="009B3985" w:rsidRDefault="000D54CC" w:rsidP="00505386">
            <w:pPr>
              <w:pStyle w:val="BodyText"/>
              <w:numPr>
                <w:ilvl w:val="0"/>
                <w:numId w:val="14"/>
              </w:numPr>
              <w:ind w:right="484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Performed peer reviews, provided customer</w:t>
            </w:r>
            <w:r w:rsidR="00030944" w:rsidRPr="009B3985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team demos, created</w:t>
            </w:r>
            <w:r w:rsidR="00030944" w:rsidRPr="009B3985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maintained specifications, and SQL queries using PeopleSoft</w:t>
            </w:r>
          </w:p>
          <w:p w14:paraId="1F2ED1E9" w14:textId="04F8FCE0" w:rsidR="000D54CC" w:rsidRPr="009B3985" w:rsidRDefault="00697576" w:rsidP="00505386">
            <w:pPr>
              <w:pStyle w:val="BodyText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Adhered to change management process, f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>ollowed the SDLC methodology</w:t>
            </w:r>
            <w:r w:rsidR="00572CE2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, investigated issues, 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and reported weekly status </w:t>
            </w:r>
          </w:p>
          <w:p w14:paraId="642175AE" w14:textId="6A936C66" w:rsidR="000D54CC" w:rsidRPr="009B3985" w:rsidRDefault="000D54CC" w:rsidP="00505386">
            <w:pPr>
              <w:pStyle w:val="BodyText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Ensured Rotational system requirements were compliant with Sarbanes-Oxley security requirements </w:t>
            </w:r>
            <w:r w:rsidR="007D37E1" w:rsidRPr="009B3985">
              <w:rPr>
                <w:rFonts w:ascii="Times New Roman" w:hAnsi="Times New Roman" w:cs="Times New Roman"/>
                <w:sz w:val="18"/>
                <w:szCs w:val="18"/>
              </w:rPr>
              <w:t>(100%)</w:t>
            </w:r>
          </w:p>
          <w:p w14:paraId="3CF648A9" w14:textId="58E35BBF" w:rsidR="003E2922" w:rsidRPr="009B3985" w:rsidRDefault="003E2922" w:rsidP="00505386">
            <w:pPr>
              <w:pStyle w:val="BodyText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Performed system audits and security scans</w:t>
            </w:r>
            <w:r w:rsidR="00740DFD" w:rsidRPr="009B3985">
              <w:rPr>
                <w:rFonts w:ascii="Times New Roman" w:hAnsi="Times New Roman" w:cs="Times New Roman"/>
                <w:sz w:val="18"/>
                <w:szCs w:val="18"/>
              </w:rPr>
              <w:t>, and maintained security documentation</w:t>
            </w:r>
          </w:p>
          <w:p w14:paraId="14A24374" w14:textId="4405DBE8" w:rsidR="00E07097" w:rsidRPr="009B3985" w:rsidRDefault="00144228" w:rsidP="00505386">
            <w:pPr>
              <w:pStyle w:val="BodyText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Ensured stakeholder 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>requirements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were entered in the requirements</w:t>
            </w:r>
            <w:r w:rsidR="00DB50A2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Used Clear Quest as </w:t>
            </w:r>
            <w:r w:rsidR="00693EDC">
              <w:rPr>
                <w:rFonts w:ascii="Times New Roman" w:hAnsi="Times New Roman" w:cs="Times New Roman"/>
                <w:sz w:val="18"/>
                <w:szCs w:val="18"/>
              </w:rPr>
              <w:t>repository</w:t>
            </w:r>
          </w:p>
          <w:p w14:paraId="353454CF" w14:textId="546B5F0D" w:rsidR="000D54CC" w:rsidRPr="009B3985" w:rsidRDefault="00E07097" w:rsidP="00505386">
            <w:pPr>
              <w:pStyle w:val="BodyText"/>
              <w:numPr>
                <w:ilvl w:val="0"/>
                <w:numId w:val="14"/>
              </w:numPr>
              <w:ind w:right="763"/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Leverage</w:t>
            </w:r>
            <w:r w:rsidR="002F0FA0" w:rsidRPr="009B3985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various tools</w:t>
            </w:r>
            <w:r w:rsidR="00873B0D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to </w:t>
            </w:r>
            <w:r w:rsidR="00827906" w:rsidRPr="009B3985">
              <w:rPr>
                <w:rFonts w:ascii="Times New Roman" w:hAnsi="Times New Roman" w:cs="Times New Roman"/>
                <w:sz w:val="18"/>
                <w:szCs w:val="18"/>
              </w:rPr>
              <w:t>access, analyze,</w:t>
            </w:r>
            <w:r w:rsidR="00E551AE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elicit,</w:t>
            </w:r>
            <w:r w:rsidR="00827906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review, and implement </w:t>
            </w:r>
            <w:r w:rsidR="001B351A" w:rsidRPr="009B3985">
              <w:rPr>
                <w:rFonts w:ascii="Times New Roman" w:hAnsi="Times New Roman" w:cs="Times New Roman"/>
                <w:sz w:val="18"/>
                <w:szCs w:val="18"/>
              </w:rPr>
              <w:t>requirements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C57719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Unified Modeling Language (UML), </w:t>
            </w:r>
            <w:r w:rsidR="00EB739A">
              <w:rPr>
                <w:rFonts w:ascii="Times New Roman" w:hAnsi="Times New Roman" w:cs="Times New Roman"/>
                <w:sz w:val="18"/>
                <w:szCs w:val="18"/>
              </w:rPr>
              <w:t xml:space="preserve">ITIL, 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>Citrix, and File Transfer Protocol (FTP), BPS PeopleSoft, Data Manager (DMS) tools</w:t>
            </w:r>
            <w:r w:rsidR="00302857" w:rsidRPr="009B398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400C19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extract transform load</w:t>
            </w:r>
            <w:r w:rsidR="00217846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data (ETL)</w:t>
            </w:r>
            <w:r w:rsidR="00302857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D54CC" w:rsidRPr="009B3985">
              <w:rPr>
                <w:rFonts w:ascii="Times New Roman" w:hAnsi="Times New Roman" w:cs="Times New Roman"/>
                <w:sz w:val="18"/>
                <w:szCs w:val="18"/>
              </w:rPr>
              <w:t>Teradata, MySQL, Microsoft SQL Server</w:t>
            </w:r>
          </w:p>
          <w:p w14:paraId="1199C3A7" w14:textId="77777777" w:rsidR="000E7AE5" w:rsidRPr="009B3985" w:rsidRDefault="000E7AE5" w:rsidP="000E7AE5">
            <w:pPr>
              <w:pStyle w:val="BodyText"/>
              <w:ind w:right="763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24F2967" w14:textId="619D119D" w:rsidR="000E7AE5" w:rsidRPr="009B3985" w:rsidRDefault="00726C73" w:rsidP="002D5D49">
            <w:pPr>
              <w:pStyle w:val="BodyText"/>
              <w:ind w:right="76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Boeing, </w:t>
            </w:r>
            <w:r w:rsidR="00913E8A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IT </w:t>
            </w:r>
            <w:r w:rsidR="00B26371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Engineering Business Systems </w:t>
            </w:r>
            <w:r w:rsidR="004C7879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</w:t>
            </w:r>
            <w:r w:rsidR="009F0443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</w:t>
            </w:r>
            <w:r w:rsidR="00C1519D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  Renton, WA; </w:t>
            </w:r>
            <w:r w:rsidR="0036139E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Issaquah, WA; Bellevue, WA</w:t>
            </w:r>
            <w:r w:rsidR="004C7879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</w:t>
            </w:r>
          </w:p>
          <w:p w14:paraId="690066FE" w14:textId="19E1528D" w:rsidR="004C7879" w:rsidRPr="009B3985" w:rsidRDefault="0036139E" w:rsidP="004C7879">
            <w:pPr>
              <w:rPr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Project Manager/Functional Analyst </w:t>
            </w:r>
            <w:r w:rsidR="00913E8A" w:rsidRPr="009B3985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                                                   </w:t>
            </w:r>
            <w:r w:rsidR="001A438E" w:rsidRPr="009B3985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r w:rsidR="00913E8A" w:rsidRPr="009B3985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r w:rsidR="004C7879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January 1998 – June 2007</w:t>
            </w:r>
          </w:p>
          <w:p w14:paraId="4A2E1B4C" w14:textId="1CF2E8CB" w:rsidR="00CF4DB3" w:rsidRPr="009B3985" w:rsidRDefault="004C7879" w:rsidP="0049360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Manage</w:t>
            </w:r>
            <w:r w:rsidR="001A438E" w:rsidRPr="009B3985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planning and implementation of system </w:t>
            </w:r>
            <w:r w:rsidR="0038462A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bugs and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enhancements for Raw Materials, Schedule Log, and Transaction Visibility System (TVS)</w:t>
            </w:r>
          </w:p>
          <w:p w14:paraId="2E7052F0" w14:textId="27CB78F1" w:rsidR="0038462A" w:rsidRPr="009B3985" w:rsidRDefault="00CF4DB3" w:rsidP="0049360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Supported</w:t>
            </w:r>
            <w:r w:rsidR="003646CD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testing</w:t>
            </w:r>
            <w:r w:rsidR="00257B96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and trouble</w:t>
            </w:r>
            <w:r w:rsidR="0038462A" w:rsidRPr="009B3985">
              <w:rPr>
                <w:rFonts w:ascii="Times New Roman" w:hAnsi="Times New Roman" w:cs="Times New Roman"/>
                <w:sz w:val="18"/>
                <w:szCs w:val="18"/>
              </w:rPr>
              <w:t>shooting</w:t>
            </w:r>
            <w:r w:rsidR="003646CD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for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PLINQ (Parts List Inquiry ) </w:t>
            </w:r>
            <w:r w:rsidR="003646CD" w:rsidRPr="009B3985">
              <w:rPr>
                <w:rFonts w:ascii="Times New Roman" w:hAnsi="Times New Roman" w:cs="Times New Roman"/>
                <w:sz w:val="18"/>
                <w:szCs w:val="18"/>
              </w:rPr>
              <w:t>and PRON (</w:t>
            </w:r>
            <w:r w:rsidR="00257B96" w:rsidRPr="009B3985">
              <w:rPr>
                <w:rFonts w:ascii="Times New Roman" w:hAnsi="Times New Roman" w:cs="Times New Roman"/>
                <w:sz w:val="18"/>
                <w:szCs w:val="18"/>
              </w:rPr>
              <w:t>Parts Requirements Online) systems</w:t>
            </w:r>
            <w:r w:rsidR="00453B50" w:rsidRPr="009B398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532ADB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implemented</w:t>
            </w:r>
            <w:r w:rsidR="00453B50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ITAR</w:t>
            </w:r>
            <w:r w:rsidR="00E52DE5" w:rsidRPr="009B3985">
              <w:rPr>
                <w:rFonts w:ascii="Times New Roman" w:hAnsi="Times New Roman" w:cs="Times New Roman"/>
                <w:sz w:val="18"/>
                <w:szCs w:val="18"/>
              </w:rPr>
              <w:t>/EAR Regulations</w:t>
            </w:r>
            <w:r w:rsidR="00532ADB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and maintained compliance</w:t>
            </w:r>
            <w:r w:rsidR="003579F3">
              <w:rPr>
                <w:rFonts w:ascii="Times New Roman" w:hAnsi="Times New Roman" w:cs="Times New Roman"/>
                <w:sz w:val="18"/>
                <w:szCs w:val="18"/>
              </w:rPr>
              <w:t xml:space="preserve"> for </w:t>
            </w:r>
            <w:proofErr w:type="spellStart"/>
            <w:r w:rsidR="003579F3">
              <w:rPr>
                <w:rFonts w:ascii="Times New Roman" w:hAnsi="Times New Roman" w:cs="Times New Roman"/>
                <w:sz w:val="18"/>
                <w:szCs w:val="18"/>
              </w:rPr>
              <w:t>eBOM</w:t>
            </w:r>
            <w:proofErr w:type="spellEnd"/>
            <w:r w:rsidR="003579F3">
              <w:rPr>
                <w:rFonts w:ascii="Times New Roman" w:hAnsi="Times New Roman" w:cs="Times New Roman"/>
                <w:sz w:val="18"/>
                <w:szCs w:val="18"/>
              </w:rPr>
              <w:t xml:space="preserve"> data and customers</w:t>
            </w:r>
          </w:p>
          <w:p w14:paraId="39C7923D" w14:textId="4C529B6A" w:rsidR="0038462A" w:rsidRPr="009B3985" w:rsidRDefault="004C7879" w:rsidP="0049360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Create</w:t>
            </w:r>
            <w:r w:rsidR="0038462A" w:rsidRPr="009B3985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and </w:t>
            </w:r>
            <w:r w:rsidR="0038462A" w:rsidRPr="009B3985">
              <w:rPr>
                <w:rFonts w:ascii="Times New Roman" w:hAnsi="Times New Roman" w:cs="Times New Roman"/>
                <w:sz w:val="18"/>
                <w:szCs w:val="18"/>
              </w:rPr>
              <w:t>maintained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functional specifications, security documentation</w:t>
            </w:r>
            <w:r w:rsidR="001868A7" w:rsidRPr="009B3985">
              <w:rPr>
                <w:rFonts w:ascii="Times New Roman" w:hAnsi="Times New Roman" w:cs="Times New Roman"/>
                <w:sz w:val="18"/>
                <w:szCs w:val="18"/>
              </w:rPr>
              <w:t>, ver</w:t>
            </w:r>
            <w:r w:rsidR="00211BCA" w:rsidRPr="009B3985">
              <w:rPr>
                <w:rFonts w:ascii="Times New Roman" w:hAnsi="Times New Roman" w:cs="Times New Roman"/>
                <w:sz w:val="18"/>
                <w:szCs w:val="18"/>
              </w:rPr>
              <w:t>ified data in REDARS (</w:t>
            </w:r>
            <w:r w:rsidR="00D22DFF" w:rsidRPr="009B3985">
              <w:rPr>
                <w:rFonts w:ascii="Times New Roman" w:hAnsi="Times New Roman" w:cs="Times New Roman"/>
                <w:sz w:val="18"/>
                <w:szCs w:val="18"/>
              </w:rPr>
              <w:t>Reference engineering-data automated-retrieval syst</w:t>
            </w:r>
            <w:r w:rsidR="00EF1B91" w:rsidRPr="009B3985">
              <w:rPr>
                <w:rFonts w:ascii="Times New Roman" w:hAnsi="Times New Roman" w:cs="Times New Roman"/>
                <w:sz w:val="18"/>
                <w:szCs w:val="18"/>
              </w:rPr>
              <w:t>em</w:t>
            </w:r>
            <w:r w:rsidR="00B81E51" w:rsidRPr="009B3985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EF1B91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for drawings and parts lists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3D2673F7" w14:textId="251E817E" w:rsidR="001B7D6A" w:rsidRPr="009B3985" w:rsidRDefault="001B7D6A" w:rsidP="0049360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Attended change board to revie</w:t>
            </w:r>
            <w:r w:rsidR="001E7FA3" w:rsidRPr="009B3985">
              <w:rPr>
                <w:rFonts w:ascii="Times New Roman" w:hAnsi="Times New Roman" w:cs="Times New Roman"/>
                <w:sz w:val="18"/>
                <w:szCs w:val="18"/>
              </w:rPr>
              <w:t>w,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confirm</w:t>
            </w:r>
            <w:r w:rsidR="001E7FA3" w:rsidRPr="009B3985">
              <w:rPr>
                <w:rFonts w:ascii="Times New Roman" w:hAnsi="Times New Roman" w:cs="Times New Roman"/>
                <w:sz w:val="18"/>
                <w:szCs w:val="18"/>
              </w:rPr>
              <w:t>, and prioritize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E7FA3" w:rsidRPr="009B3985">
              <w:rPr>
                <w:rFonts w:ascii="Times New Roman" w:hAnsi="Times New Roman" w:cs="Times New Roman"/>
                <w:sz w:val="18"/>
                <w:szCs w:val="18"/>
              </w:rPr>
              <w:t>stakeholders’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requirements</w:t>
            </w:r>
          </w:p>
          <w:p w14:paraId="27D4F92F" w14:textId="5319E529" w:rsidR="00EB0A58" w:rsidRPr="009B3985" w:rsidRDefault="00EB0A58" w:rsidP="0049360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Maintained </w:t>
            </w:r>
            <w:r w:rsidR="001E7FA3" w:rsidRPr="009B3985">
              <w:rPr>
                <w:rFonts w:ascii="Times New Roman" w:hAnsi="Times New Roman" w:cs="Times New Roman"/>
                <w:sz w:val="18"/>
                <w:szCs w:val="18"/>
              </w:rPr>
              <w:t>stakeholders’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requirements in requirements system</w:t>
            </w:r>
          </w:p>
          <w:p w14:paraId="2F293178" w14:textId="77777777" w:rsidR="006073B7" w:rsidRPr="009B3985" w:rsidRDefault="004C7879" w:rsidP="0049360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Assign</w:t>
            </w:r>
            <w:r w:rsidR="00942562" w:rsidRPr="009B3985">
              <w:rPr>
                <w:rFonts w:ascii="Times New Roman" w:hAnsi="Times New Roman" w:cs="Times New Roman"/>
                <w:sz w:val="18"/>
                <w:szCs w:val="18"/>
              </w:rPr>
              <w:t>ed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tasks to developers</w:t>
            </w:r>
            <w:r w:rsidR="009463E8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for system releases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, create and execute test plans, schedules, and</w:t>
            </w:r>
            <w:r w:rsidR="006073B7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conducted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peer reviews.</w:t>
            </w:r>
          </w:p>
          <w:p w14:paraId="13A1FCEA" w14:textId="6F8DECD8" w:rsidR="006073B7" w:rsidRPr="009B3985" w:rsidRDefault="004C7879" w:rsidP="0049360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Provide</w:t>
            </w:r>
            <w:r w:rsidR="006073B7" w:rsidRPr="009B3985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status to management, team, and users</w:t>
            </w:r>
          </w:p>
          <w:p w14:paraId="4F7C1329" w14:textId="5868A63B" w:rsidR="004C7879" w:rsidRPr="009B3985" w:rsidRDefault="006073B7" w:rsidP="0049360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Performed b</w:t>
            </w:r>
            <w:r w:rsidR="004C7879" w:rsidRPr="009B3985">
              <w:rPr>
                <w:rFonts w:ascii="Times New Roman" w:hAnsi="Times New Roman" w:cs="Times New Roman"/>
                <w:sz w:val="18"/>
                <w:szCs w:val="18"/>
              </w:rPr>
              <w:t>asic SQL updates in support of the data conversion activity</w:t>
            </w:r>
            <w:r w:rsidR="00B2083D">
              <w:rPr>
                <w:rFonts w:ascii="Times New Roman" w:hAnsi="Times New Roman" w:cs="Times New Roman"/>
                <w:sz w:val="18"/>
                <w:szCs w:val="18"/>
              </w:rPr>
              <w:t xml:space="preserve"> for </w:t>
            </w:r>
            <w:proofErr w:type="spellStart"/>
            <w:r w:rsidR="00B2083D">
              <w:rPr>
                <w:rFonts w:ascii="Times New Roman" w:hAnsi="Times New Roman" w:cs="Times New Roman"/>
                <w:sz w:val="18"/>
                <w:szCs w:val="18"/>
              </w:rPr>
              <w:t>eBOM</w:t>
            </w:r>
            <w:proofErr w:type="spellEnd"/>
            <w:r w:rsidR="00B2083D">
              <w:rPr>
                <w:rFonts w:ascii="Times New Roman" w:hAnsi="Times New Roman" w:cs="Times New Roman"/>
                <w:sz w:val="18"/>
                <w:szCs w:val="18"/>
              </w:rPr>
              <w:t xml:space="preserve"> data</w:t>
            </w:r>
            <w:r w:rsidR="00EB739A">
              <w:rPr>
                <w:rFonts w:ascii="Times New Roman" w:hAnsi="Times New Roman" w:cs="Times New Roman"/>
                <w:sz w:val="18"/>
                <w:szCs w:val="18"/>
              </w:rPr>
              <w:t>, ITIL</w:t>
            </w:r>
            <w:r w:rsidR="00EB7098">
              <w:rPr>
                <w:rFonts w:ascii="Times New Roman" w:hAnsi="Times New Roman" w:cs="Times New Roman"/>
                <w:sz w:val="18"/>
                <w:szCs w:val="18"/>
              </w:rPr>
              <w:t>, CMMI Level 3</w:t>
            </w:r>
          </w:p>
          <w:p w14:paraId="20CFD403" w14:textId="715A1C54" w:rsidR="00721D6D" w:rsidRPr="009B3985" w:rsidRDefault="00721D6D" w:rsidP="0049360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1F7936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pecial assignment to support </w:t>
            </w:r>
            <w:r w:rsidR="006C489F" w:rsidRPr="009B3985">
              <w:rPr>
                <w:rFonts w:ascii="Times New Roman" w:hAnsi="Times New Roman" w:cs="Times New Roman"/>
                <w:sz w:val="18"/>
                <w:szCs w:val="18"/>
              </w:rPr>
              <w:t>SOX compliance project for financial systems</w:t>
            </w:r>
          </w:p>
          <w:p w14:paraId="2EA41147" w14:textId="4807CEB2" w:rsidR="00A6276F" w:rsidRPr="009B3985" w:rsidRDefault="007F5D2F" w:rsidP="002D5D49">
            <w:pPr>
              <w:ind w:right="763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Boeing</w:t>
            </w:r>
            <w:r w:rsidR="00726C73">
              <w:rPr>
                <w:rFonts w:ascii="Times New Roman" w:hAnsi="Times New Roman" w:cs="Times New Roman"/>
                <w:b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EB65D3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BCA </w:t>
            </w:r>
            <w:r w:rsidR="004E47BC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Engineering Data Control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CB7352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                </w:t>
            </w:r>
            <w:r w:rsidR="004E47BC" w:rsidRPr="009B3985">
              <w:rPr>
                <w:sz w:val="18"/>
                <w:szCs w:val="18"/>
              </w:rPr>
              <w:t xml:space="preserve">         </w:t>
            </w:r>
            <w:r w:rsidR="004E47BC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Renton, WA</w:t>
            </w:r>
            <w:r w:rsidR="000250C7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; Everett, WA</w:t>
            </w:r>
          </w:p>
          <w:p w14:paraId="7446172B" w14:textId="6D91D42B" w:rsidR="004C7879" w:rsidRPr="009B3985" w:rsidRDefault="004C7879" w:rsidP="004C7879">
            <w:pPr>
              <w:rPr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i/>
                <w:sz w:val="18"/>
                <w:szCs w:val="18"/>
              </w:rPr>
              <w:t>Automated Parts Release Analyst</w:t>
            </w:r>
            <w:r w:rsidR="00CD06A6" w:rsidRPr="009B3985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 </w:t>
            </w:r>
            <w:r w:rsidRPr="009B3985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                    </w:t>
            </w:r>
            <w:r w:rsidR="00CB7352" w:rsidRPr="009B3985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                                  </w:t>
            </w:r>
            <w:r w:rsidRPr="009B3985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r w:rsidR="00CB7352"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September 1996 – January 1998</w:t>
            </w:r>
            <w:r w:rsidRPr="009B3985">
              <w:rPr>
                <w:sz w:val="18"/>
                <w:szCs w:val="18"/>
              </w:rPr>
              <w:t xml:space="preserve">                 </w:t>
            </w:r>
          </w:p>
          <w:p w14:paraId="3FF3D55E" w14:textId="4FB573C8" w:rsidR="004C7879" w:rsidRPr="009B3985" w:rsidRDefault="004C7879" w:rsidP="008D4B61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Analyze</w:t>
            </w:r>
            <w:r w:rsidR="00CA7839" w:rsidRPr="009B3985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and complete Automated Parts List engineering drawing reviews for 757</w:t>
            </w:r>
            <w:r w:rsidR="00197C41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proofErr w:type="spellStart"/>
            <w:r w:rsidR="00B2083D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="00975DE7" w:rsidRPr="009B3985">
              <w:rPr>
                <w:rFonts w:ascii="Times New Roman" w:hAnsi="Times New Roman" w:cs="Times New Roman"/>
                <w:sz w:val="18"/>
                <w:szCs w:val="18"/>
              </w:rPr>
              <w:t>BOM</w:t>
            </w:r>
            <w:proofErr w:type="spellEnd"/>
          </w:p>
          <w:p w14:paraId="063A3131" w14:textId="6AA94E17" w:rsidR="00CD06A6" w:rsidRPr="009B3985" w:rsidRDefault="00CA5C31" w:rsidP="008D4B61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Completed the ordering process using Transaction Visibility System</w:t>
            </w:r>
          </w:p>
          <w:p w14:paraId="3BDF2651" w14:textId="125CA3EC" w:rsidR="00DF0A38" w:rsidRPr="009B3985" w:rsidRDefault="00DF0A38" w:rsidP="008D4B61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Generated new </w:t>
            </w:r>
            <w:r w:rsidR="005B1856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drawing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revisions with APLG (Automated Parts List</w:t>
            </w:r>
            <w:r w:rsidR="00500D5D" w:rsidRPr="009B3985">
              <w:rPr>
                <w:rFonts w:ascii="Times New Roman" w:hAnsi="Times New Roman" w:cs="Times New Roman"/>
                <w:sz w:val="18"/>
                <w:szCs w:val="18"/>
              </w:rPr>
              <w:t>s Generator)</w:t>
            </w:r>
          </w:p>
          <w:p w14:paraId="32FD0AFB" w14:textId="26AE50EC" w:rsidR="00500D5D" w:rsidRPr="009B3985" w:rsidRDefault="00500D5D" w:rsidP="008D4B61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Check</w:t>
            </w:r>
            <w:r w:rsidR="005B1856" w:rsidRPr="009B3985">
              <w:rPr>
                <w:rFonts w:ascii="Times New Roman" w:hAnsi="Times New Roman" w:cs="Times New Roman"/>
                <w:sz w:val="18"/>
                <w:szCs w:val="18"/>
              </w:rPr>
              <w:t>ed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out new drawing revisions </w:t>
            </w:r>
            <w:r w:rsidR="005B1856" w:rsidRPr="009B3985">
              <w:rPr>
                <w:rFonts w:ascii="Times New Roman" w:hAnsi="Times New Roman" w:cs="Times New Roman"/>
                <w:sz w:val="18"/>
                <w:szCs w:val="18"/>
              </w:rPr>
              <w:t>using DIOL (Drawing Index Online)</w:t>
            </w:r>
          </w:p>
          <w:p w14:paraId="3BE6CE45" w14:textId="7EAEF904" w:rsidR="006C5947" w:rsidRPr="009B3985" w:rsidRDefault="006C5947" w:rsidP="008D4B61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Supported 747 drawing tree </w:t>
            </w:r>
            <w:r w:rsidR="00776792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project to ensure the </w:t>
            </w:r>
            <w:proofErr w:type="spellStart"/>
            <w:r w:rsidR="003B706A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="00776792" w:rsidRPr="009B3985">
              <w:rPr>
                <w:rFonts w:ascii="Times New Roman" w:hAnsi="Times New Roman" w:cs="Times New Roman"/>
                <w:sz w:val="18"/>
                <w:szCs w:val="18"/>
              </w:rPr>
              <w:t>BOM</w:t>
            </w:r>
            <w:proofErr w:type="spellEnd"/>
            <w:r w:rsidR="00776792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was accurate</w:t>
            </w:r>
          </w:p>
          <w:p w14:paraId="16432CF3" w14:textId="43486D53" w:rsidR="004C7879" w:rsidRPr="009B3985" w:rsidRDefault="004C7879" w:rsidP="002F2D62">
            <w:pPr>
              <w:rPr>
                <w:sz w:val="18"/>
                <w:szCs w:val="18"/>
              </w:rPr>
            </w:pPr>
            <w:r w:rsidRPr="009B3985">
              <w:rPr>
                <w:sz w:val="18"/>
                <w:szCs w:val="18"/>
              </w:rPr>
              <w:t xml:space="preserve"> </w:t>
            </w:r>
            <w:r w:rsidR="00776792" w:rsidRPr="009B3985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Automated Parts List Analyst                                                               </w:t>
            </w: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>March 1996 – September 199</w:t>
            </w:r>
            <w:r w:rsidR="00453A47">
              <w:rPr>
                <w:rFonts w:ascii="Times New Roman" w:hAnsi="Times New Roman" w:cs="Times New Roman"/>
                <w:b/>
                <w:sz w:val="18"/>
                <w:szCs w:val="18"/>
              </w:rPr>
              <w:t>6</w:t>
            </w:r>
            <w:r w:rsidRPr="009B3985">
              <w:rPr>
                <w:sz w:val="18"/>
                <w:szCs w:val="18"/>
              </w:rPr>
              <w:t xml:space="preserve"> </w:t>
            </w:r>
          </w:p>
          <w:p w14:paraId="20FFB5AA" w14:textId="535F88DD" w:rsidR="00C01CD1" w:rsidRPr="009B3985" w:rsidRDefault="004C7879" w:rsidP="00A84DE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Analyze</w:t>
            </w:r>
            <w:r w:rsidR="00C01CD1" w:rsidRPr="009B3985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engineering Parts List drawing information prior to releasing for 747, 757, and 767</w:t>
            </w:r>
            <w:r w:rsidR="00F47238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ADCN</w:t>
            </w:r>
            <w:r w:rsidR="00B008E8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(Advance Drawing Change Notice</w:t>
            </w:r>
            <w:r w:rsidR="003A2F8D" w:rsidRPr="009B3985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F47238" w:rsidRPr="009B3985">
              <w:rPr>
                <w:rFonts w:ascii="Times New Roman" w:hAnsi="Times New Roman" w:cs="Times New Roman"/>
                <w:sz w:val="18"/>
                <w:szCs w:val="18"/>
              </w:rPr>
              <w:t>, D</w:t>
            </w:r>
            <w:r w:rsidR="00BF31C9" w:rsidRPr="009B3985">
              <w:rPr>
                <w:rFonts w:ascii="Times New Roman" w:hAnsi="Times New Roman" w:cs="Times New Roman"/>
                <w:sz w:val="18"/>
                <w:szCs w:val="18"/>
              </w:rPr>
              <w:t>CN</w:t>
            </w:r>
            <w:r w:rsidR="00A84DE6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(Drawing Change Notice)</w:t>
            </w:r>
            <w:r w:rsidR="00BF31C9" w:rsidRPr="009B3985">
              <w:rPr>
                <w:rFonts w:ascii="Times New Roman" w:hAnsi="Times New Roman" w:cs="Times New Roman"/>
                <w:sz w:val="18"/>
                <w:szCs w:val="18"/>
              </w:rPr>
              <w:t>, PRR95000</w:t>
            </w:r>
            <w:r w:rsidR="00A84DE6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, and etc. </w:t>
            </w:r>
          </w:p>
          <w:p w14:paraId="6568CC27" w14:textId="35123B3E" w:rsidR="00F20EE3" w:rsidRPr="009B3985" w:rsidRDefault="00F20EE3" w:rsidP="00A84DE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Reviewed </w:t>
            </w:r>
            <w:proofErr w:type="spellStart"/>
            <w:r w:rsidR="00A4564A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BOM</w:t>
            </w:r>
            <w:proofErr w:type="spellEnd"/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; Installations, Assemblies, Sub-assemblies, components, </w:t>
            </w:r>
            <w:r w:rsidR="00537D33" w:rsidRPr="009B3985">
              <w:rPr>
                <w:rFonts w:ascii="Times New Roman" w:hAnsi="Times New Roman" w:cs="Times New Roman"/>
                <w:sz w:val="18"/>
                <w:szCs w:val="18"/>
              </w:rPr>
              <w:t>effectivity</w:t>
            </w:r>
            <w:r w:rsidR="006640AD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quantities, </w:t>
            </w:r>
            <w:r w:rsidR="0071052F" w:rsidRPr="009B3985">
              <w:rPr>
                <w:rFonts w:ascii="Times New Roman" w:hAnsi="Times New Roman" w:cs="Times New Roman"/>
                <w:sz w:val="18"/>
                <w:szCs w:val="18"/>
              </w:rPr>
              <w:t>flag notes</w:t>
            </w:r>
          </w:p>
          <w:p w14:paraId="1FB652D2" w14:textId="3FF4416C" w:rsidR="00371EEA" w:rsidRPr="009B3985" w:rsidRDefault="00371EEA" w:rsidP="00A84DE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Accessed CATIA to review</w:t>
            </w:r>
            <w:r w:rsidR="00B81E51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and verify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drawing information</w:t>
            </w:r>
          </w:p>
          <w:p w14:paraId="56D7DF04" w14:textId="2576A99C" w:rsidR="00C658EC" w:rsidRPr="009B3985" w:rsidRDefault="00C658EC" w:rsidP="00A84DE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Verified data in REDARS (Reference engineering-data automated-retrieval system</w:t>
            </w:r>
            <w:r w:rsidR="00B81E51" w:rsidRPr="009B3985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for drawings and parts lists </w:t>
            </w:r>
          </w:p>
          <w:p w14:paraId="184D8FE7" w14:textId="77777777" w:rsidR="00A84DE6" w:rsidRPr="009B3985" w:rsidRDefault="00A84DE6" w:rsidP="00A84DE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Generated new drawing revisions with APLG (Automated Parts Lists Generator)</w:t>
            </w:r>
          </w:p>
          <w:p w14:paraId="7296618A" w14:textId="77777777" w:rsidR="00A84DE6" w:rsidRDefault="00A84DE6" w:rsidP="00A84DE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Checked out new drawing revisions using DIOL (Drawing Index Online)</w:t>
            </w:r>
          </w:p>
          <w:p w14:paraId="4B106F25" w14:textId="77777777" w:rsidR="001665AE" w:rsidRDefault="001665AE" w:rsidP="001665A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J</w:t>
            </w:r>
            <w:r w:rsidRPr="009B398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et Support, Inc                                                                                       Kent, WA</w:t>
            </w:r>
          </w:p>
          <w:p w14:paraId="5084AA6B" w14:textId="77E6279E" w:rsidR="001665AE" w:rsidRPr="009B3985" w:rsidRDefault="00CB306C" w:rsidP="001665A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F5D2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Procurement Agent                                                                               </w:t>
            </w:r>
            <w:r w:rsidR="001665AE" w:rsidRPr="007F5D2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r w:rsidR="001665A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1995-March 1996                                          </w:t>
            </w:r>
          </w:p>
          <w:p w14:paraId="0C8AABC2" w14:textId="36130F11" w:rsidR="001665AE" w:rsidRDefault="001665AE" w:rsidP="001665A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Contacted suppliers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and OEM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to</w:t>
            </w:r>
            <w:r w:rsidR="00CC4D28">
              <w:rPr>
                <w:rFonts w:ascii="Times New Roman" w:hAnsi="Times New Roman" w:cs="Times New Roman"/>
                <w:sz w:val="18"/>
                <w:szCs w:val="18"/>
              </w:rPr>
              <w:t xml:space="preserve"> source and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purchase new,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used,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repaired, overhauled, alternate and substitute aircraft parts for customers</w:t>
            </w:r>
          </w:p>
          <w:p w14:paraId="3EEBDFA2" w14:textId="77777777" w:rsidR="001665AE" w:rsidRPr="009B3985" w:rsidRDefault="001665AE" w:rsidP="001665A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Offered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maintenance support and warranties</w:t>
            </w:r>
          </w:p>
          <w:p w14:paraId="79EF1F7E" w14:textId="53F25805" w:rsidR="001665AE" w:rsidRPr="009B3985" w:rsidRDefault="001665AE" w:rsidP="001665A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Negotiated pricing</w:t>
            </w:r>
            <w:r w:rsidR="008531E6">
              <w:rPr>
                <w:rFonts w:ascii="Times New Roman" w:hAnsi="Times New Roman" w:cs="Times New Roman"/>
                <w:sz w:val="18"/>
                <w:szCs w:val="18"/>
              </w:rPr>
              <w:t xml:space="preserve"> and terms</w:t>
            </w:r>
          </w:p>
          <w:p w14:paraId="65981637" w14:textId="77777777" w:rsidR="001665AE" w:rsidRPr="009B3985" w:rsidRDefault="001665AE" w:rsidP="001665A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Logistics management (acquisition, storage, transportation methods) of inventory from the seller’s location to the buyer’s location on time</w:t>
            </w:r>
          </w:p>
          <w:p w14:paraId="1699161F" w14:textId="5D8801EC" w:rsidR="001665AE" w:rsidRDefault="001665AE" w:rsidP="001665A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="00452C70">
              <w:rPr>
                <w:rFonts w:ascii="Times New Roman" w:hAnsi="Times New Roman" w:cs="Times New Roman"/>
                <w:sz w:val="18"/>
                <w:szCs w:val="18"/>
              </w:rPr>
              <w:t xml:space="preserve">oordinated with front office to initiate invoices </w:t>
            </w:r>
            <w:r w:rsidR="00446A87">
              <w:rPr>
                <w:rFonts w:ascii="Times New Roman" w:hAnsi="Times New Roman" w:cs="Times New Roman"/>
                <w:sz w:val="18"/>
                <w:szCs w:val="18"/>
              </w:rPr>
              <w:t xml:space="preserve">to complete 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purchase orders</w:t>
            </w:r>
            <w:r w:rsidR="00446A87">
              <w:rPr>
                <w:rFonts w:ascii="Times New Roman" w:hAnsi="Times New Roman" w:cs="Times New Roman"/>
                <w:sz w:val="18"/>
                <w:szCs w:val="18"/>
              </w:rPr>
              <w:t>, and process returns</w:t>
            </w:r>
          </w:p>
          <w:p w14:paraId="609A9970" w14:textId="42240790" w:rsidR="009A3388" w:rsidRPr="009A3388" w:rsidRDefault="009A3388" w:rsidP="009A3388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A338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Boeing, BCA Engineering Data Control</w:t>
            </w:r>
            <w:r w:rsidR="00B456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Renton, WA</w:t>
            </w:r>
          </w:p>
          <w:p w14:paraId="762B3267" w14:textId="0FA61659" w:rsidR="000D2DF1" w:rsidRPr="009B3985" w:rsidRDefault="000D2DF1" w:rsidP="000D2DF1">
            <w:pPr>
              <w:rPr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Automated Parts List Analyst                                                               </w:t>
            </w:r>
            <w:r w:rsidRPr="009B3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May 1993 – August 1993</w:t>
            </w:r>
            <w:r w:rsidRPr="009B3985">
              <w:rPr>
                <w:sz w:val="18"/>
                <w:szCs w:val="18"/>
              </w:rPr>
              <w:t xml:space="preserve"> </w:t>
            </w:r>
          </w:p>
          <w:p w14:paraId="72398C6E" w14:textId="2D26742A" w:rsidR="000D2DF1" w:rsidRPr="009B3985" w:rsidRDefault="000D2DF1" w:rsidP="000D2DF1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Analyzed engineering Parts List drawing information prior to releasing for 747, 757, and 767 ADCN (Advance Drawing Change Notice), DCN (Drawing Change Notice), PRR95000, and etc. </w:t>
            </w:r>
          </w:p>
          <w:p w14:paraId="24CD5146" w14:textId="79E7E1F4" w:rsidR="000D2DF1" w:rsidRPr="009B3985" w:rsidRDefault="000D2DF1" w:rsidP="000D2DF1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Reviewed </w:t>
            </w:r>
            <w:proofErr w:type="spellStart"/>
            <w:r w:rsidR="00203E97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BOM</w:t>
            </w:r>
            <w:proofErr w:type="spellEnd"/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; Installations, Assemblies, Sub-assemblies, components, effectivity, quantities, flag notes</w:t>
            </w:r>
          </w:p>
          <w:p w14:paraId="73B3A0E6" w14:textId="77777777" w:rsidR="000D2DF1" w:rsidRPr="009B3985" w:rsidRDefault="000D2DF1" w:rsidP="000D2DF1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Accessed CATIA to review and verify drawing information</w:t>
            </w:r>
          </w:p>
          <w:p w14:paraId="4D3099C8" w14:textId="77777777" w:rsidR="000D2DF1" w:rsidRPr="009B3985" w:rsidRDefault="000D2DF1" w:rsidP="000D2DF1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Verified data in REDARS (Reference engineering-data automated-retrieval system) for drawings and parts lists </w:t>
            </w:r>
          </w:p>
          <w:p w14:paraId="5C885BCE" w14:textId="77777777" w:rsidR="000D2DF1" w:rsidRPr="009B3985" w:rsidRDefault="000D2DF1" w:rsidP="000D2DF1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Generated new drawing revisions with APLG (Automated Parts Lists Generator)</w:t>
            </w:r>
          </w:p>
          <w:p w14:paraId="2C9A7220" w14:textId="77777777" w:rsidR="00781A22" w:rsidRPr="00781A22" w:rsidRDefault="000D2DF1" w:rsidP="00781A22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46C7E">
              <w:rPr>
                <w:rFonts w:ascii="Times New Roman" w:hAnsi="Times New Roman" w:cs="Times New Roman"/>
                <w:sz w:val="18"/>
                <w:szCs w:val="18"/>
              </w:rPr>
              <w:t>Checked out new drawing revisions using DIOL (Drawing Index Online)</w:t>
            </w:r>
          </w:p>
          <w:p w14:paraId="2B102B0D" w14:textId="0A04AF2F" w:rsidR="004C7879" w:rsidRPr="00781A22" w:rsidRDefault="002F2D62" w:rsidP="00781A2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A2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Data Entry </w:t>
            </w:r>
            <w:r w:rsidRPr="00781A22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Operator</w:t>
            </w:r>
            <w:r w:rsidRPr="00781A2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                                                       </w:t>
            </w:r>
            <w:r w:rsidR="007E295D" w:rsidRPr="00781A2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  <w:r w:rsidRPr="00781A2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4C7879" w:rsidRPr="00781A22">
              <w:rPr>
                <w:rFonts w:ascii="Times New Roman" w:hAnsi="Times New Roman" w:cs="Times New Roman"/>
                <w:b/>
                <w:sz w:val="18"/>
                <w:szCs w:val="18"/>
              </w:rPr>
              <w:t>July 1991 – May 1993</w:t>
            </w:r>
          </w:p>
          <w:p w14:paraId="3761FBBB" w14:textId="5B8A8E97" w:rsidR="004C7879" w:rsidRDefault="00F3121B" w:rsidP="008C586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Accurately e</w:t>
            </w:r>
            <w:r w:rsidR="004C7879" w:rsidRPr="009B3985">
              <w:rPr>
                <w:rFonts w:ascii="Times New Roman" w:hAnsi="Times New Roman" w:cs="Times New Roman"/>
                <w:sz w:val="18"/>
                <w:szCs w:val="18"/>
              </w:rPr>
              <w:t>nter</w:t>
            </w:r>
            <w:r w:rsidR="0031329C" w:rsidRPr="009B3985">
              <w:rPr>
                <w:rFonts w:ascii="Times New Roman" w:hAnsi="Times New Roman" w:cs="Times New Roman"/>
                <w:sz w:val="18"/>
                <w:szCs w:val="18"/>
              </w:rPr>
              <w:t>ed</w:t>
            </w:r>
            <w:r w:rsidR="004C7879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engineering parts list data into the HP data entry computer system</w:t>
            </w:r>
            <w:r w:rsidR="0031329C"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for 727, 737, </w:t>
            </w:r>
            <w:r w:rsidR="00E35961" w:rsidRPr="009B3985">
              <w:rPr>
                <w:rFonts w:ascii="Times New Roman" w:hAnsi="Times New Roman" w:cs="Times New Roman"/>
                <w:sz w:val="18"/>
                <w:szCs w:val="18"/>
              </w:rPr>
              <w:t>747, 757, and 767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3B341EA0" w14:textId="393B6770" w:rsidR="00446A87" w:rsidRPr="009B3985" w:rsidRDefault="007B6F1B" w:rsidP="008C586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Create</w:t>
            </w:r>
            <w:r w:rsidR="00342C4A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consolidated </w:t>
            </w:r>
            <w:r w:rsidR="00500C9A">
              <w:rPr>
                <w:rFonts w:ascii="Times New Roman" w:hAnsi="Times New Roman" w:cs="Times New Roman"/>
                <w:sz w:val="18"/>
                <w:szCs w:val="18"/>
              </w:rPr>
              <w:t xml:space="preserve">commercial </w:t>
            </w:r>
            <w:r w:rsidR="00325BC3">
              <w:rPr>
                <w:rFonts w:ascii="Times New Roman" w:hAnsi="Times New Roman" w:cs="Times New Roman"/>
                <w:sz w:val="18"/>
                <w:szCs w:val="18"/>
              </w:rPr>
              <w:t xml:space="preserve">airplane delivery </w:t>
            </w:r>
            <w:r w:rsidR="007A68D1">
              <w:rPr>
                <w:rFonts w:ascii="Times New Roman" w:hAnsi="Times New Roman" w:cs="Times New Roman"/>
                <w:sz w:val="18"/>
                <w:szCs w:val="18"/>
              </w:rPr>
              <w:t>reports and reports by program</w:t>
            </w:r>
            <w:r w:rsidR="001E0020">
              <w:rPr>
                <w:rFonts w:ascii="Times New Roman" w:hAnsi="Times New Roman" w:cs="Times New Roman"/>
                <w:sz w:val="18"/>
                <w:szCs w:val="18"/>
              </w:rPr>
              <w:t>, updat</w:t>
            </w:r>
            <w:r w:rsidR="00313B23">
              <w:rPr>
                <w:rFonts w:ascii="Times New Roman" w:hAnsi="Times New Roman" w:cs="Times New Roman"/>
                <w:sz w:val="18"/>
                <w:szCs w:val="18"/>
              </w:rPr>
              <w:t xml:space="preserve">ing </w:t>
            </w:r>
            <w:r w:rsidR="00B80DF2">
              <w:rPr>
                <w:rFonts w:ascii="Times New Roman" w:hAnsi="Times New Roman" w:cs="Times New Roman"/>
                <w:sz w:val="18"/>
                <w:szCs w:val="18"/>
              </w:rPr>
              <w:t>customer data</w:t>
            </w:r>
          </w:p>
          <w:p w14:paraId="095EC646" w14:textId="655D1C47" w:rsidR="00E0030E" w:rsidRPr="009B3985" w:rsidRDefault="00E0030E" w:rsidP="008C586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Brought the </w:t>
            </w:r>
            <w:r w:rsidR="00DA2A49" w:rsidRPr="009B3985">
              <w:rPr>
                <w:rFonts w:ascii="Times New Roman" w:hAnsi="Times New Roman" w:cs="Times New Roman"/>
                <w:sz w:val="18"/>
                <w:szCs w:val="18"/>
              </w:rPr>
              <w:t>mainframe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systems </w:t>
            </w:r>
            <w:r w:rsidR="00293F8E" w:rsidRPr="009B3985">
              <w:rPr>
                <w:rFonts w:ascii="Times New Roman" w:hAnsi="Times New Roman" w:cs="Times New Roman"/>
                <w:sz w:val="18"/>
                <w:szCs w:val="18"/>
              </w:rPr>
              <w:t>online in the mornings</w:t>
            </w:r>
          </w:p>
          <w:p w14:paraId="20EA3747" w14:textId="1AD85E61" w:rsidR="00E35961" w:rsidRPr="009B3985" w:rsidRDefault="00DA2A49" w:rsidP="008C586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>Backed up mainframe systems in the evenings and take</w:t>
            </w:r>
            <w:r w:rsidR="00295426">
              <w:rPr>
                <w:rFonts w:ascii="Times New Roman" w:hAnsi="Times New Roman" w:cs="Times New Roman"/>
                <w:sz w:val="18"/>
                <w:szCs w:val="18"/>
              </w:rPr>
              <w:t xml:space="preserve"> systems</w:t>
            </w:r>
            <w:r w:rsidRPr="009B3985">
              <w:rPr>
                <w:rFonts w:ascii="Times New Roman" w:hAnsi="Times New Roman" w:cs="Times New Roman"/>
                <w:sz w:val="18"/>
                <w:szCs w:val="18"/>
              </w:rPr>
              <w:t xml:space="preserve"> offline</w:t>
            </w:r>
          </w:p>
        </w:tc>
      </w:tr>
    </w:tbl>
    <w:p w14:paraId="31C4A38E" w14:textId="6A1A88BA" w:rsidR="00191287" w:rsidRPr="00405B35" w:rsidRDefault="00191287" w:rsidP="00E12965">
      <w:pPr>
        <w:rPr>
          <w:rFonts w:ascii="Times New Roman" w:hAnsi="Times New Roman" w:cs="Times New Roman"/>
          <w:sz w:val="18"/>
          <w:szCs w:val="18"/>
        </w:rPr>
      </w:pPr>
    </w:p>
    <w:sectPr w:rsidR="00191287" w:rsidRPr="00405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D07E4" w14:textId="77777777" w:rsidR="007F3EFC" w:rsidRDefault="007F3EFC">
      <w:r>
        <w:separator/>
      </w:r>
    </w:p>
  </w:endnote>
  <w:endnote w:type="continuationSeparator" w:id="0">
    <w:p w14:paraId="06CEC65A" w14:textId="77777777" w:rsidR="007F3EFC" w:rsidRDefault="007F3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90B66" w14:textId="77777777" w:rsidR="00506DFA" w:rsidRDefault="00506D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12103" w14:textId="77777777" w:rsidR="00506DFA" w:rsidRDefault="00506D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B3869D" w14:textId="77777777" w:rsidR="00506DFA" w:rsidRDefault="00506D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CBABFC" w14:textId="77777777" w:rsidR="007F3EFC" w:rsidRDefault="007F3EFC">
      <w:r>
        <w:separator/>
      </w:r>
    </w:p>
  </w:footnote>
  <w:footnote w:type="continuationSeparator" w:id="0">
    <w:p w14:paraId="521B5704" w14:textId="77777777" w:rsidR="007F3EFC" w:rsidRDefault="007F3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99A2A" w14:textId="77777777" w:rsidR="00506DFA" w:rsidRDefault="00506D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6383000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BB5DF65" w14:textId="72D11C64" w:rsidR="00506DFA" w:rsidRDefault="00506DF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648A64" w14:textId="77777777" w:rsidR="00506DFA" w:rsidRDefault="00506D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FB0F9D" w14:textId="77777777" w:rsidR="00506DFA" w:rsidRDefault="00506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32D7F"/>
    <w:multiLevelType w:val="hybridMultilevel"/>
    <w:tmpl w:val="45566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E2B4C"/>
    <w:multiLevelType w:val="hybridMultilevel"/>
    <w:tmpl w:val="5DB69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56918"/>
    <w:multiLevelType w:val="hybridMultilevel"/>
    <w:tmpl w:val="FEE89B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C200B8"/>
    <w:multiLevelType w:val="hybridMultilevel"/>
    <w:tmpl w:val="82D25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D5D8A"/>
    <w:multiLevelType w:val="hybridMultilevel"/>
    <w:tmpl w:val="8DA4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D5577"/>
    <w:multiLevelType w:val="hybridMultilevel"/>
    <w:tmpl w:val="F13049CC"/>
    <w:lvl w:ilvl="0" w:tplc="88E6445C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FD02E566">
      <w:numFmt w:val="bullet"/>
      <w:lvlText w:val="•"/>
      <w:lvlJc w:val="left"/>
      <w:pPr>
        <w:ind w:left="1517" w:hanging="360"/>
      </w:pPr>
      <w:rPr>
        <w:rFonts w:hint="default"/>
        <w:lang w:val="en-US" w:eastAsia="en-US" w:bidi="ar-SA"/>
      </w:rPr>
    </w:lvl>
    <w:lvl w:ilvl="2" w:tplc="F66E6BA6">
      <w:numFmt w:val="bullet"/>
      <w:lvlText w:val="•"/>
      <w:lvlJc w:val="left"/>
      <w:pPr>
        <w:ind w:left="2174" w:hanging="360"/>
      </w:pPr>
      <w:rPr>
        <w:rFonts w:hint="default"/>
        <w:lang w:val="en-US" w:eastAsia="en-US" w:bidi="ar-SA"/>
      </w:rPr>
    </w:lvl>
    <w:lvl w:ilvl="3" w:tplc="2D069D16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ar-SA"/>
      </w:rPr>
    </w:lvl>
    <w:lvl w:ilvl="4" w:tplc="CCD0E268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5ACA8594">
      <w:numFmt w:val="bullet"/>
      <w:lvlText w:val="•"/>
      <w:lvlJc w:val="left"/>
      <w:pPr>
        <w:ind w:left="4145" w:hanging="360"/>
      </w:pPr>
      <w:rPr>
        <w:rFonts w:hint="default"/>
        <w:lang w:val="en-US" w:eastAsia="en-US" w:bidi="ar-SA"/>
      </w:rPr>
    </w:lvl>
    <w:lvl w:ilvl="6" w:tplc="F51CD068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ar-SA"/>
      </w:rPr>
    </w:lvl>
    <w:lvl w:ilvl="7" w:tplc="D36C70D2"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ar-SA"/>
      </w:rPr>
    </w:lvl>
    <w:lvl w:ilvl="8" w:tplc="901AC14A">
      <w:numFmt w:val="bullet"/>
      <w:lvlText w:val="•"/>
      <w:lvlJc w:val="left"/>
      <w:pPr>
        <w:ind w:left="611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C0E0C3E"/>
    <w:multiLevelType w:val="hybridMultilevel"/>
    <w:tmpl w:val="8EA4B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904B1"/>
    <w:multiLevelType w:val="hybridMultilevel"/>
    <w:tmpl w:val="0440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66EF8"/>
    <w:multiLevelType w:val="hybridMultilevel"/>
    <w:tmpl w:val="D550D4F2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34B96334"/>
    <w:multiLevelType w:val="hybridMultilevel"/>
    <w:tmpl w:val="D9CA96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E3D4C"/>
    <w:multiLevelType w:val="hybridMultilevel"/>
    <w:tmpl w:val="892E1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05DA8"/>
    <w:multiLevelType w:val="hybridMultilevel"/>
    <w:tmpl w:val="835A8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87CD1"/>
    <w:multiLevelType w:val="hybridMultilevel"/>
    <w:tmpl w:val="332CA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9073F"/>
    <w:multiLevelType w:val="hybridMultilevel"/>
    <w:tmpl w:val="0980B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D0110E"/>
    <w:multiLevelType w:val="hybridMultilevel"/>
    <w:tmpl w:val="CF2A0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AD3BA3"/>
    <w:multiLevelType w:val="hybridMultilevel"/>
    <w:tmpl w:val="16F05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41961"/>
    <w:multiLevelType w:val="hybridMultilevel"/>
    <w:tmpl w:val="BD2CD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E677FE"/>
    <w:multiLevelType w:val="hybridMultilevel"/>
    <w:tmpl w:val="283292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EB46244"/>
    <w:multiLevelType w:val="hybridMultilevel"/>
    <w:tmpl w:val="2CAE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0025E"/>
    <w:multiLevelType w:val="hybridMultilevel"/>
    <w:tmpl w:val="F6801F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2E4552"/>
    <w:multiLevelType w:val="hybridMultilevel"/>
    <w:tmpl w:val="22021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E01B88"/>
    <w:multiLevelType w:val="hybridMultilevel"/>
    <w:tmpl w:val="CC7C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425134"/>
    <w:multiLevelType w:val="hybridMultilevel"/>
    <w:tmpl w:val="D998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777A5E"/>
    <w:multiLevelType w:val="hybridMultilevel"/>
    <w:tmpl w:val="6D861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0C2D4D"/>
    <w:multiLevelType w:val="hybridMultilevel"/>
    <w:tmpl w:val="1DCC6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243DA7"/>
    <w:multiLevelType w:val="hybridMultilevel"/>
    <w:tmpl w:val="EF620FCE"/>
    <w:lvl w:ilvl="0" w:tplc="C2F4A3A0">
      <w:numFmt w:val="bullet"/>
      <w:lvlText w:val=""/>
      <w:lvlJc w:val="left"/>
      <w:pPr>
        <w:ind w:left="505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C4CC590C">
      <w:numFmt w:val="bullet"/>
      <w:lvlText w:val="•"/>
      <w:lvlJc w:val="left"/>
      <w:pPr>
        <w:ind w:left="620" w:hanging="360"/>
      </w:pPr>
      <w:rPr>
        <w:rFonts w:hint="default"/>
        <w:lang w:val="en-US" w:eastAsia="en-US" w:bidi="ar-SA"/>
      </w:rPr>
    </w:lvl>
    <w:lvl w:ilvl="2" w:tplc="A65CAA64">
      <w:numFmt w:val="bullet"/>
      <w:lvlText w:val="•"/>
      <w:lvlJc w:val="left"/>
      <w:pPr>
        <w:ind w:left="1012" w:hanging="360"/>
      </w:pPr>
      <w:rPr>
        <w:rFonts w:hint="default"/>
        <w:lang w:val="en-US" w:eastAsia="en-US" w:bidi="ar-SA"/>
      </w:rPr>
    </w:lvl>
    <w:lvl w:ilvl="3" w:tplc="504264D2">
      <w:numFmt w:val="bullet"/>
      <w:lvlText w:val="•"/>
      <w:lvlJc w:val="left"/>
      <w:pPr>
        <w:ind w:left="1405" w:hanging="360"/>
      </w:pPr>
      <w:rPr>
        <w:rFonts w:hint="default"/>
        <w:lang w:val="en-US" w:eastAsia="en-US" w:bidi="ar-SA"/>
      </w:rPr>
    </w:lvl>
    <w:lvl w:ilvl="4" w:tplc="5DDE773E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5" w:tplc="F71818E2">
      <w:numFmt w:val="bullet"/>
      <w:lvlText w:val="•"/>
      <w:lvlJc w:val="left"/>
      <w:pPr>
        <w:ind w:left="2190" w:hanging="360"/>
      </w:pPr>
      <w:rPr>
        <w:rFonts w:hint="default"/>
        <w:lang w:val="en-US" w:eastAsia="en-US" w:bidi="ar-SA"/>
      </w:rPr>
    </w:lvl>
    <w:lvl w:ilvl="6" w:tplc="0ED07C82">
      <w:numFmt w:val="bullet"/>
      <w:lvlText w:val="•"/>
      <w:lvlJc w:val="left"/>
      <w:pPr>
        <w:ind w:left="2583" w:hanging="360"/>
      </w:pPr>
      <w:rPr>
        <w:rFonts w:hint="default"/>
        <w:lang w:val="en-US" w:eastAsia="en-US" w:bidi="ar-SA"/>
      </w:rPr>
    </w:lvl>
    <w:lvl w:ilvl="7" w:tplc="16EA738E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8" w:tplc="84565B1E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</w:abstractNum>
  <w:num w:numId="1" w16cid:durableId="306787319">
    <w:abstractNumId w:val="25"/>
  </w:num>
  <w:num w:numId="2" w16cid:durableId="428698095">
    <w:abstractNumId w:val="5"/>
  </w:num>
  <w:num w:numId="3" w16cid:durableId="1438717963">
    <w:abstractNumId w:val="8"/>
  </w:num>
  <w:num w:numId="4" w16cid:durableId="1084182815">
    <w:abstractNumId w:val="20"/>
  </w:num>
  <w:num w:numId="5" w16cid:durableId="1818254664">
    <w:abstractNumId w:val="21"/>
  </w:num>
  <w:num w:numId="6" w16cid:durableId="722141656">
    <w:abstractNumId w:val="23"/>
  </w:num>
  <w:num w:numId="7" w16cid:durableId="1656102198">
    <w:abstractNumId w:val="13"/>
  </w:num>
  <w:num w:numId="8" w16cid:durableId="1601910821">
    <w:abstractNumId w:val="7"/>
  </w:num>
  <w:num w:numId="9" w16cid:durableId="792797085">
    <w:abstractNumId w:val="22"/>
  </w:num>
  <w:num w:numId="10" w16cid:durableId="897283541">
    <w:abstractNumId w:val="12"/>
  </w:num>
  <w:num w:numId="11" w16cid:durableId="1474560114">
    <w:abstractNumId w:val="16"/>
  </w:num>
  <w:num w:numId="12" w16cid:durableId="630064112">
    <w:abstractNumId w:val="11"/>
  </w:num>
  <w:num w:numId="13" w16cid:durableId="1006130444">
    <w:abstractNumId w:val="24"/>
  </w:num>
  <w:num w:numId="14" w16cid:durableId="1043751497">
    <w:abstractNumId w:val="18"/>
  </w:num>
  <w:num w:numId="15" w16cid:durableId="276836448">
    <w:abstractNumId w:val="3"/>
  </w:num>
  <w:num w:numId="16" w16cid:durableId="926380421">
    <w:abstractNumId w:val="0"/>
  </w:num>
  <w:num w:numId="17" w16cid:durableId="130028406">
    <w:abstractNumId w:val="15"/>
  </w:num>
  <w:num w:numId="18" w16cid:durableId="268464689">
    <w:abstractNumId w:val="6"/>
  </w:num>
  <w:num w:numId="19" w16cid:durableId="1071544399">
    <w:abstractNumId w:val="9"/>
  </w:num>
  <w:num w:numId="20" w16cid:durableId="278729694">
    <w:abstractNumId w:val="19"/>
  </w:num>
  <w:num w:numId="21" w16cid:durableId="1989164835">
    <w:abstractNumId w:val="17"/>
  </w:num>
  <w:num w:numId="22" w16cid:durableId="2115976429">
    <w:abstractNumId w:val="2"/>
  </w:num>
  <w:num w:numId="23" w16cid:durableId="271322640">
    <w:abstractNumId w:val="10"/>
  </w:num>
  <w:num w:numId="24" w16cid:durableId="1704476307">
    <w:abstractNumId w:val="14"/>
  </w:num>
  <w:num w:numId="25" w16cid:durableId="483929994">
    <w:abstractNumId w:val="4"/>
  </w:num>
  <w:num w:numId="26" w16cid:durableId="2099327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D08"/>
    <w:rsid w:val="00000BA0"/>
    <w:rsid w:val="00002596"/>
    <w:rsid w:val="00002972"/>
    <w:rsid w:val="00002BBA"/>
    <w:rsid w:val="00002C52"/>
    <w:rsid w:val="00003BED"/>
    <w:rsid w:val="00004106"/>
    <w:rsid w:val="00004871"/>
    <w:rsid w:val="000049A2"/>
    <w:rsid w:val="00004DF1"/>
    <w:rsid w:val="000065B8"/>
    <w:rsid w:val="00011E74"/>
    <w:rsid w:val="00016387"/>
    <w:rsid w:val="00017C2C"/>
    <w:rsid w:val="000218E6"/>
    <w:rsid w:val="0002402E"/>
    <w:rsid w:val="00024F72"/>
    <w:rsid w:val="000250C7"/>
    <w:rsid w:val="00030944"/>
    <w:rsid w:val="000312BA"/>
    <w:rsid w:val="00033668"/>
    <w:rsid w:val="000374CD"/>
    <w:rsid w:val="000418AA"/>
    <w:rsid w:val="00042DE8"/>
    <w:rsid w:val="00044753"/>
    <w:rsid w:val="00046C7E"/>
    <w:rsid w:val="0005007E"/>
    <w:rsid w:val="00051DB3"/>
    <w:rsid w:val="00056574"/>
    <w:rsid w:val="0005676C"/>
    <w:rsid w:val="00056E2C"/>
    <w:rsid w:val="00060E40"/>
    <w:rsid w:val="0006297C"/>
    <w:rsid w:val="00065FEA"/>
    <w:rsid w:val="00066F44"/>
    <w:rsid w:val="00067EB8"/>
    <w:rsid w:val="00067EBD"/>
    <w:rsid w:val="00070AB8"/>
    <w:rsid w:val="000728CB"/>
    <w:rsid w:val="00072B64"/>
    <w:rsid w:val="000756CC"/>
    <w:rsid w:val="000814A7"/>
    <w:rsid w:val="00082038"/>
    <w:rsid w:val="00082F10"/>
    <w:rsid w:val="00086B14"/>
    <w:rsid w:val="00090133"/>
    <w:rsid w:val="00093C93"/>
    <w:rsid w:val="00094844"/>
    <w:rsid w:val="00094976"/>
    <w:rsid w:val="00094EBB"/>
    <w:rsid w:val="000966DA"/>
    <w:rsid w:val="000A295B"/>
    <w:rsid w:val="000A3133"/>
    <w:rsid w:val="000A62CC"/>
    <w:rsid w:val="000A6352"/>
    <w:rsid w:val="000B382A"/>
    <w:rsid w:val="000B4B76"/>
    <w:rsid w:val="000C023E"/>
    <w:rsid w:val="000C1256"/>
    <w:rsid w:val="000C416C"/>
    <w:rsid w:val="000C5FDA"/>
    <w:rsid w:val="000C64CB"/>
    <w:rsid w:val="000C6D4C"/>
    <w:rsid w:val="000C70B9"/>
    <w:rsid w:val="000D2DF1"/>
    <w:rsid w:val="000D45DA"/>
    <w:rsid w:val="000D54CC"/>
    <w:rsid w:val="000D6C58"/>
    <w:rsid w:val="000E01F9"/>
    <w:rsid w:val="000E2BFA"/>
    <w:rsid w:val="000E65BB"/>
    <w:rsid w:val="000E7AE5"/>
    <w:rsid w:val="000F3F3A"/>
    <w:rsid w:val="000F47EB"/>
    <w:rsid w:val="000F6AAB"/>
    <w:rsid w:val="000F7B08"/>
    <w:rsid w:val="0010503E"/>
    <w:rsid w:val="00113F0A"/>
    <w:rsid w:val="00116604"/>
    <w:rsid w:val="00116DDE"/>
    <w:rsid w:val="0012235F"/>
    <w:rsid w:val="00122FC1"/>
    <w:rsid w:val="00125740"/>
    <w:rsid w:val="001262CA"/>
    <w:rsid w:val="0013057A"/>
    <w:rsid w:val="00144228"/>
    <w:rsid w:val="00145F82"/>
    <w:rsid w:val="00153F0B"/>
    <w:rsid w:val="00156C99"/>
    <w:rsid w:val="00161147"/>
    <w:rsid w:val="001628A9"/>
    <w:rsid w:val="00163556"/>
    <w:rsid w:val="00166027"/>
    <w:rsid w:val="001665AE"/>
    <w:rsid w:val="00167EFD"/>
    <w:rsid w:val="00174E02"/>
    <w:rsid w:val="0017531E"/>
    <w:rsid w:val="001769E8"/>
    <w:rsid w:val="00177B8A"/>
    <w:rsid w:val="00180D7D"/>
    <w:rsid w:val="001819C1"/>
    <w:rsid w:val="00183A3A"/>
    <w:rsid w:val="001868A7"/>
    <w:rsid w:val="00187896"/>
    <w:rsid w:val="001879F0"/>
    <w:rsid w:val="00187D51"/>
    <w:rsid w:val="0019073C"/>
    <w:rsid w:val="0019109B"/>
    <w:rsid w:val="00191287"/>
    <w:rsid w:val="00191C50"/>
    <w:rsid w:val="00194CF1"/>
    <w:rsid w:val="0019653F"/>
    <w:rsid w:val="00197C41"/>
    <w:rsid w:val="001A1BA2"/>
    <w:rsid w:val="001A438E"/>
    <w:rsid w:val="001A4B5A"/>
    <w:rsid w:val="001A57EF"/>
    <w:rsid w:val="001A6CE9"/>
    <w:rsid w:val="001A77C2"/>
    <w:rsid w:val="001B0C22"/>
    <w:rsid w:val="001B1A02"/>
    <w:rsid w:val="001B22F4"/>
    <w:rsid w:val="001B29D7"/>
    <w:rsid w:val="001B351A"/>
    <w:rsid w:val="001B4531"/>
    <w:rsid w:val="001B55F4"/>
    <w:rsid w:val="001B6C93"/>
    <w:rsid w:val="001B7D6A"/>
    <w:rsid w:val="001C486F"/>
    <w:rsid w:val="001C5DA7"/>
    <w:rsid w:val="001C6352"/>
    <w:rsid w:val="001C6F57"/>
    <w:rsid w:val="001D1360"/>
    <w:rsid w:val="001D1D14"/>
    <w:rsid w:val="001D22E1"/>
    <w:rsid w:val="001D2C1C"/>
    <w:rsid w:val="001D3801"/>
    <w:rsid w:val="001E0020"/>
    <w:rsid w:val="001E1CB0"/>
    <w:rsid w:val="001E3783"/>
    <w:rsid w:val="001E66B8"/>
    <w:rsid w:val="001E70AA"/>
    <w:rsid w:val="001E7FA3"/>
    <w:rsid w:val="001F1341"/>
    <w:rsid w:val="001F212D"/>
    <w:rsid w:val="001F3D7D"/>
    <w:rsid w:val="001F7936"/>
    <w:rsid w:val="00200558"/>
    <w:rsid w:val="00202019"/>
    <w:rsid w:val="00203E97"/>
    <w:rsid w:val="00204501"/>
    <w:rsid w:val="00205CA1"/>
    <w:rsid w:val="00206816"/>
    <w:rsid w:val="00206BFC"/>
    <w:rsid w:val="00211BCA"/>
    <w:rsid w:val="002134F9"/>
    <w:rsid w:val="002143FB"/>
    <w:rsid w:val="00217846"/>
    <w:rsid w:val="00220DB8"/>
    <w:rsid w:val="00220F59"/>
    <w:rsid w:val="002231F3"/>
    <w:rsid w:val="00227188"/>
    <w:rsid w:val="00231A10"/>
    <w:rsid w:val="00232690"/>
    <w:rsid w:val="002358EA"/>
    <w:rsid w:val="00237A49"/>
    <w:rsid w:val="00240E91"/>
    <w:rsid w:val="002433BB"/>
    <w:rsid w:val="00243703"/>
    <w:rsid w:val="00243F48"/>
    <w:rsid w:val="00244158"/>
    <w:rsid w:val="00244D9B"/>
    <w:rsid w:val="00245A74"/>
    <w:rsid w:val="0024777E"/>
    <w:rsid w:val="002507BA"/>
    <w:rsid w:val="0025344B"/>
    <w:rsid w:val="002548A1"/>
    <w:rsid w:val="00255256"/>
    <w:rsid w:val="00257B96"/>
    <w:rsid w:val="00263C8E"/>
    <w:rsid w:val="00264FBB"/>
    <w:rsid w:val="00265173"/>
    <w:rsid w:val="00270FBA"/>
    <w:rsid w:val="002739B4"/>
    <w:rsid w:val="00274480"/>
    <w:rsid w:val="0027451E"/>
    <w:rsid w:val="00275F65"/>
    <w:rsid w:val="00277C07"/>
    <w:rsid w:val="002814C0"/>
    <w:rsid w:val="0028616F"/>
    <w:rsid w:val="002861F6"/>
    <w:rsid w:val="002930D6"/>
    <w:rsid w:val="00293F8E"/>
    <w:rsid w:val="00294AF5"/>
    <w:rsid w:val="00295426"/>
    <w:rsid w:val="002958D5"/>
    <w:rsid w:val="00295A69"/>
    <w:rsid w:val="00295AE6"/>
    <w:rsid w:val="00295EEB"/>
    <w:rsid w:val="002975C4"/>
    <w:rsid w:val="00297DAD"/>
    <w:rsid w:val="002A12CC"/>
    <w:rsid w:val="002A7269"/>
    <w:rsid w:val="002A7CC6"/>
    <w:rsid w:val="002B17C7"/>
    <w:rsid w:val="002B59D1"/>
    <w:rsid w:val="002B60D3"/>
    <w:rsid w:val="002C3B93"/>
    <w:rsid w:val="002C3CEC"/>
    <w:rsid w:val="002C5FF9"/>
    <w:rsid w:val="002D073F"/>
    <w:rsid w:val="002D0CFF"/>
    <w:rsid w:val="002D19D1"/>
    <w:rsid w:val="002D5D49"/>
    <w:rsid w:val="002D6579"/>
    <w:rsid w:val="002D741E"/>
    <w:rsid w:val="002E4943"/>
    <w:rsid w:val="002F0614"/>
    <w:rsid w:val="002F0C6C"/>
    <w:rsid w:val="002F0FA0"/>
    <w:rsid w:val="002F2D62"/>
    <w:rsid w:val="002F33FE"/>
    <w:rsid w:val="002F41BF"/>
    <w:rsid w:val="002F68DF"/>
    <w:rsid w:val="00300EEA"/>
    <w:rsid w:val="00302857"/>
    <w:rsid w:val="003039D5"/>
    <w:rsid w:val="00304BB2"/>
    <w:rsid w:val="00305A1A"/>
    <w:rsid w:val="00306298"/>
    <w:rsid w:val="003111F4"/>
    <w:rsid w:val="0031329C"/>
    <w:rsid w:val="00313B23"/>
    <w:rsid w:val="003170C7"/>
    <w:rsid w:val="00323E3C"/>
    <w:rsid w:val="00325BC3"/>
    <w:rsid w:val="00334C12"/>
    <w:rsid w:val="0033554B"/>
    <w:rsid w:val="00335A36"/>
    <w:rsid w:val="0034068C"/>
    <w:rsid w:val="00340EA1"/>
    <w:rsid w:val="00342C4A"/>
    <w:rsid w:val="0035016D"/>
    <w:rsid w:val="00350353"/>
    <w:rsid w:val="00354C5F"/>
    <w:rsid w:val="003560F9"/>
    <w:rsid w:val="003562F5"/>
    <w:rsid w:val="003579F3"/>
    <w:rsid w:val="0036018D"/>
    <w:rsid w:val="003603BA"/>
    <w:rsid w:val="00360C07"/>
    <w:rsid w:val="00360DCC"/>
    <w:rsid w:val="0036139E"/>
    <w:rsid w:val="0036164E"/>
    <w:rsid w:val="00362248"/>
    <w:rsid w:val="00363579"/>
    <w:rsid w:val="00363783"/>
    <w:rsid w:val="00363C7B"/>
    <w:rsid w:val="00363D91"/>
    <w:rsid w:val="003646CD"/>
    <w:rsid w:val="003659A7"/>
    <w:rsid w:val="0037038A"/>
    <w:rsid w:val="003715AD"/>
    <w:rsid w:val="00371EEA"/>
    <w:rsid w:val="00372970"/>
    <w:rsid w:val="0037318C"/>
    <w:rsid w:val="00377B53"/>
    <w:rsid w:val="00377BA2"/>
    <w:rsid w:val="0038115C"/>
    <w:rsid w:val="00382254"/>
    <w:rsid w:val="00382C68"/>
    <w:rsid w:val="003831E6"/>
    <w:rsid w:val="0038462A"/>
    <w:rsid w:val="00386571"/>
    <w:rsid w:val="00390976"/>
    <w:rsid w:val="00392A88"/>
    <w:rsid w:val="00393165"/>
    <w:rsid w:val="00396324"/>
    <w:rsid w:val="00396E09"/>
    <w:rsid w:val="003A00D6"/>
    <w:rsid w:val="003A08C0"/>
    <w:rsid w:val="003A0E38"/>
    <w:rsid w:val="003A1A43"/>
    <w:rsid w:val="003A25A2"/>
    <w:rsid w:val="003A2F8D"/>
    <w:rsid w:val="003A5ECD"/>
    <w:rsid w:val="003B2B01"/>
    <w:rsid w:val="003B37AB"/>
    <w:rsid w:val="003B706A"/>
    <w:rsid w:val="003C1941"/>
    <w:rsid w:val="003C1EC4"/>
    <w:rsid w:val="003D053E"/>
    <w:rsid w:val="003D0ADF"/>
    <w:rsid w:val="003D1929"/>
    <w:rsid w:val="003D426A"/>
    <w:rsid w:val="003D4B19"/>
    <w:rsid w:val="003D5190"/>
    <w:rsid w:val="003E0272"/>
    <w:rsid w:val="003E0D9A"/>
    <w:rsid w:val="003E2922"/>
    <w:rsid w:val="003E2F26"/>
    <w:rsid w:val="003E3475"/>
    <w:rsid w:val="003E5EA6"/>
    <w:rsid w:val="003E78FB"/>
    <w:rsid w:val="003F152A"/>
    <w:rsid w:val="003F2A06"/>
    <w:rsid w:val="003F3740"/>
    <w:rsid w:val="003F4210"/>
    <w:rsid w:val="00400C19"/>
    <w:rsid w:val="00401FAC"/>
    <w:rsid w:val="004034C0"/>
    <w:rsid w:val="00403E0E"/>
    <w:rsid w:val="00405B35"/>
    <w:rsid w:val="004101EC"/>
    <w:rsid w:val="0041064E"/>
    <w:rsid w:val="00411DE3"/>
    <w:rsid w:val="004125AF"/>
    <w:rsid w:val="00413968"/>
    <w:rsid w:val="00413E7C"/>
    <w:rsid w:val="00416056"/>
    <w:rsid w:val="004166E3"/>
    <w:rsid w:val="00416C62"/>
    <w:rsid w:val="00422B09"/>
    <w:rsid w:val="00422F75"/>
    <w:rsid w:val="00426536"/>
    <w:rsid w:val="004267BD"/>
    <w:rsid w:val="00426EAD"/>
    <w:rsid w:val="00430429"/>
    <w:rsid w:val="00430709"/>
    <w:rsid w:val="00431F9F"/>
    <w:rsid w:val="004344C8"/>
    <w:rsid w:val="00435317"/>
    <w:rsid w:val="00437A94"/>
    <w:rsid w:val="004400CA"/>
    <w:rsid w:val="00443873"/>
    <w:rsid w:val="0044468F"/>
    <w:rsid w:val="00446A87"/>
    <w:rsid w:val="00446B17"/>
    <w:rsid w:val="004473B5"/>
    <w:rsid w:val="004476C0"/>
    <w:rsid w:val="00451B7D"/>
    <w:rsid w:val="0045205A"/>
    <w:rsid w:val="00452370"/>
    <w:rsid w:val="00452C70"/>
    <w:rsid w:val="00453A47"/>
    <w:rsid w:val="00453B50"/>
    <w:rsid w:val="00456386"/>
    <w:rsid w:val="0046070C"/>
    <w:rsid w:val="004616BB"/>
    <w:rsid w:val="0046174F"/>
    <w:rsid w:val="00461D2B"/>
    <w:rsid w:val="0046292A"/>
    <w:rsid w:val="00470DA7"/>
    <w:rsid w:val="004725B6"/>
    <w:rsid w:val="00473850"/>
    <w:rsid w:val="00473EB1"/>
    <w:rsid w:val="004750D9"/>
    <w:rsid w:val="00475BFC"/>
    <w:rsid w:val="00476937"/>
    <w:rsid w:val="0047752A"/>
    <w:rsid w:val="00477541"/>
    <w:rsid w:val="00477846"/>
    <w:rsid w:val="00483077"/>
    <w:rsid w:val="004830DB"/>
    <w:rsid w:val="00484937"/>
    <w:rsid w:val="00486A0A"/>
    <w:rsid w:val="00487EA8"/>
    <w:rsid w:val="0049360E"/>
    <w:rsid w:val="004956C1"/>
    <w:rsid w:val="00496680"/>
    <w:rsid w:val="004A2BE5"/>
    <w:rsid w:val="004A6944"/>
    <w:rsid w:val="004B0FFA"/>
    <w:rsid w:val="004B42DD"/>
    <w:rsid w:val="004B4837"/>
    <w:rsid w:val="004B4F61"/>
    <w:rsid w:val="004B5100"/>
    <w:rsid w:val="004B5786"/>
    <w:rsid w:val="004B6757"/>
    <w:rsid w:val="004B6BFC"/>
    <w:rsid w:val="004B6CF1"/>
    <w:rsid w:val="004C0073"/>
    <w:rsid w:val="004C1A86"/>
    <w:rsid w:val="004C32EE"/>
    <w:rsid w:val="004C3BA7"/>
    <w:rsid w:val="004C4405"/>
    <w:rsid w:val="004C5390"/>
    <w:rsid w:val="004C6210"/>
    <w:rsid w:val="004C70F7"/>
    <w:rsid w:val="004C7879"/>
    <w:rsid w:val="004C7AAF"/>
    <w:rsid w:val="004D2953"/>
    <w:rsid w:val="004D4AEF"/>
    <w:rsid w:val="004D7268"/>
    <w:rsid w:val="004E236E"/>
    <w:rsid w:val="004E23B3"/>
    <w:rsid w:val="004E2AD8"/>
    <w:rsid w:val="004E3438"/>
    <w:rsid w:val="004E47BC"/>
    <w:rsid w:val="004F1335"/>
    <w:rsid w:val="004F4885"/>
    <w:rsid w:val="00500C9A"/>
    <w:rsid w:val="00500D53"/>
    <w:rsid w:val="00500D5D"/>
    <w:rsid w:val="00501912"/>
    <w:rsid w:val="00501D48"/>
    <w:rsid w:val="00503183"/>
    <w:rsid w:val="00505386"/>
    <w:rsid w:val="00506687"/>
    <w:rsid w:val="00506DFA"/>
    <w:rsid w:val="0050717C"/>
    <w:rsid w:val="00513645"/>
    <w:rsid w:val="005151EB"/>
    <w:rsid w:val="00516AFB"/>
    <w:rsid w:val="0051756E"/>
    <w:rsid w:val="005216A3"/>
    <w:rsid w:val="005216EB"/>
    <w:rsid w:val="00523319"/>
    <w:rsid w:val="00526CC8"/>
    <w:rsid w:val="005328CF"/>
    <w:rsid w:val="00532ADB"/>
    <w:rsid w:val="00532E4D"/>
    <w:rsid w:val="00537D33"/>
    <w:rsid w:val="005401AB"/>
    <w:rsid w:val="0054226F"/>
    <w:rsid w:val="00545CA9"/>
    <w:rsid w:val="005460FA"/>
    <w:rsid w:val="00547808"/>
    <w:rsid w:val="00547893"/>
    <w:rsid w:val="005500DC"/>
    <w:rsid w:val="005507C2"/>
    <w:rsid w:val="005507FC"/>
    <w:rsid w:val="005514DC"/>
    <w:rsid w:val="00551C19"/>
    <w:rsid w:val="00554384"/>
    <w:rsid w:val="00554FA6"/>
    <w:rsid w:val="00560CBE"/>
    <w:rsid w:val="00564E90"/>
    <w:rsid w:val="005650ED"/>
    <w:rsid w:val="00565B5E"/>
    <w:rsid w:val="00567178"/>
    <w:rsid w:val="00571192"/>
    <w:rsid w:val="00572CE2"/>
    <w:rsid w:val="00574C59"/>
    <w:rsid w:val="00580052"/>
    <w:rsid w:val="00581708"/>
    <w:rsid w:val="005849D9"/>
    <w:rsid w:val="00586815"/>
    <w:rsid w:val="00590531"/>
    <w:rsid w:val="00593114"/>
    <w:rsid w:val="00597179"/>
    <w:rsid w:val="005A4EC4"/>
    <w:rsid w:val="005A567C"/>
    <w:rsid w:val="005A6D57"/>
    <w:rsid w:val="005A72E7"/>
    <w:rsid w:val="005A7D0D"/>
    <w:rsid w:val="005B1856"/>
    <w:rsid w:val="005B38B5"/>
    <w:rsid w:val="005B39FA"/>
    <w:rsid w:val="005B403D"/>
    <w:rsid w:val="005B4ABE"/>
    <w:rsid w:val="005B5079"/>
    <w:rsid w:val="005B6CA4"/>
    <w:rsid w:val="005B6E05"/>
    <w:rsid w:val="005B713A"/>
    <w:rsid w:val="005C0EBE"/>
    <w:rsid w:val="005C51A2"/>
    <w:rsid w:val="005D3689"/>
    <w:rsid w:val="005E4516"/>
    <w:rsid w:val="005E4BE2"/>
    <w:rsid w:val="005E4F71"/>
    <w:rsid w:val="005E6A00"/>
    <w:rsid w:val="005E7490"/>
    <w:rsid w:val="005F0A75"/>
    <w:rsid w:val="005F21D2"/>
    <w:rsid w:val="005F4E7D"/>
    <w:rsid w:val="005F6CD6"/>
    <w:rsid w:val="005F7AF0"/>
    <w:rsid w:val="0060341F"/>
    <w:rsid w:val="00604458"/>
    <w:rsid w:val="006073B7"/>
    <w:rsid w:val="00610AC0"/>
    <w:rsid w:val="00611513"/>
    <w:rsid w:val="00611625"/>
    <w:rsid w:val="00611723"/>
    <w:rsid w:val="006118CD"/>
    <w:rsid w:val="006155AF"/>
    <w:rsid w:val="00621F9A"/>
    <w:rsid w:val="006228A5"/>
    <w:rsid w:val="00626AB6"/>
    <w:rsid w:val="0063440D"/>
    <w:rsid w:val="00636817"/>
    <w:rsid w:val="00641495"/>
    <w:rsid w:val="0064311C"/>
    <w:rsid w:val="00646EDB"/>
    <w:rsid w:val="00650012"/>
    <w:rsid w:val="00652433"/>
    <w:rsid w:val="006551A1"/>
    <w:rsid w:val="0066295B"/>
    <w:rsid w:val="00662F87"/>
    <w:rsid w:val="006640AD"/>
    <w:rsid w:val="00665406"/>
    <w:rsid w:val="00665D6B"/>
    <w:rsid w:val="00665D80"/>
    <w:rsid w:val="00665DB0"/>
    <w:rsid w:val="00667196"/>
    <w:rsid w:val="00673738"/>
    <w:rsid w:val="00677B6B"/>
    <w:rsid w:val="00681F8E"/>
    <w:rsid w:val="00684D0C"/>
    <w:rsid w:val="00685361"/>
    <w:rsid w:val="00687039"/>
    <w:rsid w:val="0069006D"/>
    <w:rsid w:val="00693EDC"/>
    <w:rsid w:val="0069493C"/>
    <w:rsid w:val="00695187"/>
    <w:rsid w:val="00697576"/>
    <w:rsid w:val="0069760F"/>
    <w:rsid w:val="00697A69"/>
    <w:rsid w:val="006A14F8"/>
    <w:rsid w:val="006A2446"/>
    <w:rsid w:val="006A2D72"/>
    <w:rsid w:val="006A304D"/>
    <w:rsid w:val="006A3AA3"/>
    <w:rsid w:val="006A4A86"/>
    <w:rsid w:val="006B2446"/>
    <w:rsid w:val="006B2D8F"/>
    <w:rsid w:val="006B3166"/>
    <w:rsid w:val="006B3ABD"/>
    <w:rsid w:val="006B75D8"/>
    <w:rsid w:val="006C3CB8"/>
    <w:rsid w:val="006C41ED"/>
    <w:rsid w:val="006C489F"/>
    <w:rsid w:val="006C5947"/>
    <w:rsid w:val="006C7381"/>
    <w:rsid w:val="006D0179"/>
    <w:rsid w:val="006D29EE"/>
    <w:rsid w:val="006D40C9"/>
    <w:rsid w:val="006D7311"/>
    <w:rsid w:val="006E23CF"/>
    <w:rsid w:val="006E304B"/>
    <w:rsid w:val="006E528B"/>
    <w:rsid w:val="006E5BEF"/>
    <w:rsid w:val="006E782E"/>
    <w:rsid w:val="006F134B"/>
    <w:rsid w:val="006F6DA2"/>
    <w:rsid w:val="007002F5"/>
    <w:rsid w:val="00700360"/>
    <w:rsid w:val="00701DA2"/>
    <w:rsid w:val="00704DEF"/>
    <w:rsid w:val="00710009"/>
    <w:rsid w:val="0071052F"/>
    <w:rsid w:val="0071134D"/>
    <w:rsid w:val="007114E7"/>
    <w:rsid w:val="007123E0"/>
    <w:rsid w:val="00713225"/>
    <w:rsid w:val="00714C3A"/>
    <w:rsid w:val="00714CFB"/>
    <w:rsid w:val="0072095B"/>
    <w:rsid w:val="007216C7"/>
    <w:rsid w:val="00721D6D"/>
    <w:rsid w:val="00722744"/>
    <w:rsid w:val="00725662"/>
    <w:rsid w:val="00726C73"/>
    <w:rsid w:val="00731D19"/>
    <w:rsid w:val="00740DFD"/>
    <w:rsid w:val="00741E06"/>
    <w:rsid w:val="00741E08"/>
    <w:rsid w:val="00742324"/>
    <w:rsid w:val="0074243F"/>
    <w:rsid w:val="007436A0"/>
    <w:rsid w:val="00743B51"/>
    <w:rsid w:val="007459AA"/>
    <w:rsid w:val="00745D5B"/>
    <w:rsid w:val="007478CF"/>
    <w:rsid w:val="00747EB1"/>
    <w:rsid w:val="00750F82"/>
    <w:rsid w:val="0075102A"/>
    <w:rsid w:val="00751A60"/>
    <w:rsid w:val="00751BEA"/>
    <w:rsid w:val="00751D7B"/>
    <w:rsid w:val="007522BE"/>
    <w:rsid w:val="007537FA"/>
    <w:rsid w:val="00754493"/>
    <w:rsid w:val="00755A2A"/>
    <w:rsid w:val="00765BB0"/>
    <w:rsid w:val="007702F0"/>
    <w:rsid w:val="00770AAF"/>
    <w:rsid w:val="00770FD9"/>
    <w:rsid w:val="00771035"/>
    <w:rsid w:val="00776792"/>
    <w:rsid w:val="007768B1"/>
    <w:rsid w:val="0078125B"/>
    <w:rsid w:val="00781A22"/>
    <w:rsid w:val="0078338D"/>
    <w:rsid w:val="007863A6"/>
    <w:rsid w:val="00787FFD"/>
    <w:rsid w:val="0079029B"/>
    <w:rsid w:val="00791BE5"/>
    <w:rsid w:val="0079221D"/>
    <w:rsid w:val="00795800"/>
    <w:rsid w:val="00795D01"/>
    <w:rsid w:val="00795E8A"/>
    <w:rsid w:val="00796F60"/>
    <w:rsid w:val="007A0D18"/>
    <w:rsid w:val="007A169B"/>
    <w:rsid w:val="007A3851"/>
    <w:rsid w:val="007A41E6"/>
    <w:rsid w:val="007A68D1"/>
    <w:rsid w:val="007A76D9"/>
    <w:rsid w:val="007A7F21"/>
    <w:rsid w:val="007B035E"/>
    <w:rsid w:val="007B6F1B"/>
    <w:rsid w:val="007B7499"/>
    <w:rsid w:val="007B79A7"/>
    <w:rsid w:val="007C0F78"/>
    <w:rsid w:val="007C426F"/>
    <w:rsid w:val="007C4E5A"/>
    <w:rsid w:val="007C566F"/>
    <w:rsid w:val="007C7A0F"/>
    <w:rsid w:val="007D1AB9"/>
    <w:rsid w:val="007D37E1"/>
    <w:rsid w:val="007E1D0B"/>
    <w:rsid w:val="007E295D"/>
    <w:rsid w:val="007E3474"/>
    <w:rsid w:val="007E6C67"/>
    <w:rsid w:val="007F041E"/>
    <w:rsid w:val="007F3865"/>
    <w:rsid w:val="007F3D33"/>
    <w:rsid w:val="007F3EFC"/>
    <w:rsid w:val="007F578C"/>
    <w:rsid w:val="007F57F7"/>
    <w:rsid w:val="007F5D2F"/>
    <w:rsid w:val="00801653"/>
    <w:rsid w:val="00802205"/>
    <w:rsid w:val="00804103"/>
    <w:rsid w:val="00807D91"/>
    <w:rsid w:val="008109F0"/>
    <w:rsid w:val="00812228"/>
    <w:rsid w:val="008149F4"/>
    <w:rsid w:val="00815481"/>
    <w:rsid w:val="00815C67"/>
    <w:rsid w:val="00816B4D"/>
    <w:rsid w:val="00822FBB"/>
    <w:rsid w:val="008247E7"/>
    <w:rsid w:val="00824D40"/>
    <w:rsid w:val="00825BB2"/>
    <w:rsid w:val="00827906"/>
    <w:rsid w:val="00830428"/>
    <w:rsid w:val="00836021"/>
    <w:rsid w:val="00842E95"/>
    <w:rsid w:val="00846047"/>
    <w:rsid w:val="00851938"/>
    <w:rsid w:val="008531E6"/>
    <w:rsid w:val="0085421E"/>
    <w:rsid w:val="008561D5"/>
    <w:rsid w:val="0085689F"/>
    <w:rsid w:val="008574DF"/>
    <w:rsid w:val="00864EE7"/>
    <w:rsid w:val="0086563B"/>
    <w:rsid w:val="00866625"/>
    <w:rsid w:val="00866CE8"/>
    <w:rsid w:val="0087155C"/>
    <w:rsid w:val="00873B0D"/>
    <w:rsid w:val="00873E55"/>
    <w:rsid w:val="008743B3"/>
    <w:rsid w:val="00874804"/>
    <w:rsid w:val="00874AEB"/>
    <w:rsid w:val="00876357"/>
    <w:rsid w:val="00884353"/>
    <w:rsid w:val="008843E4"/>
    <w:rsid w:val="00885116"/>
    <w:rsid w:val="00885263"/>
    <w:rsid w:val="00885D36"/>
    <w:rsid w:val="00892D5C"/>
    <w:rsid w:val="00893C00"/>
    <w:rsid w:val="00894995"/>
    <w:rsid w:val="008A26EB"/>
    <w:rsid w:val="008A3285"/>
    <w:rsid w:val="008A383B"/>
    <w:rsid w:val="008A5552"/>
    <w:rsid w:val="008A736A"/>
    <w:rsid w:val="008A7681"/>
    <w:rsid w:val="008B05FC"/>
    <w:rsid w:val="008B1745"/>
    <w:rsid w:val="008B1B3F"/>
    <w:rsid w:val="008B22B8"/>
    <w:rsid w:val="008B2340"/>
    <w:rsid w:val="008B41FF"/>
    <w:rsid w:val="008B5535"/>
    <w:rsid w:val="008C0D55"/>
    <w:rsid w:val="008C2D05"/>
    <w:rsid w:val="008C5869"/>
    <w:rsid w:val="008C6B40"/>
    <w:rsid w:val="008C6E23"/>
    <w:rsid w:val="008D0ACA"/>
    <w:rsid w:val="008D3C4D"/>
    <w:rsid w:val="008D4B61"/>
    <w:rsid w:val="008E0927"/>
    <w:rsid w:val="008E162F"/>
    <w:rsid w:val="008E171F"/>
    <w:rsid w:val="008E5FF9"/>
    <w:rsid w:val="008F1F51"/>
    <w:rsid w:val="008F384F"/>
    <w:rsid w:val="008F3E14"/>
    <w:rsid w:val="008F4281"/>
    <w:rsid w:val="008F536A"/>
    <w:rsid w:val="008F6598"/>
    <w:rsid w:val="0090234C"/>
    <w:rsid w:val="009037BD"/>
    <w:rsid w:val="0090399E"/>
    <w:rsid w:val="00905493"/>
    <w:rsid w:val="00906C06"/>
    <w:rsid w:val="00910E9C"/>
    <w:rsid w:val="00910FC6"/>
    <w:rsid w:val="00910FDB"/>
    <w:rsid w:val="00911276"/>
    <w:rsid w:val="0091312C"/>
    <w:rsid w:val="00913CAE"/>
    <w:rsid w:val="00913E8A"/>
    <w:rsid w:val="00914159"/>
    <w:rsid w:val="00914B45"/>
    <w:rsid w:val="00914CB8"/>
    <w:rsid w:val="00920E92"/>
    <w:rsid w:val="00925159"/>
    <w:rsid w:val="00925464"/>
    <w:rsid w:val="00927C2F"/>
    <w:rsid w:val="009300AA"/>
    <w:rsid w:val="00930785"/>
    <w:rsid w:val="00935C40"/>
    <w:rsid w:val="009364FC"/>
    <w:rsid w:val="00941FB0"/>
    <w:rsid w:val="00942562"/>
    <w:rsid w:val="009441D3"/>
    <w:rsid w:val="00944253"/>
    <w:rsid w:val="009463E8"/>
    <w:rsid w:val="00946855"/>
    <w:rsid w:val="00950BA5"/>
    <w:rsid w:val="00953474"/>
    <w:rsid w:val="009559B6"/>
    <w:rsid w:val="00960162"/>
    <w:rsid w:val="00962236"/>
    <w:rsid w:val="0096226F"/>
    <w:rsid w:val="00962746"/>
    <w:rsid w:val="0096305C"/>
    <w:rsid w:val="009663DE"/>
    <w:rsid w:val="00971BD0"/>
    <w:rsid w:val="00975DE7"/>
    <w:rsid w:val="00981664"/>
    <w:rsid w:val="00982478"/>
    <w:rsid w:val="009834A1"/>
    <w:rsid w:val="00993697"/>
    <w:rsid w:val="009944CD"/>
    <w:rsid w:val="00994666"/>
    <w:rsid w:val="00995F9E"/>
    <w:rsid w:val="009A2F21"/>
    <w:rsid w:val="009A3388"/>
    <w:rsid w:val="009A36F6"/>
    <w:rsid w:val="009A4756"/>
    <w:rsid w:val="009A55A9"/>
    <w:rsid w:val="009A579A"/>
    <w:rsid w:val="009A661E"/>
    <w:rsid w:val="009A782E"/>
    <w:rsid w:val="009B3985"/>
    <w:rsid w:val="009B4F00"/>
    <w:rsid w:val="009B6714"/>
    <w:rsid w:val="009B67A7"/>
    <w:rsid w:val="009C3F17"/>
    <w:rsid w:val="009C55F8"/>
    <w:rsid w:val="009D7282"/>
    <w:rsid w:val="009E0421"/>
    <w:rsid w:val="009E0BA6"/>
    <w:rsid w:val="009E1B97"/>
    <w:rsid w:val="009E37C2"/>
    <w:rsid w:val="009E619B"/>
    <w:rsid w:val="009E6C78"/>
    <w:rsid w:val="009F0443"/>
    <w:rsid w:val="009F35B3"/>
    <w:rsid w:val="009F466D"/>
    <w:rsid w:val="009F7530"/>
    <w:rsid w:val="009F7B48"/>
    <w:rsid w:val="00A000E2"/>
    <w:rsid w:val="00A02FE9"/>
    <w:rsid w:val="00A11D08"/>
    <w:rsid w:val="00A12357"/>
    <w:rsid w:val="00A130EA"/>
    <w:rsid w:val="00A14F9F"/>
    <w:rsid w:val="00A15143"/>
    <w:rsid w:val="00A15B5F"/>
    <w:rsid w:val="00A16A32"/>
    <w:rsid w:val="00A16FE6"/>
    <w:rsid w:val="00A239E1"/>
    <w:rsid w:val="00A26580"/>
    <w:rsid w:val="00A27001"/>
    <w:rsid w:val="00A305B3"/>
    <w:rsid w:val="00A30B28"/>
    <w:rsid w:val="00A34C06"/>
    <w:rsid w:val="00A355E5"/>
    <w:rsid w:val="00A365ED"/>
    <w:rsid w:val="00A40FB9"/>
    <w:rsid w:val="00A417A8"/>
    <w:rsid w:val="00A4283B"/>
    <w:rsid w:val="00A43172"/>
    <w:rsid w:val="00A43E56"/>
    <w:rsid w:val="00A4564A"/>
    <w:rsid w:val="00A52401"/>
    <w:rsid w:val="00A539F6"/>
    <w:rsid w:val="00A53A1F"/>
    <w:rsid w:val="00A569CD"/>
    <w:rsid w:val="00A57A6F"/>
    <w:rsid w:val="00A60D13"/>
    <w:rsid w:val="00A6276F"/>
    <w:rsid w:val="00A63A13"/>
    <w:rsid w:val="00A64FD3"/>
    <w:rsid w:val="00A65E72"/>
    <w:rsid w:val="00A67A7F"/>
    <w:rsid w:val="00A7258F"/>
    <w:rsid w:val="00A74F97"/>
    <w:rsid w:val="00A81C5C"/>
    <w:rsid w:val="00A84DE6"/>
    <w:rsid w:val="00A85064"/>
    <w:rsid w:val="00A850FD"/>
    <w:rsid w:val="00A85742"/>
    <w:rsid w:val="00A86361"/>
    <w:rsid w:val="00A91A70"/>
    <w:rsid w:val="00A976CE"/>
    <w:rsid w:val="00AA0C55"/>
    <w:rsid w:val="00AA5723"/>
    <w:rsid w:val="00AB16C2"/>
    <w:rsid w:val="00AB2B92"/>
    <w:rsid w:val="00AB2BEE"/>
    <w:rsid w:val="00AB683C"/>
    <w:rsid w:val="00AB6FC1"/>
    <w:rsid w:val="00AC0786"/>
    <w:rsid w:val="00AC0CDD"/>
    <w:rsid w:val="00AC261C"/>
    <w:rsid w:val="00AC55B5"/>
    <w:rsid w:val="00AD2D41"/>
    <w:rsid w:val="00AD45EB"/>
    <w:rsid w:val="00AD47D5"/>
    <w:rsid w:val="00AD5AB0"/>
    <w:rsid w:val="00AE2203"/>
    <w:rsid w:val="00AE23AA"/>
    <w:rsid w:val="00AE2ACE"/>
    <w:rsid w:val="00AE2E0F"/>
    <w:rsid w:val="00AE625A"/>
    <w:rsid w:val="00AE6949"/>
    <w:rsid w:val="00AE69C6"/>
    <w:rsid w:val="00AE7F5E"/>
    <w:rsid w:val="00AF3612"/>
    <w:rsid w:val="00AF4CDC"/>
    <w:rsid w:val="00AF5C5D"/>
    <w:rsid w:val="00AF6A97"/>
    <w:rsid w:val="00B008E8"/>
    <w:rsid w:val="00B02CBA"/>
    <w:rsid w:val="00B03408"/>
    <w:rsid w:val="00B037C2"/>
    <w:rsid w:val="00B03D8B"/>
    <w:rsid w:val="00B10859"/>
    <w:rsid w:val="00B13E20"/>
    <w:rsid w:val="00B14580"/>
    <w:rsid w:val="00B15DE8"/>
    <w:rsid w:val="00B15FCC"/>
    <w:rsid w:val="00B170CB"/>
    <w:rsid w:val="00B17825"/>
    <w:rsid w:val="00B17A5F"/>
    <w:rsid w:val="00B17AB6"/>
    <w:rsid w:val="00B17F29"/>
    <w:rsid w:val="00B20642"/>
    <w:rsid w:val="00B2083D"/>
    <w:rsid w:val="00B21F21"/>
    <w:rsid w:val="00B25FF9"/>
    <w:rsid w:val="00B26371"/>
    <w:rsid w:val="00B266FB"/>
    <w:rsid w:val="00B26ECC"/>
    <w:rsid w:val="00B312F2"/>
    <w:rsid w:val="00B3239C"/>
    <w:rsid w:val="00B34F74"/>
    <w:rsid w:val="00B35170"/>
    <w:rsid w:val="00B40838"/>
    <w:rsid w:val="00B40AB3"/>
    <w:rsid w:val="00B456DF"/>
    <w:rsid w:val="00B4656D"/>
    <w:rsid w:val="00B53CD2"/>
    <w:rsid w:val="00B56888"/>
    <w:rsid w:val="00B57C2F"/>
    <w:rsid w:val="00B648A4"/>
    <w:rsid w:val="00B67B8C"/>
    <w:rsid w:val="00B67C2F"/>
    <w:rsid w:val="00B67D14"/>
    <w:rsid w:val="00B80DF2"/>
    <w:rsid w:val="00B81E51"/>
    <w:rsid w:val="00B82F6C"/>
    <w:rsid w:val="00B8509D"/>
    <w:rsid w:val="00B869ED"/>
    <w:rsid w:val="00B907CE"/>
    <w:rsid w:val="00B90AFB"/>
    <w:rsid w:val="00B9205F"/>
    <w:rsid w:val="00B93625"/>
    <w:rsid w:val="00B970C4"/>
    <w:rsid w:val="00BA1A8A"/>
    <w:rsid w:val="00BA2F35"/>
    <w:rsid w:val="00BA4D7A"/>
    <w:rsid w:val="00BA67EC"/>
    <w:rsid w:val="00BA6B4F"/>
    <w:rsid w:val="00BA7272"/>
    <w:rsid w:val="00BB02F9"/>
    <w:rsid w:val="00BB087C"/>
    <w:rsid w:val="00BB0AA8"/>
    <w:rsid w:val="00BB2A18"/>
    <w:rsid w:val="00BB529F"/>
    <w:rsid w:val="00BB5E13"/>
    <w:rsid w:val="00BB7349"/>
    <w:rsid w:val="00BC05C5"/>
    <w:rsid w:val="00BC1005"/>
    <w:rsid w:val="00BC33F4"/>
    <w:rsid w:val="00BC427B"/>
    <w:rsid w:val="00BD14B6"/>
    <w:rsid w:val="00BD16B0"/>
    <w:rsid w:val="00BD4185"/>
    <w:rsid w:val="00BD4696"/>
    <w:rsid w:val="00BD4850"/>
    <w:rsid w:val="00BD722B"/>
    <w:rsid w:val="00BD75CF"/>
    <w:rsid w:val="00BD7ED7"/>
    <w:rsid w:val="00BE0048"/>
    <w:rsid w:val="00BE1320"/>
    <w:rsid w:val="00BE27CD"/>
    <w:rsid w:val="00BE3187"/>
    <w:rsid w:val="00BE44C4"/>
    <w:rsid w:val="00BF31C9"/>
    <w:rsid w:val="00BF3742"/>
    <w:rsid w:val="00BF4412"/>
    <w:rsid w:val="00BF644E"/>
    <w:rsid w:val="00BF7E86"/>
    <w:rsid w:val="00C00ADD"/>
    <w:rsid w:val="00C01CD1"/>
    <w:rsid w:val="00C06B84"/>
    <w:rsid w:val="00C06D69"/>
    <w:rsid w:val="00C142E0"/>
    <w:rsid w:val="00C14475"/>
    <w:rsid w:val="00C14714"/>
    <w:rsid w:val="00C1519D"/>
    <w:rsid w:val="00C21E24"/>
    <w:rsid w:val="00C22547"/>
    <w:rsid w:val="00C244AF"/>
    <w:rsid w:val="00C3081C"/>
    <w:rsid w:val="00C309FD"/>
    <w:rsid w:val="00C310F2"/>
    <w:rsid w:val="00C35B78"/>
    <w:rsid w:val="00C35E27"/>
    <w:rsid w:val="00C37F39"/>
    <w:rsid w:val="00C427AC"/>
    <w:rsid w:val="00C444B8"/>
    <w:rsid w:val="00C5278D"/>
    <w:rsid w:val="00C53998"/>
    <w:rsid w:val="00C57719"/>
    <w:rsid w:val="00C61E86"/>
    <w:rsid w:val="00C62CC5"/>
    <w:rsid w:val="00C6467F"/>
    <w:rsid w:val="00C647CD"/>
    <w:rsid w:val="00C658EC"/>
    <w:rsid w:val="00C6752F"/>
    <w:rsid w:val="00C70BC4"/>
    <w:rsid w:val="00C75D96"/>
    <w:rsid w:val="00C7766D"/>
    <w:rsid w:val="00C80214"/>
    <w:rsid w:val="00C8047B"/>
    <w:rsid w:val="00C81B5F"/>
    <w:rsid w:val="00C82148"/>
    <w:rsid w:val="00C83191"/>
    <w:rsid w:val="00C86A69"/>
    <w:rsid w:val="00C86BB6"/>
    <w:rsid w:val="00C930C3"/>
    <w:rsid w:val="00C93B78"/>
    <w:rsid w:val="00C93C61"/>
    <w:rsid w:val="00C93FF5"/>
    <w:rsid w:val="00C96E1D"/>
    <w:rsid w:val="00CA231D"/>
    <w:rsid w:val="00CA3356"/>
    <w:rsid w:val="00CA4429"/>
    <w:rsid w:val="00CA54BE"/>
    <w:rsid w:val="00CA5C31"/>
    <w:rsid w:val="00CA7839"/>
    <w:rsid w:val="00CB306C"/>
    <w:rsid w:val="00CB7352"/>
    <w:rsid w:val="00CC092E"/>
    <w:rsid w:val="00CC0E57"/>
    <w:rsid w:val="00CC11AF"/>
    <w:rsid w:val="00CC4D28"/>
    <w:rsid w:val="00CC703C"/>
    <w:rsid w:val="00CC712A"/>
    <w:rsid w:val="00CD041E"/>
    <w:rsid w:val="00CD0443"/>
    <w:rsid w:val="00CD06A6"/>
    <w:rsid w:val="00CD3858"/>
    <w:rsid w:val="00CD53F4"/>
    <w:rsid w:val="00CD61BB"/>
    <w:rsid w:val="00CD6EDD"/>
    <w:rsid w:val="00CD763B"/>
    <w:rsid w:val="00CD786D"/>
    <w:rsid w:val="00CE36BA"/>
    <w:rsid w:val="00CE3845"/>
    <w:rsid w:val="00CE7E2F"/>
    <w:rsid w:val="00CF024E"/>
    <w:rsid w:val="00CF4DB3"/>
    <w:rsid w:val="00CF58BB"/>
    <w:rsid w:val="00CF5D45"/>
    <w:rsid w:val="00D00B6B"/>
    <w:rsid w:val="00D019EC"/>
    <w:rsid w:val="00D02214"/>
    <w:rsid w:val="00D027FD"/>
    <w:rsid w:val="00D035A5"/>
    <w:rsid w:val="00D03C26"/>
    <w:rsid w:val="00D047A5"/>
    <w:rsid w:val="00D050A5"/>
    <w:rsid w:val="00D06937"/>
    <w:rsid w:val="00D1107D"/>
    <w:rsid w:val="00D13432"/>
    <w:rsid w:val="00D21243"/>
    <w:rsid w:val="00D214B8"/>
    <w:rsid w:val="00D22DFF"/>
    <w:rsid w:val="00D22E57"/>
    <w:rsid w:val="00D24136"/>
    <w:rsid w:val="00D25548"/>
    <w:rsid w:val="00D2627D"/>
    <w:rsid w:val="00D26579"/>
    <w:rsid w:val="00D30099"/>
    <w:rsid w:val="00D306A5"/>
    <w:rsid w:val="00D30A21"/>
    <w:rsid w:val="00D324AE"/>
    <w:rsid w:val="00D34417"/>
    <w:rsid w:val="00D3467C"/>
    <w:rsid w:val="00D3485A"/>
    <w:rsid w:val="00D36515"/>
    <w:rsid w:val="00D41A14"/>
    <w:rsid w:val="00D44F89"/>
    <w:rsid w:val="00D47611"/>
    <w:rsid w:val="00D503A8"/>
    <w:rsid w:val="00D52358"/>
    <w:rsid w:val="00D562E2"/>
    <w:rsid w:val="00D56F6B"/>
    <w:rsid w:val="00D6037F"/>
    <w:rsid w:val="00D60F28"/>
    <w:rsid w:val="00D6501B"/>
    <w:rsid w:val="00D65A4F"/>
    <w:rsid w:val="00D667C5"/>
    <w:rsid w:val="00D75386"/>
    <w:rsid w:val="00D7708C"/>
    <w:rsid w:val="00D7717B"/>
    <w:rsid w:val="00D81ED3"/>
    <w:rsid w:val="00D82BA0"/>
    <w:rsid w:val="00D85694"/>
    <w:rsid w:val="00D85728"/>
    <w:rsid w:val="00D91CF1"/>
    <w:rsid w:val="00D91DBB"/>
    <w:rsid w:val="00D94578"/>
    <w:rsid w:val="00D9577A"/>
    <w:rsid w:val="00D95D90"/>
    <w:rsid w:val="00D96547"/>
    <w:rsid w:val="00DA03A3"/>
    <w:rsid w:val="00DA1428"/>
    <w:rsid w:val="00DA2A49"/>
    <w:rsid w:val="00DA2D0F"/>
    <w:rsid w:val="00DA301A"/>
    <w:rsid w:val="00DB1D50"/>
    <w:rsid w:val="00DB502C"/>
    <w:rsid w:val="00DB50A2"/>
    <w:rsid w:val="00DB7FFC"/>
    <w:rsid w:val="00DC1F5F"/>
    <w:rsid w:val="00DC2207"/>
    <w:rsid w:val="00DC4B46"/>
    <w:rsid w:val="00DC554E"/>
    <w:rsid w:val="00DC5FFB"/>
    <w:rsid w:val="00DC6E27"/>
    <w:rsid w:val="00DC7840"/>
    <w:rsid w:val="00DD2123"/>
    <w:rsid w:val="00DD25F5"/>
    <w:rsid w:val="00DD3B8E"/>
    <w:rsid w:val="00DD48BD"/>
    <w:rsid w:val="00DD49D2"/>
    <w:rsid w:val="00DD640A"/>
    <w:rsid w:val="00DD7939"/>
    <w:rsid w:val="00DE0E7F"/>
    <w:rsid w:val="00DE3050"/>
    <w:rsid w:val="00DE54DD"/>
    <w:rsid w:val="00DF0A38"/>
    <w:rsid w:val="00DF224C"/>
    <w:rsid w:val="00E0011C"/>
    <w:rsid w:val="00E0030E"/>
    <w:rsid w:val="00E03365"/>
    <w:rsid w:val="00E07097"/>
    <w:rsid w:val="00E10461"/>
    <w:rsid w:val="00E1216C"/>
    <w:rsid w:val="00E12965"/>
    <w:rsid w:val="00E15E26"/>
    <w:rsid w:val="00E16B2E"/>
    <w:rsid w:val="00E17E67"/>
    <w:rsid w:val="00E21CCA"/>
    <w:rsid w:val="00E2320A"/>
    <w:rsid w:val="00E24EF0"/>
    <w:rsid w:val="00E26B7F"/>
    <w:rsid w:val="00E32C25"/>
    <w:rsid w:val="00E34AE3"/>
    <w:rsid w:val="00E35961"/>
    <w:rsid w:val="00E35D96"/>
    <w:rsid w:val="00E36BB7"/>
    <w:rsid w:val="00E43FDD"/>
    <w:rsid w:val="00E44290"/>
    <w:rsid w:val="00E4621F"/>
    <w:rsid w:val="00E504D0"/>
    <w:rsid w:val="00E51655"/>
    <w:rsid w:val="00E52DE5"/>
    <w:rsid w:val="00E551AE"/>
    <w:rsid w:val="00E55784"/>
    <w:rsid w:val="00E57119"/>
    <w:rsid w:val="00E57A91"/>
    <w:rsid w:val="00E614BF"/>
    <w:rsid w:val="00E638B2"/>
    <w:rsid w:val="00E64A0A"/>
    <w:rsid w:val="00E64E24"/>
    <w:rsid w:val="00E665EA"/>
    <w:rsid w:val="00E70508"/>
    <w:rsid w:val="00E748B3"/>
    <w:rsid w:val="00E75698"/>
    <w:rsid w:val="00E76568"/>
    <w:rsid w:val="00E80C44"/>
    <w:rsid w:val="00E86441"/>
    <w:rsid w:val="00E86AF0"/>
    <w:rsid w:val="00E878E4"/>
    <w:rsid w:val="00E904F7"/>
    <w:rsid w:val="00E930C4"/>
    <w:rsid w:val="00E96022"/>
    <w:rsid w:val="00E96722"/>
    <w:rsid w:val="00E96EF1"/>
    <w:rsid w:val="00EA02BF"/>
    <w:rsid w:val="00EA3121"/>
    <w:rsid w:val="00EA4654"/>
    <w:rsid w:val="00EA4F19"/>
    <w:rsid w:val="00EA5B90"/>
    <w:rsid w:val="00EB0A58"/>
    <w:rsid w:val="00EB65D3"/>
    <w:rsid w:val="00EB671D"/>
    <w:rsid w:val="00EB7098"/>
    <w:rsid w:val="00EB739A"/>
    <w:rsid w:val="00EC28C9"/>
    <w:rsid w:val="00EC36FD"/>
    <w:rsid w:val="00EC78F9"/>
    <w:rsid w:val="00ED1485"/>
    <w:rsid w:val="00ED3C61"/>
    <w:rsid w:val="00ED44BF"/>
    <w:rsid w:val="00ED4B5F"/>
    <w:rsid w:val="00EE2821"/>
    <w:rsid w:val="00EF1B91"/>
    <w:rsid w:val="00EF3608"/>
    <w:rsid w:val="00EF3CE0"/>
    <w:rsid w:val="00EF4009"/>
    <w:rsid w:val="00EF46CD"/>
    <w:rsid w:val="00EF7AAC"/>
    <w:rsid w:val="00F00A33"/>
    <w:rsid w:val="00F016F7"/>
    <w:rsid w:val="00F062E2"/>
    <w:rsid w:val="00F07ED8"/>
    <w:rsid w:val="00F148B4"/>
    <w:rsid w:val="00F14B0B"/>
    <w:rsid w:val="00F1631E"/>
    <w:rsid w:val="00F20A1D"/>
    <w:rsid w:val="00F20EE3"/>
    <w:rsid w:val="00F2726B"/>
    <w:rsid w:val="00F27429"/>
    <w:rsid w:val="00F27CDD"/>
    <w:rsid w:val="00F3121B"/>
    <w:rsid w:val="00F34874"/>
    <w:rsid w:val="00F413E1"/>
    <w:rsid w:val="00F417A3"/>
    <w:rsid w:val="00F41AB9"/>
    <w:rsid w:val="00F42385"/>
    <w:rsid w:val="00F45379"/>
    <w:rsid w:val="00F46E5A"/>
    <w:rsid w:val="00F47238"/>
    <w:rsid w:val="00F47AAD"/>
    <w:rsid w:val="00F50E31"/>
    <w:rsid w:val="00F5292E"/>
    <w:rsid w:val="00F531C6"/>
    <w:rsid w:val="00F5594C"/>
    <w:rsid w:val="00F5785D"/>
    <w:rsid w:val="00F61490"/>
    <w:rsid w:val="00F6211F"/>
    <w:rsid w:val="00F671ED"/>
    <w:rsid w:val="00F6777B"/>
    <w:rsid w:val="00F7300A"/>
    <w:rsid w:val="00F73042"/>
    <w:rsid w:val="00F739C8"/>
    <w:rsid w:val="00F7622A"/>
    <w:rsid w:val="00F76284"/>
    <w:rsid w:val="00F85928"/>
    <w:rsid w:val="00F85992"/>
    <w:rsid w:val="00F86A30"/>
    <w:rsid w:val="00F915F8"/>
    <w:rsid w:val="00F92118"/>
    <w:rsid w:val="00F92CDE"/>
    <w:rsid w:val="00F95761"/>
    <w:rsid w:val="00FA11BB"/>
    <w:rsid w:val="00FA3A7B"/>
    <w:rsid w:val="00FA43E8"/>
    <w:rsid w:val="00FA47F1"/>
    <w:rsid w:val="00FA530A"/>
    <w:rsid w:val="00FA71DB"/>
    <w:rsid w:val="00FC456C"/>
    <w:rsid w:val="00FC46DF"/>
    <w:rsid w:val="00FC7AFB"/>
    <w:rsid w:val="00FC7D12"/>
    <w:rsid w:val="00FD24AE"/>
    <w:rsid w:val="00FD44A8"/>
    <w:rsid w:val="00FD54AA"/>
    <w:rsid w:val="00FD6134"/>
    <w:rsid w:val="00FD6AFA"/>
    <w:rsid w:val="00FD7DF5"/>
    <w:rsid w:val="00FE1FB4"/>
    <w:rsid w:val="00FE41AC"/>
    <w:rsid w:val="00FF082F"/>
    <w:rsid w:val="00FF0F17"/>
    <w:rsid w:val="00FF1135"/>
    <w:rsid w:val="00FF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07AB"/>
  <w15:chartTrackingRefBased/>
  <w15:docId w15:val="{C8A90BB9-38BC-4AB4-AEDD-5B002A93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11D0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11D08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11D08"/>
    <w:rPr>
      <w:rFonts w:ascii="Calibri" w:eastAsia="Calibri" w:hAnsi="Calibri" w:cs="Calibri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A11D08"/>
    <w:pPr>
      <w:ind w:left="863"/>
    </w:pPr>
  </w:style>
  <w:style w:type="paragraph" w:customStyle="1" w:styleId="xxmsonormal">
    <w:name w:val="x_x_msonormal"/>
    <w:basedOn w:val="Normal"/>
    <w:rsid w:val="00CF5D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5D45"/>
    <w:rPr>
      <w:b/>
      <w:bCs/>
    </w:rPr>
  </w:style>
  <w:style w:type="character" w:customStyle="1" w:styleId="xxcontentpasted0">
    <w:name w:val="x_x_contentpasted0"/>
    <w:basedOn w:val="DefaultParagraphFont"/>
    <w:rsid w:val="00CF5D45"/>
  </w:style>
  <w:style w:type="paragraph" w:styleId="Header">
    <w:name w:val="header"/>
    <w:basedOn w:val="Normal"/>
    <w:link w:val="HeaderChar"/>
    <w:uiPriority w:val="99"/>
    <w:unhideWhenUsed/>
    <w:rsid w:val="00FC45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456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C45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456C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F61490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0A6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2C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35C4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5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58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919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5030">
                      <w:blockQuote w:val="1"/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283F73"/>
                        <w:left w:val="single" w:sz="12" w:space="12" w:color="283F73"/>
                        <w:bottom w:val="none" w:sz="0" w:space="0" w:color="283F73"/>
                        <w:right w:val="none" w:sz="0" w:space="0" w:color="283F73"/>
                      </w:divBdr>
                      <w:divsChild>
                        <w:div w:id="65175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5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100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158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99194">
                      <w:blockQuote w:val="1"/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283F73"/>
                        <w:left w:val="single" w:sz="12" w:space="12" w:color="283F73"/>
                        <w:bottom w:val="none" w:sz="0" w:space="0" w:color="283F73"/>
                        <w:right w:val="none" w:sz="0" w:space="0" w:color="283F73"/>
                      </w:divBdr>
                      <w:divsChild>
                        <w:div w:id="30134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9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417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6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1460">
                      <w:blockQuote w:val="1"/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283F73"/>
                        <w:left w:val="single" w:sz="12" w:space="12" w:color="283F73"/>
                        <w:bottom w:val="none" w:sz="0" w:space="0" w:color="283F73"/>
                        <w:right w:val="none" w:sz="0" w:space="0" w:color="283F73"/>
                      </w:divBdr>
                      <w:divsChild>
                        <w:div w:id="134756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1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Lesia7@comcast.ne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3533</Words>
  <Characters>20143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Madison, Alabama                                                                                                                                      Lesia7@comcast.net                                                                                       </vt:lpstr>
    </vt:vector>
  </TitlesOfParts>
  <Company/>
  <LinksUpToDate>false</LinksUpToDate>
  <CharactersWithSpaces>23629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Madison, Alabama                                                                                                                                      Lesia7@comcast.net                                                                                                                                                                (253) 303-1610</dc:title>
  <dc:subject/>
  <dc:creator>Lesia Howard</dc:creator>
  <cp:keywords/>
  <dc:description/>
  <cp:lastModifiedBy>Office365-01</cp:lastModifiedBy>
  <cp:revision>2</cp:revision>
  <cp:lastPrinted>2023-04-14T10:04:00Z</cp:lastPrinted>
  <dcterms:created xsi:type="dcterms:W3CDTF">2024-10-14T16:54:00Z</dcterms:created>
  <dcterms:modified xsi:type="dcterms:W3CDTF">2024-10-14T16:54:00Z</dcterms:modified>
</cp:coreProperties>
</file>