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9563" w14:textId="77777777" w:rsidR="00E452E6" w:rsidRDefault="00E452E6">
      <w:pPr>
        <w:tabs>
          <w:tab w:val="center" w:pos="4513"/>
        </w:tabs>
        <w:autoSpaceDE w:val="0"/>
        <w:autoSpaceDN w:val="0"/>
        <w:adjustRightInd w:val="0"/>
        <w:rPr>
          <w:b/>
        </w:rPr>
      </w:pPr>
      <w:r>
        <w:rPr>
          <w:b/>
        </w:rPr>
        <w:t xml:space="preserve">Alan J. Senzel, Ph.D., </w:t>
      </w:r>
      <w:smartTag w:uri="urn:schemas-microsoft-com:office:smarttags" w:element="Street">
        <w:smartTag w:uri="urn:schemas-microsoft-com:office:smarttags" w:element="address">
          <w:smartTag w:uri="urn:schemas-microsoft-com:office:smarttags" w:element="Street">
            <w:smartTag w:uri="urn:schemas-microsoft-com:office:smarttags" w:element="address">
              <w:r>
                <w:rPr>
                  <w:b/>
                </w:rPr>
                <w:t>7704 Audubon Drive</w:t>
              </w:r>
            </w:smartTag>
          </w:smartTag>
          <w:r>
            <w:rPr>
              <w:b/>
            </w:rPr>
            <w:t xml:space="preserve">, </w:t>
          </w:r>
          <w:smartTag w:uri="urn:schemas-microsoft-com:office:smarttags" w:element="City">
            <w:r>
              <w:rPr>
                <w:b/>
              </w:rPr>
              <w:t>Raleigh</w:t>
            </w:r>
          </w:smartTag>
          <w:r>
            <w:rPr>
              <w:b/>
            </w:rPr>
            <w:t xml:space="preserve">, </w:t>
          </w:r>
          <w:smartTag w:uri="urn:schemas-microsoft-com:office:smarttags" w:element="State">
            <w:r>
              <w:rPr>
                <w:b/>
              </w:rPr>
              <w:t>NC</w:t>
            </w:r>
          </w:smartTag>
          <w:r>
            <w:rPr>
              <w:b/>
            </w:rPr>
            <w:t xml:space="preserve"> </w:t>
          </w:r>
          <w:smartTag w:uri="urn:schemas-microsoft-com:office:smarttags" w:element="PostalCode">
            <w:r>
              <w:rPr>
                <w:b/>
              </w:rPr>
              <w:t>27615</w:t>
            </w:r>
          </w:smartTag>
        </w:smartTag>
      </w:smartTag>
    </w:p>
    <w:p w14:paraId="5747C065" w14:textId="77777777" w:rsidR="00E452E6" w:rsidRDefault="008F376A">
      <w:pPr>
        <w:tabs>
          <w:tab w:val="center" w:pos="4513"/>
        </w:tabs>
        <w:autoSpaceDE w:val="0"/>
        <w:autoSpaceDN w:val="0"/>
        <w:adjustRightInd w:val="0"/>
        <w:rPr>
          <w:b/>
        </w:rPr>
      </w:pPr>
      <w:r>
        <w:rPr>
          <w:b/>
        </w:rPr>
        <w:t>(919) 847-0101 or (919) 539-2319</w:t>
      </w:r>
    </w:p>
    <w:p w14:paraId="76ACBCD4" w14:textId="77777777" w:rsidR="00E452E6" w:rsidRDefault="00000000">
      <w:pPr>
        <w:pStyle w:val="WW-PlainText"/>
        <w:tabs>
          <w:tab w:val="center" w:pos="4513"/>
        </w:tabs>
        <w:suppressAutoHyphens w:val="0"/>
        <w:overflowPunct/>
        <w:autoSpaceDN w:val="0"/>
        <w:adjustRightInd w:val="0"/>
        <w:textAlignment w:val="auto"/>
        <w:rPr>
          <w:rFonts w:ascii="Times New Roman" w:hAnsi="Times New Roman"/>
          <w:b/>
          <w:sz w:val="24"/>
          <w:lang w:val="en-AU"/>
        </w:rPr>
      </w:pPr>
      <w:hyperlink r:id="rId7" w:history="1">
        <w:r w:rsidR="00E452E6">
          <w:rPr>
            <w:rStyle w:val="Hyperlink"/>
            <w:rFonts w:ascii="Times New Roman" w:hAnsi="Times New Roman"/>
            <w:b/>
            <w:sz w:val="24"/>
          </w:rPr>
          <w:t>asenzel@yahoo.com</w:t>
        </w:r>
      </w:hyperlink>
      <w:r w:rsidR="00E452E6">
        <w:rPr>
          <w:rFonts w:ascii="Times New Roman" w:hAnsi="Times New Roman"/>
          <w:b/>
          <w:sz w:val="24"/>
          <w:lang w:val="en-AU"/>
        </w:rPr>
        <w:t xml:space="preserve"> or senzela@juno.com</w:t>
      </w:r>
    </w:p>
    <w:p w14:paraId="5BD4FE8F" w14:textId="77777777" w:rsidR="00E452E6" w:rsidRDefault="00E452E6">
      <w:pPr>
        <w:pStyle w:val="Heading8"/>
        <w:tabs>
          <w:tab w:val="center" w:pos="4513"/>
        </w:tabs>
        <w:autoSpaceDE w:val="0"/>
        <w:autoSpaceDN w:val="0"/>
        <w:adjustRightInd w:val="0"/>
        <w:rPr>
          <w:lang w:val="en-AU"/>
        </w:rPr>
      </w:pPr>
    </w:p>
    <w:p w14:paraId="1536A35F" w14:textId="77777777" w:rsidR="00E452E6" w:rsidRDefault="00E452E6">
      <w:pPr>
        <w:pStyle w:val="Heading1"/>
        <w:jc w:val="both"/>
        <w:rPr>
          <w:sz w:val="20"/>
        </w:rPr>
      </w:pPr>
    </w:p>
    <w:p w14:paraId="6C262ACE" w14:textId="77777777" w:rsidR="00E452E6" w:rsidRDefault="00E452E6">
      <w:pPr>
        <w:pStyle w:val="Heading1"/>
        <w:jc w:val="both"/>
      </w:pPr>
      <w:r>
        <w:t>EXECUTIVE SUMMARY</w:t>
      </w:r>
    </w:p>
    <w:p w14:paraId="0F4522FD" w14:textId="77777777" w:rsidR="00E452E6" w:rsidRDefault="00E452E6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E w:val="0"/>
        <w:autoSpaceDN w:val="0"/>
        <w:adjustRightInd w:val="0"/>
        <w:spacing w:line="240" w:lineRule="atLeast"/>
        <w:rPr>
          <w:rFonts w:ascii="Times New Roman" w:hAnsi="Times New Roman"/>
        </w:rPr>
      </w:pPr>
    </w:p>
    <w:p w14:paraId="6A5C0B04" w14:textId="21F0F5B9" w:rsidR="00E452E6" w:rsidRDefault="00E452E6">
      <w:pPr>
        <w:autoSpaceDE w:val="0"/>
        <w:autoSpaceDN w:val="0"/>
        <w:adjustRightInd w:val="0"/>
        <w:spacing w:line="240" w:lineRule="atLeast"/>
        <w:jc w:val="both"/>
        <w:rPr>
          <w:sz w:val="20"/>
        </w:rPr>
      </w:pPr>
      <w:r>
        <w:rPr>
          <w:color w:val="000000"/>
          <w:sz w:val="20"/>
          <w:lang w:val="en-US"/>
        </w:rPr>
        <w:t xml:space="preserve">Dr. Alan J. Senzel is a </w:t>
      </w:r>
      <w:r>
        <w:rPr>
          <w:b/>
          <w:i/>
          <w:color w:val="000000"/>
          <w:sz w:val="20"/>
          <w:lang w:val="en-US"/>
        </w:rPr>
        <w:t xml:space="preserve">Manager </w:t>
      </w:r>
      <w:r>
        <w:rPr>
          <w:color w:val="000000"/>
          <w:sz w:val="20"/>
          <w:lang w:val="en-US"/>
        </w:rPr>
        <w:t>and</w:t>
      </w:r>
      <w:r>
        <w:rPr>
          <w:b/>
          <w:i/>
          <w:color w:val="000000"/>
          <w:sz w:val="20"/>
          <w:lang w:val="en-US"/>
        </w:rPr>
        <w:t xml:space="preserve"> Consultant </w:t>
      </w:r>
      <w:r>
        <w:rPr>
          <w:color w:val="000000"/>
          <w:sz w:val="20"/>
          <w:lang w:val="en-US"/>
        </w:rPr>
        <w:t xml:space="preserve">with over 35 years of diversified experience in Analytical Chemistry, Pharmaceutical Method Development and Validation, Quality Assurance, and Technical Editing and Writing. He has strong hands-on experience </w:t>
      </w:r>
      <w:r w:rsidR="005349CD">
        <w:rPr>
          <w:color w:val="000000"/>
          <w:sz w:val="20"/>
          <w:lang w:val="en-US"/>
        </w:rPr>
        <w:t>managing</w:t>
      </w:r>
      <w:r>
        <w:rPr>
          <w:sz w:val="20"/>
        </w:rPr>
        <w:t xml:space="preserve"> </w:t>
      </w:r>
      <w:r>
        <w:rPr>
          <w:b/>
          <w:i/>
          <w:sz w:val="20"/>
        </w:rPr>
        <w:t>Publication Programs</w:t>
      </w:r>
      <w:r>
        <w:rPr>
          <w:sz w:val="20"/>
        </w:rPr>
        <w:t xml:space="preserve"> for scientific associations and preparing a wide variety of documentation for </w:t>
      </w:r>
      <w:r>
        <w:rPr>
          <w:b/>
          <w:i/>
          <w:sz w:val="20"/>
        </w:rPr>
        <w:t>Pharmaceutical</w:t>
      </w:r>
      <w:r>
        <w:rPr>
          <w:sz w:val="20"/>
        </w:rPr>
        <w:t xml:space="preserve"> and </w:t>
      </w:r>
      <w:r>
        <w:rPr>
          <w:b/>
          <w:i/>
          <w:sz w:val="20"/>
        </w:rPr>
        <w:t>Agricultural</w:t>
      </w:r>
      <w:r>
        <w:rPr>
          <w:sz w:val="20"/>
        </w:rPr>
        <w:t xml:space="preserve"> </w:t>
      </w:r>
      <w:r>
        <w:rPr>
          <w:b/>
          <w:i/>
          <w:sz w:val="20"/>
        </w:rPr>
        <w:t>Chemicals</w:t>
      </w:r>
      <w:r>
        <w:rPr>
          <w:sz w:val="20"/>
        </w:rPr>
        <w:t xml:space="preserve"> </w:t>
      </w:r>
      <w:r>
        <w:rPr>
          <w:b/>
          <w:i/>
          <w:sz w:val="20"/>
        </w:rPr>
        <w:t>Corporations</w:t>
      </w:r>
      <w:r>
        <w:rPr>
          <w:sz w:val="20"/>
        </w:rPr>
        <w:t xml:space="preserve"> to ensure </w:t>
      </w:r>
      <w:r>
        <w:rPr>
          <w:b/>
          <w:sz w:val="20"/>
        </w:rPr>
        <w:t>legal compliance</w:t>
      </w:r>
      <w:r>
        <w:rPr>
          <w:sz w:val="20"/>
        </w:rPr>
        <w:t xml:space="preserve"> with all </w:t>
      </w:r>
      <w:r>
        <w:rPr>
          <w:b/>
          <w:sz w:val="20"/>
        </w:rPr>
        <w:t>government regulatory agencies</w:t>
      </w:r>
      <w:r>
        <w:rPr>
          <w:sz w:val="20"/>
        </w:rPr>
        <w:t>.</w:t>
      </w:r>
    </w:p>
    <w:p w14:paraId="681F80C0" w14:textId="77777777" w:rsidR="00E452E6" w:rsidRDefault="00E452E6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1B9B3FF6" w14:textId="6709768D" w:rsidR="00E452E6" w:rsidRDefault="00E452E6">
      <w:pPr>
        <w:jc w:val="both"/>
        <w:rPr>
          <w:sz w:val="20"/>
        </w:rPr>
      </w:pPr>
      <w:r>
        <w:rPr>
          <w:sz w:val="20"/>
        </w:rPr>
        <w:t xml:space="preserve">He has led and actively participated in successful efforts to </w:t>
      </w:r>
      <w:r>
        <w:rPr>
          <w:b/>
          <w:sz w:val="20"/>
        </w:rPr>
        <w:t>register and reregister many drug and pesticide products</w:t>
      </w:r>
      <w:r w:rsidR="000403FE">
        <w:rPr>
          <w:b/>
          <w:sz w:val="20"/>
        </w:rPr>
        <w:t xml:space="preserve"> under both GMP and GLP regulations</w:t>
      </w:r>
      <w:r>
        <w:rPr>
          <w:sz w:val="20"/>
        </w:rPr>
        <w:t xml:space="preserve">. He </w:t>
      </w:r>
      <w:r w:rsidR="005349CD">
        <w:rPr>
          <w:sz w:val="20"/>
        </w:rPr>
        <w:t xml:space="preserve">can </w:t>
      </w:r>
      <w:r>
        <w:rPr>
          <w:sz w:val="20"/>
        </w:rPr>
        <w:t>present complicated scientific data clearly and succinctly. He is an organized professional with excellent presentation, analytical, documentation, and interpersonal communication skills.</w:t>
      </w:r>
    </w:p>
    <w:p w14:paraId="2DF17DA9" w14:textId="77777777" w:rsidR="00E452E6" w:rsidRDefault="00E452E6">
      <w:pPr>
        <w:autoSpaceDE w:val="0"/>
        <w:autoSpaceDN w:val="0"/>
        <w:adjustRightInd w:val="0"/>
        <w:spacing w:line="240" w:lineRule="atLeast"/>
        <w:rPr>
          <w:rFonts w:ascii="Courier" w:hAnsi="Courier"/>
          <w:color w:val="000000"/>
          <w:sz w:val="20"/>
          <w:lang w:val="en-US"/>
        </w:rPr>
      </w:pPr>
    </w:p>
    <w:p w14:paraId="246E8633" w14:textId="3A3400D6" w:rsidR="00E452E6" w:rsidRDefault="00E452E6">
      <w:pPr>
        <w:pStyle w:val="Heading1"/>
        <w:rPr>
          <w:lang w:val="en-AU"/>
        </w:rPr>
      </w:pPr>
      <w:r>
        <w:rPr>
          <w:lang w:val="en-AU"/>
        </w:rPr>
        <w:t>PROFESSIONAL EXPERIENCE/ACCOMPLISHMENTS</w:t>
      </w:r>
    </w:p>
    <w:p w14:paraId="7810F11D" w14:textId="3363AC58" w:rsidR="005349CD" w:rsidRDefault="005349CD" w:rsidP="005349CD">
      <w:r>
        <w:t xml:space="preserve"> </w:t>
      </w:r>
    </w:p>
    <w:p w14:paraId="641EA788" w14:textId="324E8643" w:rsidR="00BE3AD5" w:rsidRDefault="00BE3AD5" w:rsidP="00BE3AD5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Validation Consultant</w:t>
      </w:r>
      <w:r>
        <w:rPr>
          <w:rFonts w:ascii="Times New Roman" w:hAnsi="Times New Roman"/>
          <w:b/>
          <w:lang w:val="en-AU"/>
        </w:rPr>
        <w:t xml:space="preserve"> – A</w:t>
      </w:r>
      <w:r>
        <w:rPr>
          <w:rFonts w:ascii="Times New Roman" w:hAnsi="Times New Roman"/>
          <w:b/>
          <w:lang w:val="en-AU"/>
        </w:rPr>
        <w:t>lkermes</w:t>
      </w:r>
      <w:r>
        <w:rPr>
          <w:rFonts w:ascii="Times New Roman" w:hAnsi="Times New Roman"/>
          <w:b/>
          <w:lang w:val="en-AU"/>
        </w:rPr>
        <w:t xml:space="preserve">, </w:t>
      </w:r>
      <w:r>
        <w:rPr>
          <w:rFonts w:ascii="Times New Roman" w:hAnsi="Times New Roman"/>
          <w:b/>
          <w:lang w:val="en-AU"/>
        </w:rPr>
        <w:t>Wilmington</w:t>
      </w:r>
      <w:r>
        <w:rPr>
          <w:rFonts w:ascii="Times New Roman" w:hAnsi="Times New Roman"/>
          <w:b/>
          <w:lang w:val="en-AU"/>
        </w:rPr>
        <w:t xml:space="preserve">, </w:t>
      </w:r>
      <w:r>
        <w:rPr>
          <w:rFonts w:ascii="Times New Roman" w:hAnsi="Times New Roman"/>
          <w:b/>
          <w:lang w:val="en-AU"/>
        </w:rPr>
        <w:t>OH</w:t>
      </w:r>
      <w:r>
        <w:rPr>
          <w:rFonts w:ascii="Times New Roman" w:hAnsi="Times New Roman"/>
          <w:b/>
          <w:lang w:val="en-AU"/>
        </w:rPr>
        <w:t>:</w:t>
      </w:r>
      <w:r>
        <w:rPr>
          <w:rFonts w:ascii="Times New Roman" w:hAnsi="Times New Roman"/>
          <w:b/>
          <w:lang w:val="en-AU"/>
        </w:rPr>
        <w:t xml:space="preserve"> 11</w:t>
      </w:r>
      <w:r>
        <w:rPr>
          <w:rFonts w:ascii="Times New Roman" w:hAnsi="Times New Roman"/>
          <w:b/>
          <w:lang w:val="en-AU"/>
        </w:rPr>
        <w:t xml:space="preserve">/22 – </w:t>
      </w:r>
      <w:r>
        <w:rPr>
          <w:rFonts w:ascii="Times New Roman" w:hAnsi="Times New Roman"/>
          <w:b/>
          <w:lang w:val="en-AU"/>
        </w:rPr>
        <w:t>Present</w:t>
      </w:r>
    </w:p>
    <w:p w14:paraId="070E06D8" w14:textId="77777777" w:rsidR="00BE3AD5" w:rsidRDefault="00BE3AD5" w:rsidP="00BE3AD5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36A12C47" w14:textId="4DC17E3A" w:rsidR="00BE3AD5" w:rsidRDefault="00BE3AD5" w:rsidP="00BE3AD5">
      <w:pPr>
        <w:pStyle w:val="WW-PlainText"/>
        <w:numPr>
          <w:ilvl w:val="0"/>
          <w:numId w:val="22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>
        <w:rPr>
          <w:rFonts w:ascii="Times New Roman" w:hAnsi="Times New Roman"/>
          <w:b/>
          <w:bCs/>
        </w:rPr>
        <w:t>validation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guidelines </w:t>
      </w:r>
      <w:r>
        <w:rPr>
          <w:rFonts w:ascii="Times New Roman" w:hAnsi="Times New Roman"/>
          <w:b/>
          <w:bCs/>
        </w:rPr>
        <w:t xml:space="preserve">and </w:t>
      </w:r>
      <w:r>
        <w:rPr>
          <w:rFonts w:ascii="Times New Roman" w:hAnsi="Times New Roman"/>
          <w:b/>
          <w:bCs/>
        </w:rPr>
        <w:t xml:space="preserve">other </w:t>
      </w:r>
      <w:r>
        <w:rPr>
          <w:rFonts w:ascii="Times New Roman" w:hAnsi="Times New Roman"/>
          <w:b/>
          <w:bCs/>
        </w:rPr>
        <w:t xml:space="preserve">regulatory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the </w:t>
      </w:r>
      <w:r w:rsidRPr="0026326D">
        <w:rPr>
          <w:rFonts w:ascii="Times New Roman" w:hAnsi="Times New Roman"/>
          <w:b/>
          <w:bCs/>
        </w:rPr>
        <w:t>manufacture of pharmaceutical products.</w:t>
      </w:r>
    </w:p>
    <w:p w14:paraId="2282CD36" w14:textId="77777777" w:rsidR="00BE3AD5" w:rsidRDefault="00BE3AD5" w:rsidP="00716440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302441EE" w14:textId="602C6746" w:rsidR="00716440" w:rsidRDefault="00716440" w:rsidP="00716440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Arcturus Therapeutics, San Diego, CA: 6/22 – </w:t>
      </w:r>
      <w:r w:rsidR="00BE3AD5">
        <w:rPr>
          <w:rFonts w:ascii="Times New Roman" w:hAnsi="Times New Roman"/>
          <w:b/>
          <w:lang w:val="en-AU"/>
        </w:rPr>
        <w:t>9/22</w:t>
      </w:r>
    </w:p>
    <w:p w14:paraId="7A021C20" w14:textId="77777777" w:rsidR="00716440" w:rsidRDefault="00716440" w:rsidP="00716440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290E6F43" w14:textId="00D35F02" w:rsidR="00716440" w:rsidRPr="0026326D" w:rsidRDefault="00716440" w:rsidP="00716440">
      <w:pPr>
        <w:pStyle w:val="WW-PlainText"/>
        <w:numPr>
          <w:ilvl w:val="0"/>
          <w:numId w:val="21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bCs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>
        <w:rPr>
          <w:rFonts w:ascii="Times New Roman" w:hAnsi="Times New Roman"/>
          <w:b/>
          <w:bCs/>
        </w:rPr>
        <w:t xml:space="preserve">SOPs and regulatory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the </w:t>
      </w:r>
      <w:r w:rsidRPr="0026326D">
        <w:rPr>
          <w:rFonts w:ascii="Times New Roman" w:hAnsi="Times New Roman"/>
          <w:b/>
          <w:bCs/>
        </w:rPr>
        <w:t xml:space="preserve">manufacture of </w:t>
      </w:r>
      <w:r>
        <w:rPr>
          <w:rFonts w:ascii="Times New Roman" w:hAnsi="Times New Roman"/>
          <w:b/>
          <w:bCs/>
        </w:rPr>
        <w:t>vaccines and other</w:t>
      </w:r>
      <w:r w:rsidRPr="0026326D">
        <w:rPr>
          <w:rFonts w:ascii="Times New Roman" w:hAnsi="Times New Roman"/>
          <w:b/>
          <w:bCs/>
        </w:rPr>
        <w:t xml:space="preserve"> pharmaceutical products.</w:t>
      </w:r>
    </w:p>
    <w:p w14:paraId="63F98D6C" w14:textId="77777777" w:rsidR="00716440" w:rsidRDefault="00716440" w:rsidP="005349C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7D9D544F" w14:textId="75896605" w:rsidR="0079508B" w:rsidRDefault="0079508B" w:rsidP="0079508B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 – Hughes Engineering, Raleigh, NC: 2/22 – 4-22</w:t>
      </w:r>
    </w:p>
    <w:p w14:paraId="17B862B2" w14:textId="77777777" w:rsidR="0079508B" w:rsidRDefault="0079508B" w:rsidP="0079508B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1C41489" w14:textId="11B2E142" w:rsidR="0079508B" w:rsidRPr="0026326D" w:rsidRDefault="0079508B" w:rsidP="0079508B">
      <w:pPr>
        <w:pStyle w:val="WW-PlainText"/>
        <w:numPr>
          <w:ilvl w:val="0"/>
          <w:numId w:val="21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bCs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>
        <w:rPr>
          <w:rFonts w:ascii="Times New Roman" w:hAnsi="Times New Roman"/>
          <w:b/>
          <w:bCs/>
        </w:rPr>
        <w:t xml:space="preserve">SOPs and regulatory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</w:t>
      </w:r>
      <w:r w:rsidR="00B53AB3" w:rsidRPr="00B53AB3">
        <w:rPr>
          <w:rFonts w:ascii="Times New Roman" w:hAnsi="Times New Roman"/>
          <w:b/>
          <w:bCs/>
        </w:rPr>
        <w:t>laboratory and production equipment used in the</w:t>
      </w:r>
      <w:r>
        <w:rPr>
          <w:rFonts w:ascii="Times New Roman" w:hAnsi="Times New Roman"/>
        </w:rPr>
        <w:t xml:space="preserve"> </w:t>
      </w:r>
      <w:r w:rsidRPr="0026326D">
        <w:rPr>
          <w:rFonts w:ascii="Times New Roman" w:hAnsi="Times New Roman"/>
          <w:b/>
          <w:bCs/>
        </w:rPr>
        <w:t>manufacture pharmaceutical products.</w:t>
      </w:r>
    </w:p>
    <w:p w14:paraId="59777917" w14:textId="77777777" w:rsidR="0079508B" w:rsidRDefault="0079508B" w:rsidP="005349C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56539FE0" w14:textId="211AEAB0" w:rsidR="005349CD" w:rsidRDefault="005349CD" w:rsidP="005349C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CRISPR Therapeutics, Cambridge, MA: 6/21 – </w:t>
      </w:r>
      <w:r w:rsidR="00716440">
        <w:rPr>
          <w:rFonts w:ascii="Times New Roman" w:hAnsi="Times New Roman"/>
          <w:b/>
          <w:lang w:val="en-AU"/>
        </w:rPr>
        <w:t>12/21</w:t>
      </w:r>
    </w:p>
    <w:p w14:paraId="32B7939B" w14:textId="77777777" w:rsidR="005349CD" w:rsidRDefault="005349CD" w:rsidP="005349C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61293C99" w14:textId="2A7DE6F3" w:rsidR="005349CD" w:rsidRPr="0026326D" w:rsidRDefault="005349CD" w:rsidP="005349CD">
      <w:pPr>
        <w:pStyle w:val="WW-PlainText"/>
        <w:numPr>
          <w:ilvl w:val="0"/>
          <w:numId w:val="21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bCs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>
        <w:rPr>
          <w:rFonts w:ascii="Times New Roman" w:hAnsi="Times New Roman"/>
          <w:b/>
          <w:bCs/>
        </w:rPr>
        <w:t xml:space="preserve">SOPs and regulatory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the </w:t>
      </w:r>
      <w:r w:rsidRPr="0026326D">
        <w:rPr>
          <w:rFonts w:ascii="Times New Roman" w:hAnsi="Times New Roman"/>
          <w:b/>
          <w:bCs/>
        </w:rPr>
        <w:t xml:space="preserve">manufacture of </w:t>
      </w:r>
      <w:r>
        <w:rPr>
          <w:rFonts w:ascii="Times New Roman" w:hAnsi="Times New Roman"/>
          <w:b/>
          <w:bCs/>
        </w:rPr>
        <w:t>cell therapy, gene therapy, and immunotherapy</w:t>
      </w:r>
      <w:r w:rsidRPr="0026326D">
        <w:rPr>
          <w:rFonts w:ascii="Times New Roman" w:hAnsi="Times New Roman"/>
          <w:b/>
          <w:bCs/>
        </w:rPr>
        <w:t xml:space="preserve"> pharmaceutical products.</w:t>
      </w:r>
    </w:p>
    <w:p w14:paraId="66B28D7E" w14:textId="6AEB094A" w:rsidR="003134B2" w:rsidRDefault="003134B2" w:rsidP="003134B2"/>
    <w:p w14:paraId="0EB8A852" w14:textId="65909621" w:rsidR="003134B2" w:rsidRDefault="003134B2" w:rsidP="003134B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Sagent Pharmaceuticals, Raleigh, NC: 12/20 – </w:t>
      </w:r>
      <w:r w:rsidR="005349CD">
        <w:rPr>
          <w:rFonts w:ascii="Times New Roman" w:hAnsi="Times New Roman"/>
          <w:b/>
          <w:lang w:val="en-AU"/>
        </w:rPr>
        <w:t>8/21</w:t>
      </w:r>
    </w:p>
    <w:p w14:paraId="5D1E0F87" w14:textId="77777777" w:rsidR="003134B2" w:rsidRDefault="003134B2" w:rsidP="003134B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6546A1A8" w14:textId="77777777" w:rsidR="003134B2" w:rsidRPr="0026326D" w:rsidRDefault="003134B2" w:rsidP="003134B2">
      <w:pPr>
        <w:pStyle w:val="WW-PlainText"/>
        <w:numPr>
          <w:ilvl w:val="0"/>
          <w:numId w:val="21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bCs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 w:rsidRPr="0026326D">
        <w:rPr>
          <w:rFonts w:ascii="Times New Roman" w:hAnsi="Times New Roman"/>
          <w:b/>
          <w:bCs/>
        </w:rPr>
        <w:t xml:space="preserve">TrackWise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</w:t>
      </w:r>
      <w:r w:rsidRPr="0026326D">
        <w:rPr>
          <w:rFonts w:ascii="Times New Roman" w:hAnsi="Times New Roman"/>
          <w:b/>
          <w:bCs/>
        </w:rPr>
        <w:t>nonconformances, including events and deviations that occur in the manufacture of injectable pharmaceutical products.</w:t>
      </w:r>
    </w:p>
    <w:p w14:paraId="3F1F2925" w14:textId="77777777" w:rsidR="00526DE6" w:rsidRPr="00526DE6" w:rsidRDefault="00526DE6" w:rsidP="00526DE6"/>
    <w:p w14:paraId="297A4962" w14:textId="77777777" w:rsidR="00E17CF9" w:rsidRDefault="00E17CF9" w:rsidP="00E17CF9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Writer/Editor – Brooks Machine and Design, Zebulon, NC: 9/20 – 11/20</w:t>
      </w:r>
    </w:p>
    <w:p w14:paraId="535DFF61" w14:textId="77777777" w:rsidR="00E17CF9" w:rsidRDefault="00E17CF9" w:rsidP="00E17CF9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581B10B7" w14:textId="77777777" w:rsidR="00E17CF9" w:rsidRDefault="00E17CF9" w:rsidP="00E17CF9">
      <w:pPr>
        <w:pStyle w:val="WW-PlainText"/>
        <w:numPr>
          <w:ilvl w:val="0"/>
          <w:numId w:val="20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</w:t>
      </w:r>
      <w:r w:rsidRPr="00485E85">
        <w:rPr>
          <w:rFonts w:ascii="Times New Roman" w:hAnsi="Times New Roman"/>
          <w:b/>
        </w:rPr>
        <w:t xml:space="preserve">developing </w:t>
      </w:r>
      <w:r>
        <w:rPr>
          <w:rFonts w:ascii="Times New Roman" w:hAnsi="Times New Roman"/>
          <w:b/>
        </w:rPr>
        <w:t xml:space="preserve">functional design specifications, detailed design specifications, factory acceptance tests, and site acceptance tests for robotics equipment involved in the manufacture of </w:t>
      </w:r>
      <w:r w:rsidRPr="00485E85">
        <w:rPr>
          <w:rFonts w:ascii="Times New Roman" w:hAnsi="Times New Roman"/>
          <w:b/>
        </w:rPr>
        <w:t>pharmaceutical products</w:t>
      </w:r>
      <w:r>
        <w:rPr>
          <w:rFonts w:ascii="Times New Roman" w:hAnsi="Times New Roman"/>
          <w:b/>
        </w:rPr>
        <w:t>.</w:t>
      </w:r>
    </w:p>
    <w:p w14:paraId="215D2C93" w14:textId="77777777" w:rsidR="00E17CF9" w:rsidRDefault="00E17CF9" w:rsidP="00F55479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0E83D30E" w14:textId="77777777" w:rsidR="00F55479" w:rsidRDefault="00F55479" w:rsidP="00F55479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Writer/Editor – Novo Nor</w:t>
      </w:r>
      <w:r w:rsidR="00E17CF9">
        <w:rPr>
          <w:rFonts w:ascii="Times New Roman" w:hAnsi="Times New Roman"/>
          <w:b/>
          <w:lang w:val="en-AU"/>
        </w:rPr>
        <w:t>disk, Durham, NC: 3/20 – 7/20</w:t>
      </w:r>
    </w:p>
    <w:p w14:paraId="724476C8" w14:textId="77777777" w:rsidR="00F55479" w:rsidRDefault="00F55479" w:rsidP="00F55479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78DC76C" w14:textId="77777777" w:rsidR="00F55479" w:rsidRDefault="00F55479" w:rsidP="00F55479">
      <w:pPr>
        <w:pStyle w:val="WW-PlainText"/>
        <w:numPr>
          <w:ilvl w:val="0"/>
          <w:numId w:val="19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and edit </w:t>
      </w:r>
      <w:r w:rsidRPr="00485E85">
        <w:rPr>
          <w:rFonts w:ascii="Times New Roman" w:hAnsi="Times New Roman"/>
          <w:b/>
        </w:rPr>
        <w:t xml:space="preserve">documentation </w:t>
      </w:r>
      <w:r>
        <w:rPr>
          <w:rFonts w:ascii="Times New Roman" w:hAnsi="Times New Roman"/>
        </w:rPr>
        <w:t xml:space="preserve">associated with </w:t>
      </w:r>
      <w:r w:rsidRPr="00485E85">
        <w:rPr>
          <w:rFonts w:ascii="Times New Roman" w:hAnsi="Times New Roman"/>
          <w:b/>
        </w:rPr>
        <w:t xml:space="preserve">developing </w:t>
      </w:r>
      <w:r>
        <w:rPr>
          <w:rFonts w:ascii="Times New Roman" w:hAnsi="Times New Roman"/>
          <w:b/>
        </w:rPr>
        <w:t>functional design specifications, validation plans and protocols, job instructions, and SOPs</w:t>
      </w:r>
      <w:r w:rsidRPr="00485E8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for equipment involved in the manufacture of </w:t>
      </w:r>
      <w:r w:rsidRPr="00485E85">
        <w:rPr>
          <w:rFonts w:ascii="Times New Roman" w:hAnsi="Times New Roman"/>
          <w:b/>
        </w:rPr>
        <w:t>pharmaceutical products</w:t>
      </w:r>
      <w:r w:rsidRPr="00186C4E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 </w:t>
      </w:r>
    </w:p>
    <w:p w14:paraId="25286250" w14:textId="77777777" w:rsidR="00F55479" w:rsidRDefault="00F55479" w:rsidP="00485E85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19505601" w14:textId="77777777" w:rsidR="00485E85" w:rsidRDefault="00485E85" w:rsidP="00485E85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lastRenderedPageBreak/>
        <w:t>Technical Writer – GSK, Research T</w:t>
      </w:r>
      <w:r w:rsidR="00F55479">
        <w:rPr>
          <w:rFonts w:ascii="Times New Roman" w:hAnsi="Times New Roman"/>
          <w:b/>
          <w:lang w:val="en-AU"/>
        </w:rPr>
        <w:t>riangle Park, NC: 3/19 – 12/19</w:t>
      </w:r>
    </w:p>
    <w:p w14:paraId="3A002E05" w14:textId="77777777" w:rsidR="00485E85" w:rsidRDefault="00485E85" w:rsidP="00485E85">
      <w:pPr>
        <w:pStyle w:val="WW-PlainText"/>
        <w:suppressAutoHyphens w:val="0"/>
        <w:overflowPunct/>
        <w:autoSpaceDE/>
        <w:jc w:val="both"/>
        <w:textAlignment w:val="auto"/>
      </w:pPr>
    </w:p>
    <w:p w14:paraId="33F23E7F" w14:textId="77777777" w:rsidR="00485E85" w:rsidRDefault="00485E85" w:rsidP="00485E85">
      <w:pPr>
        <w:pStyle w:val="WW-PlainText"/>
        <w:numPr>
          <w:ilvl w:val="0"/>
          <w:numId w:val="18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 </w:t>
      </w:r>
      <w:r w:rsidRPr="00485E85">
        <w:rPr>
          <w:rFonts w:ascii="Times New Roman" w:hAnsi="Times New Roman"/>
          <w:b/>
        </w:rPr>
        <w:t>documentation and record proceedings of meetings</w:t>
      </w:r>
      <w:r>
        <w:rPr>
          <w:rFonts w:ascii="Times New Roman" w:hAnsi="Times New Roman"/>
        </w:rPr>
        <w:t xml:space="preserve"> associated with </w:t>
      </w:r>
      <w:r w:rsidRPr="00485E85">
        <w:rPr>
          <w:rFonts w:ascii="Times New Roman" w:hAnsi="Times New Roman"/>
          <w:b/>
        </w:rPr>
        <w:t>developing software to establish discounts from retail pricing</w:t>
      </w:r>
      <w:r>
        <w:rPr>
          <w:rFonts w:ascii="Times New Roman" w:hAnsi="Times New Roman"/>
        </w:rPr>
        <w:t xml:space="preserve"> for </w:t>
      </w:r>
      <w:r w:rsidRPr="00485E85">
        <w:rPr>
          <w:rFonts w:ascii="Times New Roman" w:hAnsi="Times New Roman"/>
          <w:b/>
        </w:rPr>
        <w:t>pharmaceutical products sold by prescriptions processed through Medicare and Medicaid</w:t>
      </w:r>
      <w:r w:rsidRPr="00186C4E">
        <w:rPr>
          <w:rFonts w:ascii="Times New Roman" w:hAnsi="Times New Roman"/>
        </w:rPr>
        <w:t>.</w:t>
      </w:r>
    </w:p>
    <w:p w14:paraId="6F546F51" w14:textId="77777777" w:rsidR="00485E85" w:rsidRDefault="00485E85" w:rsidP="000F05DF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153F66D2" w14:textId="77777777" w:rsidR="000F05DF" w:rsidRPr="00EF3452" w:rsidRDefault="000F05DF" w:rsidP="000F05DF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>Consultant, Pharmaceutical Chemistry and Information Technology Applications – GLG Councils, New York, New York: 8/15 – Present</w:t>
      </w:r>
    </w:p>
    <w:p w14:paraId="3C584B73" w14:textId="77777777" w:rsidR="000F05DF" w:rsidRDefault="000F05DF" w:rsidP="000F05DF">
      <w:pPr>
        <w:jc w:val="both"/>
        <w:rPr>
          <w:sz w:val="20"/>
          <w:szCs w:val="20"/>
        </w:rPr>
      </w:pPr>
    </w:p>
    <w:p w14:paraId="08F4EA21" w14:textId="26662B8C" w:rsidR="005349CD" w:rsidRPr="009A5471" w:rsidRDefault="000F05DF" w:rsidP="009A5471">
      <w:pPr>
        <w:pStyle w:val="WW-PlainText"/>
        <w:numPr>
          <w:ilvl w:val="0"/>
          <w:numId w:val="17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Provide</w:t>
      </w:r>
      <w:r>
        <w:rPr>
          <w:rFonts w:ascii="Times New Roman" w:hAnsi="Times New Roman"/>
          <w:b/>
        </w:rPr>
        <w:t xml:space="preserve"> consulting services</w:t>
      </w:r>
      <w:r>
        <w:rPr>
          <w:rFonts w:ascii="Times New Roman" w:hAnsi="Times New Roman"/>
        </w:rPr>
        <w:t xml:space="preserve"> for </w:t>
      </w:r>
      <w:r w:rsidRPr="0055764D">
        <w:rPr>
          <w:rFonts w:ascii="Times New Roman" w:hAnsi="Times New Roman"/>
          <w:b/>
        </w:rPr>
        <w:t>pharmaceutical companies</w:t>
      </w:r>
      <w:r>
        <w:rPr>
          <w:rFonts w:ascii="Times New Roman" w:hAnsi="Times New Roman"/>
        </w:rPr>
        <w:t xml:space="preserve"> regarding </w:t>
      </w:r>
      <w:r w:rsidRPr="0055764D">
        <w:rPr>
          <w:rFonts w:ascii="Times New Roman" w:hAnsi="Times New Roman"/>
          <w:b/>
        </w:rPr>
        <w:t xml:space="preserve">commissioning of manufacturing plants, method development and validation, </w:t>
      </w:r>
      <w:r>
        <w:rPr>
          <w:rFonts w:ascii="Times New Roman" w:hAnsi="Times New Roman"/>
          <w:b/>
        </w:rPr>
        <w:t xml:space="preserve">clinical evaluation reports, </w:t>
      </w:r>
      <w:r w:rsidRPr="0055764D">
        <w:rPr>
          <w:rFonts w:ascii="Times New Roman" w:hAnsi="Times New Roman"/>
          <w:b/>
        </w:rPr>
        <w:t>regulatory submissions, and information technology applications</w:t>
      </w:r>
      <w:r>
        <w:rPr>
          <w:rFonts w:ascii="Times New Roman" w:hAnsi="Times New Roman"/>
        </w:rPr>
        <w:t>, as assignments occur</w:t>
      </w:r>
      <w:r w:rsidRPr="00186C4E">
        <w:rPr>
          <w:rFonts w:ascii="Times New Roman" w:hAnsi="Times New Roman"/>
        </w:rPr>
        <w:t>.</w:t>
      </w:r>
    </w:p>
    <w:p w14:paraId="6FE539F5" w14:textId="77777777" w:rsidR="000F05DF" w:rsidRDefault="000F05DF" w:rsidP="00526DE6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7ED6C48" w14:textId="77777777" w:rsidR="00526DE6" w:rsidRDefault="000F05DF" w:rsidP="00485E85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 – Fresenius Kabi, Wilson, NC: 12/18</w:t>
      </w:r>
      <w:r w:rsidR="00526DE6">
        <w:rPr>
          <w:rFonts w:ascii="Times New Roman" w:hAnsi="Times New Roman"/>
          <w:b/>
          <w:lang w:val="en-AU"/>
        </w:rPr>
        <w:t xml:space="preserve"> – </w:t>
      </w:r>
      <w:r w:rsidR="00485E85">
        <w:rPr>
          <w:rFonts w:ascii="Times New Roman" w:hAnsi="Times New Roman"/>
          <w:b/>
          <w:lang w:val="en-AU"/>
        </w:rPr>
        <w:t>1/19</w:t>
      </w:r>
    </w:p>
    <w:p w14:paraId="7A5FDECB" w14:textId="77777777" w:rsidR="00485E85" w:rsidRDefault="00485E85" w:rsidP="00485E85">
      <w:pPr>
        <w:pStyle w:val="WW-PlainText"/>
        <w:suppressAutoHyphens w:val="0"/>
        <w:overflowPunct/>
        <w:autoSpaceDE/>
        <w:jc w:val="both"/>
        <w:textAlignment w:val="auto"/>
      </w:pPr>
    </w:p>
    <w:p w14:paraId="4AF30D61" w14:textId="77777777" w:rsidR="00E452E6" w:rsidRDefault="000F05DF" w:rsidP="00526DE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Prepare </w:t>
      </w:r>
      <w:r w:rsidRPr="00167487">
        <w:rPr>
          <w:b/>
          <w:sz w:val="20"/>
          <w:szCs w:val="20"/>
        </w:rPr>
        <w:t>IQ, OQ, and PQ documentation</w:t>
      </w:r>
      <w:r>
        <w:rPr>
          <w:sz w:val="20"/>
          <w:szCs w:val="20"/>
        </w:rPr>
        <w:t xml:space="preserve"> for production line </w:t>
      </w:r>
      <w:r w:rsidR="00167487">
        <w:rPr>
          <w:sz w:val="20"/>
          <w:szCs w:val="20"/>
        </w:rPr>
        <w:t xml:space="preserve">equipment </w:t>
      </w:r>
      <w:r>
        <w:rPr>
          <w:sz w:val="20"/>
          <w:szCs w:val="20"/>
        </w:rPr>
        <w:t xml:space="preserve">associated with manufacture of </w:t>
      </w:r>
      <w:r w:rsidR="00841FFD">
        <w:rPr>
          <w:sz w:val="20"/>
          <w:szCs w:val="20"/>
        </w:rPr>
        <w:t xml:space="preserve">combination product </w:t>
      </w:r>
      <w:r w:rsidRPr="00167487">
        <w:rPr>
          <w:b/>
          <w:sz w:val="20"/>
          <w:szCs w:val="20"/>
        </w:rPr>
        <w:t>single-use syringe</w:t>
      </w:r>
      <w:r w:rsidR="00167487">
        <w:rPr>
          <w:b/>
          <w:sz w:val="20"/>
          <w:szCs w:val="20"/>
        </w:rPr>
        <w:t>s</w:t>
      </w:r>
      <w:r w:rsidRPr="00167487">
        <w:rPr>
          <w:b/>
          <w:sz w:val="20"/>
          <w:szCs w:val="20"/>
        </w:rPr>
        <w:t xml:space="preserve"> </w:t>
      </w:r>
      <w:r w:rsidR="00167487" w:rsidRPr="00167487">
        <w:rPr>
          <w:sz w:val="20"/>
          <w:szCs w:val="20"/>
        </w:rPr>
        <w:t>that are prefilled with</w:t>
      </w:r>
      <w:r w:rsidR="00167487">
        <w:rPr>
          <w:b/>
          <w:sz w:val="20"/>
          <w:szCs w:val="20"/>
        </w:rPr>
        <w:t xml:space="preserve"> prescription </w:t>
      </w:r>
      <w:r w:rsidRPr="00167487">
        <w:rPr>
          <w:b/>
          <w:sz w:val="20"/>
          <w:szCs w:val="20"/>
        </w:rPr>
        <w:t>opioid</w:t>
      </w:r>
      <w:r w:rsidR="00841FFD">
        <w:rPr>
          <w:b/>
          <w:sz w:val="20"/>
          <w:szCs w:val="20"/>
        </w:rPr>
        <w:t>s</w:t>
      </w:r>
      <w:r w:rsidR="00167487">
        <w:rPr>
          <w:sz w:val="20"/>
          <w:szCs w:val="20"/>
        </w:rPr>
        <w:t>.</w:t>
      </w:r>
    </w:p>
    <w:p w14:paraId="695510FC" w14:textId="77777777" w:rsidR="000F05DF" w:rsidRPr="00526DE6" w:rsidRDefault="000F05DF" w:rsidP="00526DE6">
      <w:pPr>
        <w:pStyle w:val="ListParagraph"/>
        <w:rPr>
          <w:sz w:val="20"/>
          <w:szCs w:val="20"/>
        </w:rPr>
      </w:pPr>
    </w:p>
    <w:p w14:paraId="7F799013" w14:textId="77777777" w:rsidR="000F05DF" w:rsidRPr="00EF3452" w:rsidRDefault="000F05DF" w:rsidP="000F05DF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>Senior Compliance Engineer – Ethicon/Johnson &amp; Johnson, Athens and Cornelia, GA: 11/17 – 12/17</w:t>
      </w:r>
    </w:p>
    <w:p w14:paraId="759924C2" w14:textId="77777777" w:rsidR="000F05DF" w:rsidRDefault="000F05DF" w:rsidP="000F05DF">
      <w:pPr>
        <w:jc w:val="both"/>
        <w:rPr>
          <w:sz w:val="20"/>
          <w:szCs w:val="20"/>
        </w:rPr>
      </w:pPr>
    </w:p>
    <w:p w14:paraId="0F240A0F" w14:textId="77777777" w:rsidR="000F05DF" w:rsidRPr="000F05DF" w:rsidRDefault="000F05DF" w:rsidP="000F05DF">
      <w:pPr>
        <w:pStyle w:val="WW-PlainText"/>
        <w:numPr>
          <w:ilvl w:val="0"/>
          <w:numId w:val="16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0F05DF">
        <w:rPr>
          <w:rFonts w:ascii="Times New Roman" w:hAnsi="Times New Roman"/>
        </w:rPr>
        <w:t xml:space="preserve">Install </w:t>
      </w:r>
      <w:r w:rsidRPr="000F05DF">
        <w:rPr>
          <w:rFonts w:ascii="Times New Roman" w:hAnsi="Times New Roman"/>
          <w:b/>
        </w:rPr>
        <w:t>Compliance Builder</w:t>
      </w:r>
      <w:r w:rsidRPr="000F05DF">
        <w:rPr>
          <w:rFonts w:ascii="Times New Roman" w:hAnsi="Times New Roman"/>
        </w:rPr>
        <w:t xml:space="preserve"> software on </w:t>
      </w:r>
      <w:r w:rsidRPr="000F05DF">
        <w:rPr>
          <w:rFonts w:ascii="Times New Roman" w:hAnsi="Times New Roman"/>
          <w:b/>
        </w:rPr>
        <w:t>Ultraviolet-Visible spectrophotometer</w:t>
      </w:r>
      <w:r w:rsidRPr="000F05DF">
        <w:rPr>
          <w:rFonts w:ascii="Times New Roman" w:hAnsi="Times New Roman"/>
        </w:rPr>
        <w:t xml:space="preserve"> and </w:t>
      </w:r>
      <w:r w:rsidRPr="000F05DF">
        <w:rPr>
          <w:rFonts w:ascii="Times New Roman" w:hAnsi="Times New Roman"/>
          <w:b/>
        </w:rPr>
        <w:t>Instron strength testing instruments</w:t>
      </w:r>
      <w:r w:rsidRPr="000F05DF">
        <w:rPr>
          <w:rFonts w:ascii="Times New Roman" w:hAnsi="Times New Roman"/>
        </w:rPr>
        <w:t xml:space="preserve"> in </w:t>
      </w:r>
      <w:r w:rsidRPr="000F05DF">
        <w:rPr>
          <w:rFonts w:ascii="Times New Roman" w:hAnsi="Times New Roman"/>
          <w:b/>
        </w:rPr>
        <w:t xml:space="preserve">Quality Assurance Laboratory </w:t>
      </w:r>
      <w:r w:rsidRPr="000F05DF">
        <w:rPr>
          <w:rFonts w:ascii="Times New Roman" w:hAnsi="Times New Roman"/>
        </w:rPr>
        <w:t>and document installations.</w:t>
      </w:r>
    </w:p>
    <w:p w14:paraId="74A2A45B" w14:textId="77777777" w:rsidR="000F05DF" w:rsidRDefault="000F05DF" w:rsidP="00DC45D7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1E883F21" w14:textId="77777777" w:rsidR="00DC45D7" w:rsidRPr="00EF3452" w:rsidRDefault="00DC45D7" w:rsidP="00DC45D7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Seqirus, Holly Springs, North Carolina: 6/17 – </w:t>
      </w:r>
      <w:r w:rsidR="00FD17D6">
        <w:rPr>
          <w:rFonts w:ascii="Times New Roman" w:hAnsi="Times New Roman"/>
          <w:b/>
          <w:lang w:val="en-AU"/>
        </w:rPr>
        <w:t>8/17</w:t>
      </w:r>
    </w:p>
    <w:p w14:paraId="6BEAA96E" w14:textId="77777777" w:rsidR="00DC45D7" w:rsidRDefault="00DC45D7" w:rsidP="00DC45D7">
      <w:pPr>
        <w:jc w:val="both"/>
        <w:rPr>
          <w:sz w:val="20"/>
          <w:szCs w:val="20"/>
        </w:rPr>
      </w:pPr>
    </w:p>
    <w:p w14:paraId="2472D600" w14:textId="77777777" w:rsidR="00DC45D7" w:rsidRPr="00186C4E" w:rsidRDefault="00DC45D7" w:rsidP="00DC45D7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 xml:space="preserve">epare, or contribute to preparation of, </w:t>
      </w:r>
      <w:r>
        <w:rPr>
          <w:rFonts w:ascii="Times New Roman" w:hAnsi="Times New Roman"/>
          <w:b/>
        </w:rPr>
        <w:t xml:space="preserve">Standard Operating Procedures </w:t>
      </w:r>
      <w:r w:rsidRPr="00DC45D7"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Workflow Instructions</w:t>
      </w:r>
      <w:r w:rsidRPr="009822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Seqirus maintenance documentation associated with manufacture of influenza vaccine products.  </w:t>
      </w:r>
    </w:p>
    <w:p w14:paraId="64888D59" w14:textId="77777777" w:rsidR="00DC45D7" w:rsidRDefault="00DC45D7" w:rsidP="00976788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65A376E2" w14:textId="77777777" w:rsidR="00976788" w:rsidRPr="00EF3452" w:rsidRDefault="00976788" w:rsidP="00976788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Argos Therapeutics, Durham, North Carolina: 1/17 – </w:t>
      </w:r>
      <w:r w:rsidR="009E1AA3">
        <w:rPr>
          <w:rFonts w:ascii="Times New Roman" w:hAnsi="Times New Roman"/>
          <w:b/>
          <w:lang w:val="en-AU"/>
        </w:rPr>
        <w:t>2/17</w:t>
      </w:r>
    </w:p>
    <w:p w14:paraId="4B1496FD" w14:textId="77777777" w:rsidR="00976788" w:rsidRDefault="00976788" w:rsidP="00976788">
      <w:pPr>
        <w:jc w:val="both"/>
        <w:rPr>
          <w:sz w:val="20"/>
          <w:szCs w:val="20"/>
        </w:rPr>
      </w:pPr>
    </w:p>
    <w:p w14:paraId="5FE5567D" w14:textId="01983772" w:rsidR="00FB6BB8" w:rsidRPr="005349CD" w:rsidRDefault="00976788" w:rsidP="0055764D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>Pr</w:t>
      </w:r>
      <w:r>
        <w:rPr>
          <w:rFonts w:ascii="Times New Roman" w:hAnsi="Times New Roman"/>
        </w:rPr>
        <w:t>epare, or contribute to preparation of</w:t>
      </w:r>
      <w:r w:rsidR="0027263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754B85">
        <w:rPr>
          <w:rFonts w:ascii="Times New Roman" w:hAnsi="Times New Roman"/>
          <w:b/>
        </w:rPr>
        <w:t>regulatory</w:t>
      </w:r>
      <w:r>
        <w:rPr>
          <w:rFonts w:ascii="Times New Roman" w:hAnsi="Times New Roman"/>
        </w:rPr>
        <w:t xml:space="preserve"> </w:t>
      </w:r>
      <w:r w:rsidRPr="00476BD0">
        <w:rPr>
          <w:rFonts w:ascii="Times New Roman" w:hAnsi="Times New Roman"/>
          <w:b/>
        </w:rPr>
        <w:t>clinical documents</w:t>
      </w:r>
      <w:r w:rsidR="009E1AA3">
        <w:rPr>
          <w:rFonts w:ascii="Times New Roman" w:hAnsi="Times New Roman"/>
          <w:b/>
        </w:rPr>
        <w:t>, including clinical evaluation reports,</w:t>
      </w:r>
      <w:r w:rsidRPr="009822A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for Argos </w:t>
      </w:r>
      <w:r w:rsidR="00381EF3">
        <w:rPr>
          <w:rFonts w:ascii="Times New Roman" w:hAnsi="Times New Roman"/>
        </w:rPr>
        <w:t xml:space="preserve">Therapeutics </w:t>
      </w:r>
      <w:r>
        <w:rPr>
          <w:rFonts w:ascii="Times New Roman" w:hAnsi="Times New Roman"/>
        </w:rPr>
        <w:t xml:space="preserve">products associated with ongoing clinical trials.  Documentation includes </w:t>
      </w:r>
      <w:r w:rsidR="00AB14E0" w:rsidRPr="00AB14E0">
        <w:rPr>
          <w:rFonts w:ascii="Times New Roman" w:hAnsi="Times New Roman"/>
          <w:b/>
        </w:rPr>
        <w:t xml:space="preserve">Software Development Life Cycle (SDLC) Projects, </w:t>
      </w:r>
      <w:r w:rsidRPr="00AB14E0">
        <w:rPr>
          <w:rFonts w:ascii="Times New Roman" w:hAnsi="Times New Roman"/>
          <w:b/>
        </w:rPr>
        <w:t>Standard Test Methods, Method Qualification Protocols, Method Development Reports, and Stan</w:t>
      </w:r>
      <w:r w:rsidRPr="00976788">
        <w:rPr>
          <w:rFonts w:ascii="Times New Roman" w:hAnsi="Times New Roman"/>
          <w:b/>
        </w:rPr>
        <w:t>dard Operating Procedures</w:t>
      </w:r>
      <w:r w:rsidRPr="00186C4E">
        <w:rPr>
          <w:rFonts w:ascii="Times New Roman" w:hAnsi="Times New Roman"/>
        </w:rPr>
        <w:t>.</w:t>
      </w:r>
    </w:p>
    <w:p w14:paraId="7C33D3D8" w14:textId="77777777" w:rsidR="00FB6BB8" w:rsidRDefault="00FB6BB8" w:rsidP="0055764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</w:rPr>
      </w:pPr>
    </w:p>
    <w:p w14:paraId="6B530EE3" w14:textId="77777777" w:rsidR="00D56870" w:rsidRPr="00EF3452" w:rsidRDefault="00714C88" w:rsidP="0055764D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>Technical Writer/</w:t>
      </w:r>
      <w:r w:rsidR="00D56870">
        <w:rPr>
          <w:rFonts w:ascii="Times New Roman" w:hAnsi="Times New Roman"/>
          <w:b/>
          <w:lang w:val="en-AU"/>
        </w:rPr>
        <w:t xml:space="preserve">Documentation Specialist – Biogen, Research Triangle Park, North Carolina: 3/15 – </w:t>
      </w:r>
      <w:r>
        <w:rPr>
          <w:rFonts w:ascii="Times New Roman" w:hAnsi="Times New Roman"/>
          <w:b/>
          <w:lang w:val="en-AU"/>
        </w:rPr>
        <w:t>8/15</w:t>
      </w:r>
    </w:p>
    <w:p w14:paraId="6C6EF966" w14:textId="77777777" w:rsidR="00D56870" w:rsidRDefault="00D56870" w:rsidP="00D56870">
      <w:pPr>
        <w:jc w:val="both"/>
        <w:rPr>
          <w:sz w:val="20"/>
          <w:szCs w:val="20"/>
        </w:rPr>
      </w:pPr>
    </w:p>
    <w:p w14:paraId="78629D49" w14:textId="77777777" w:rsidR="00186C4E" w:rsidRPr="00186C4E" w:rsidRDefault="009822A1" w:rsidP="00186C4E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9822A1">
        <w:rPr>
          <w:rFonts w:ascii="Times New Roman" w:hAnsi="Times New Roman"/>
        </w:rPr>
        <w:t xml:space="preserve">Provide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 w:rsidRPr="009822A1">
        <w:rPr>
          <w:rFonts w:ascii="Times New Roman" w:hAnsi="Times New Roman"/>
        </w:rPr>
        <w:t xml:space="preserve">documentation support for </w:t>
      </w:r>
      <w:r w:rsidRPr="009822A1">
        <w:rPr>
          <w:rFonts w:ascii="Times New Roman" w:hAnsi="Times New Roman"/>
          <w:b/>
        </w:rPr>
        <w:t>TrackWise applications,</w:t>
      </w:r>
      <w:r w:rsidRPr="009822A1">
        <w:rPr>
          <w:rFonts w:ascii="Times New Roman" w:hAnsi="Times New Roman"/>
        </w:rPr>
        <w:t xml:space="preserve"> including </w:t>
      </w:r>
      <w:r w:rsidRPr="009822A1">
        <w:rPr>
          <w:rFonts w:ascii="Times New Roman" w:hAnsi="Times New Roman"/>
          <w:b/>
        </w:rPr>
        <w:t>user requirements, design, and functional specifications</w:t>
      </w:r>
      <w:r w:rsidR="00AB14E0">
        <w:rPr>
          <w:rFonts w:ascii="Times New Roman" w:hAnsi="Times New Roman"/>
          <w:b/>
        </w:rPr>
        <w:t xml:space="preserve"> (software development life cycle products)</w:t>
      </w:r>
      <w:r w:rsidRPr="009822A1">
        <w:rPr>
          <w:rFonts w:ascii="Times New Roman" w:hAnsi="Times New Roman"/>
          <w:b/>
        </w:rPr>
        <w:t>; data migration, system project, and test plans; and traceability matrices.</w:t>
      </w:r>
      <w:r w:rsidR="00186C4E">
        <w:rPr>
          <w:rFonts w:ascii="Times New Roman" w:hAnsi="Times New Roman"/>
          <w:b/>
          <w:lang w:val="en-AU"/>
        </w:rPr>
        <w:t xml:space="preserve">  </w:t>
      </w:r>
      <w:r w:rsidR="00186C4E" w:rsidRPr="00186C4E">
        <w:rPr>
          <w:rFonts w:ascii="Times New Roman" w:hAnsi="Times New Roman"/>
        </w:rPr>
        <w:t xml:space="preserve">Assist with </w:t>
      </w:r>
      <w:r w:rsidR="00186C4E" w:rsidRPr="00186C4E">
        <w:rPr>
          <w:rFonts w:ascii="Times New Roman" w:hAnsi="Times New Roman"/>
          <w:b/>
        </w:rPr>
        <w:t>TrackWise administration, Crystal reports,</w:t>
      </w:r>
      <w:r w:rsidR="00186C4E" w:rsidRPr="00186C4E">
        <w:rPr>
          <w:rFonts w:ascii="Times New Roman" w:hAnsi="Times New Roman"/>
        </w:rPr>
        <w:t xml:space="preserve"> and </w:t>
      </w:r>
      <w:r w:rsidR="00186C4E" w:rsidRPr="00186C4E">
        <w:rPr>
          <w:rFonts w:ascii="Times New Roman" w:hAnsi="Times New Roman"/>
          <w:b/>
        </w:rPr>
        <w:t>validation documentation</w:t>
      </w:r>
      <w:r w:rsidR="00186C4E" w:rsidRPr="00186C4E">
        <w:rPr>
          <w:rFonts w:ascii="Times New Roman" w:hAnsi="Times New Roman"/>
        </w:rPr>
        <w:t>, as required.</w:t>
      </w:r>
    </w:p>
    <w:p w14:paraId="0043F383" w14:textId="77777777" w:rsidR="00E263DC" w:rsidRDefault="00E263DC" w:rsidP="00456B8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9E1A043" w14:textId="77777777" w:rsidR="00456B81" w:rsidRPr="00EF3452" w:rsidRDefault="00456B81" w:rsidP="00456B8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 xml:space="preserve">Medical Writer – Quintiles/Expression Analysis, Durham, North Carolina: 9/14 – </w:t>
      </w:r>
      <w:r w:rsidR="00055957">
        <w:rPr>
          <w:rFonts w:ascii="Times New Roman" w:hAnsi="Times New Roman"/>
          <w:b/>
          <w:lang w:val="en-AU"/>
        </w:rPr>
        <w:t>3/15</w:t>
      </w:r>
    </w:p>
    <w:p w14:paraId="6FCE029B" w14:textId="77777777" w:rsidR="00456B81" w:rsidRDefault="00456B81" w:rsidP="00456B81">
      <w:pPr>
        <w:jc w:val="both"/>
        <w:rPr>
          <w:sz w:val="20"/>
          <w:szCs w:val="20"/>
        </w:rPr>
      </w:pPr>
    </w:p>
    <w:p w14:paraId="4D46DB7C" w14:textId="77777777" w:rsidR="00456B81" w:rsidRPr="003215E0" w:rsidRDefault="00476BD0" w:rsidP="00456B81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</w:rPr>
        <w:t>Prepare, or contribute</w:t>
      </w:r>
      <w:r w:rsidRPr="00476BD0">
        <w:rPr>
          <w:rFonts w:ascii="Times New Roman" w:hAnsi="Times New Roman"/>
        </w:rPr>
        <w:t xml:space="preserve"> to preparation of</w:t>
      </w:r>
      <w:r w:rsidR="00272630">
        <w:rPr>
          <w:rFonts w:ascii="Times New Roman" w:hAnsi="Times New Roman"/>
        </w:rPr>
        <w:t>,</w:t>
      </w:r>
      <w:r w:rsidRPr="00476BD0">
        <w:rPr>
          <w:rFonts w:ascii="Times New Roman" w:hAnsi="Times New Roman"/>
        </w:rPr>
        <w:t xml:space="preserve"> straightforward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 w:rsidRPr="00476BD0">
        <w:rPr>
          <w:rFonts w:ascii="Times New Roman" w:hAnsi="Times New Roman"/>
          <w:b/>
        </w:rPr>
        <w:t>clinical documents</w:t>
      </w:r>
      <w:r w:rsidRPr="00476BD0">
        <w:rPr>
          <w:rFonts w:ascii="Times New Roman" w:hAnsi="Times New Roman"/>
        </w:rPr>
        <w:t xml:space="preserve">, for either internal Quintiles customers or external clients, for </w:t>
      </w:r>
      <w:r w:rsidRPr="00476BD0">
        <w:rPr>
          <w:rFonts w:ascii="Times New Roman" w:hAnsi="Times New Roman"/>
          <w:b/>
        </w:rPr>
        <w:t>investigational drugs, biologicals, or medical devices</w:t>
      </w:r>
      <w:r w:rsidRPr="00476BD0">
        <w:rPr>
          <w:rFonts w:ascii="Times New Roman" w:hAnsi="Times New Roman"/>
        </w:rPr>
        <w:t>, under guidance of senior staff</w:t>
      </w:r>
      <w:r w:rsidR="00CA56D3">
        <w:rPr>
          <w:rFonts w:ascii="Times New Roman" w:hAnsi="Times New Roman"/>
        </w:rPr>
        <w:t xml:space="preserve">, in accordance with American Medical Writers </w:t>
      </w:r>
      <w:r w:rsidR="00137DCA">
        <w:rPr>
          <w:rFonts w:ascii="Times New Roman" w:hAnsi="Times New Roman"/>
        </w:rPr>
        <w:t>Association (AMWA) and European Medical Writers Association (EMWA) standards</w:t>
      </w:r>
      <w:r>
        <w:rPr>
          <w:rFonts w:ascii="Times New Roman" w:hAnsi="Times New Roman"/>
        </w:rPr>
        <w:t>.  Participate in proje</w:t>
      </w:r>
      <w:r w:rsidRPr="00476BD0">
        <w:rPr>
          <w:rFonts w:ascii="Times New Roman" w:hAnsi="Times New Roman"/>
        </w:rPr>
        <w:t>ct teams and may lead specific tasks, consulting senior staff as necessary.</w:t>
      </w:r>
      <w:r w:rsidR="00137DCA">
        <w:rPr>
          <w:rFonts w:ascii="Times New Roman" w:hAnsi="Times New Roman"/>
        </w:rPr>
        <w:t xml:space="preserve">  Document</w:t>
      </w:r>
      <w:r w:rsidR="00CA56D3">
        <w:rPr>
          <w:rFonts w:ascii="Times New Roman" w:hAnsi="Times New Roman"/>
        </w:rPr>
        <w:t xml:space="preserve"> workflow for Next Generation Sequencing operations using Boolean logic diagrams developed from Microsoft Visio and freeware alternative programs.</w:t>
      </w:r>
      <w:r w:rsidR="003215E0">
        <w:rPr>
          <w:rFonts w:ascii="Times New Roman" w:hAnsi="Times New Roman"/>
        </w:rPr>
        <w:t xml:space="preserve">  Prepare </w:t>
      </w:r>
      <w:r w:rsidR="003215E0" w:rsidRPr="003215E0">
        <w:rPr>
          <w:rFonts w:ascii="Times New Roman" w:hAnsi="Times New Roman"/>
          <w:b/>
        </w:rPr>
        <w:t>Software Development Life Cycle (SDLC) Products</w:t>
      </w:r>
      <w:r w:rsidR="003215E0">
        <w:rPr>
          <w:rFonts w:ascii="Times New Roman" w:hAnsi="Times New Roman"/>
        </w:rPr>
        <w:t>.</w:t>
      </w:r>
    </w:p>
    <w:p w14:paraId="325F0288" w14:textId="77777777" w:rsidR="00456B81" w:rsidRDefault="00456B81" w:rsidP="00456B8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01F0F71F" w14:textId="77777777" w:rsidR="00A832C1" w:rsidRPr="00EF3452" w:rsidRDefault="00A832C1" w:rsidP="00A832C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t xml:space="preserve">Senior Technical Writer – Novartis, Holly Springs, North Carolina: 4/14 – </w:t>
      </w:r>
      <w:r w:rsidR="00456B81">
        <w:rPr>
          <w:rFonts w:ascii="Times New Roman" w:hAnsi="Times New Roman"/>
          <w:b/>
          <w:lang w:val="en-AU"/>
        </w:rPr>
        <w:t>6/14</w:t>
      </w:r>
    </w:p>
    <w:p w14:paraId="14452054" w14:textId="77777777" w:rsidR="00A832C1" w:rsidRDefault="00A832C1" w:rsidP="00A832C1">
      <w:pPr>
        <w:jc w:val="both"/>
        <w:rPr>
          <w:sz w:val="20"/>
          <w:szCs w:val="20"/>
        </w:rPr>
      </w:pPr>
    </w:p>
    <w:p w14:paraId="3AF5F59C" w14:textId="77777777" w:rsidR="00A832C1" w:rsidRPr="00324822" w:rsidRDefault="00A832C1" w:rsidP="00A832C1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</w:rPr>
        <w:t>Adapt and update Holly Springs automation SOPs</w:t>
      </w:r>
      <w:r w:rsidRPr="00324822">
        <w:rPr>
          <w:rFonts w:ascii="Times New Roman" w:hAnsi="Times New Roman"/>
        </w:rPr>
        <w:t xml:space="preserve"> to correspond with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procedures for </w:t>
      </w:r>
      <w:r>
        <w:rPr>
          <w:rFonts w:ascii="Times New Roman" w:hAnsi="Times New Roman"/>
          <w:b/>
        </w:rPr>
        <w:t>Delta V au</w:t>
      </w:r>
      <w:r w:rsidRPr="00324822">
        <w:rPr>
          <w:rFonts w:ascii="Times New Roman" w:hAnsi="Times New Roman"/>
          <w:b/>
        </w:rPr>
        <w:t>tomation equipment</w:t>
      </w:r>
      <w:r w:rsidRPr="00324822">
        <w:rPr>
          <w:rFonts w:ascii="Times New Roman" w:hAnsi="Times New Roman"/>
        </w:rPr>
        <w:t xml:space="preserve"> at </w:t>
      </w:r>
      <w:r>
        <w:rPr>
          <w:rFonts w:ascii="Times New Roman" w:hAnsi="Times New Roman"/>
        </w:rPr>
        <w:t xml:space="preserve">sister </w:t>
      </w:r>
      <w:r>
        <w:rPr>
          <w:rFonts w:ascii="Times New Roman" w:hAnsi="Times New Roman"/>
          <w:b/>
        </w:rPr>
        <w:t>vacc</w:t>
      </w:r>
      <w:r w:rsidRPr="00324822">
        <w:rPr>
          <w:rFonts w:ascii="Times New Roman" w:hAnsi="Times New Roman"/>
          <w:b/>
        </w:rPr>
        <w:t>ine</w:t>
      </w:r>
      <w:r>
        <w:rPr>
          <w:rFonts w:ascii="Times New Roman" w:hAnsi="Times New Roman"/>
          <w:b/>
        </w:rPr>
        <w:t>s</w:t>
      </w:r>
      <w:r w:rsidRPr="00324822">
        <w:rPr>
          <w:rFonts w:ascii="Times New Roman" w:hAnsi="Times New Roman"/>
          <w:b/>
        </w:rPr>
        <w:t xml:space="preserve"> manufacturing plant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under construction in Recife, Brazil</w:t>
      </w:r>
      <w:r w:rsidRPr="00324822">
        <w:rPr>
          <w:rFonts w:ascii="Times New Roman" w:hAnsi="Times New Roman"/>
        </w:rPr>
        <w:t>.</w:t>
      </w:r>
    </w:p>
    <w:p w14:paraId="08DC29E8" w14:textId="77777777" w:rsidR="00272630" w:rsidRDefault="00272630" w:rsidP="00A832C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72D44CCB" w14:textId="77777777" w:rsidR="009A5471" w:rsidRDefault="009A5471" w:rsidP="0032482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049387CE" w14:textId="77777777" w:rsidR="009A5471" w:rsidRDefault="009A5471" w:rsidP="0032482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2C07C406" w14:textId="77777777" w:rsidR="009A5471" w:rsidRDefault="009A5471" w:rsidP="0032482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014060A8" w14:textId="2ACD9632" w:rsidR="00324822" w:rsidRPr="00EF3452" w:rsidRDefault="00B979F7" w:rsidP="00324822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sz w:val="16"/>
          <w:lang w:val="en-AU"/>
        </w:rPr>
      </w:pPr>
      <w:r>
        <w:rPr>
          <w:rFonts w:ascii="Times New Roman" w:hAnsi="Times New Roman"/>
          <w:b/>
          <w:lang w:val="en-AU"/>
        </w:rPr>
        <w:lastRenderedPageBreak/>
        <w:t xml:space="preserve">Delta V </w:t>
      </w:r>
      <w:r w:rsidR="00324822">
        <w:rPr>
          <w:rFonts w:ascii="Times New Roman" w:hAnsi="Times New Roman"/>
          <w:b/>
          <w:lang w:val="en-AU"/>
        </w:rPr>
        <w:t>Automation Consultant – Merck, Durham</w:t>
      </w:r>
      <w:r w:rsidR="00E82CAD">
        <w:rPr>
          <w:rFonts w:ascii="Times New Roman" w:hAnsi="Times New Roman"/>
          <w:b/>
          <w:lang w:val="en-AU"/>
        </w:rPr>
        <w:t>, North Carolina: 5/13 – 8/13</w:t>
      </w:r>
    </w:p>
    <w:p w14:paraId="1DC8C96D" w14:textId="77777777" w:rsidR="00324822" w:rsidRDefault="00324822" w:rsidP="00324822">
      <w:pPr>
        <w:jc w:val="both"/>
        <w:rPr>
          <w:sz w:val="20"/>
          <w:szCs w:val="20"/>
        </w:rPr>
      </w:pPr>
    </w:p>
    <w:p w14:paraId="3AE41D83" w14:textId="77777777" w:rsidR="00324822" w:rsidRPr="00324822" w:rsidRDefault="00324822" w:rsidP="00670DB4">
      <w:pPr>
        <w:pStyle w:val="WW-PlainText"/>
        <w:numPr>
          <w:ilvl w:val="0"/>
          <w:numId w:val="14"/>
        </w:numPr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 w:rsidRPr="00324822">
        <w:rPr>
          <w:rFonts w:ascii="Times New Roman" w:hAnsi="Times New Roman"/>
        </w:rPr>
        <w:t xml:space="preserve">Update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 w:rsidRPr="00324822">
        <w:rPr>
          <w:rFonts w:ascii="Times New Roman" w:hAnsi="Times New Roman"/>
        </w:rPr>
        <w:t>Requirement</w:t>
      </w:r>
      <w:r>
        <w:rPr>
          <w:rFonts w:ascii="Times New Roman" w:hAnsi="Times New Roman"/>
        </w:rPr>
        <w:t>s</w:t>
      </w:r>
      <w:r w:rsidRPr="00324822">
        <w:rPr>
          <w:rFonts w:ascii="Times New Roman" w:hAnsi="Times New Roman"/>
        </w:rPr>
        <w:t xml:space="preserve"> Traceability Matrices to correspond with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 w:rsidRPr="00324822">
        <w:rPr>
          <w:rFonts w:ascii="Times New Roman" w:hAnsi="Times New Roman"/>
        </w:rPr>
        <w:t>Requirement</w:t>
      </w:r>
      <w:r>
        <w:rPr>
          <w:rFonts w:ascii="Times New Roman" w:hAnsi="Times New Roman"/>
        </w:rPr>
        <w:t>s</w:t>
      </w:r>
      <w:r w:rsidRPr="00324822">
        <w:rPr>
          <w:rFonts w:ascii="Times New Roman" w:hAnsi="Times New Roman"/>
        </w:rPr>
        <w:t xml:space="preserve"> Specifications for </w:t>
      </w:r>
      <w:r w:rsidR="00B979F7">
        <w:rPr>
          <w:rFonts w:ascii="Times New Roman" w:hAnsi="Times New Roman"/>
          <w:b/>
        </w:rPr>
        <w:t>Delta V au</w:t>
      </w:r>
      <w:r w:rsidRPr="00324822">
        <w:rPr>
          <w:rFonts w:ascii="Times New Roman" w:hAnsi="Times New Roman"/>
          <w:b/>
        </w:rPr>
        <w:t>tomation equipment</w:t>
      </w:r>
      <w:r w:rsidRPr="00324822">
        <w:rPr>
          <w:rFonts w:ascii="Times New Roman" w:hAnsi="Times New Roman"/>
        </w:rPr>
        <w:t xml:space="preserve"> at </w:t>
      </w:r>
      <w:r>
        <w:rPr>
          <w:rFonts w:ascii="Times New Roman" w:hAnsi="Times New Roman"/>
          <w:b/>
        </w:rPr>
        <w:t>vacc</w:t>
      </w:r>
      <w:r w:rsidRPr="00324822">
        <w:rPr>
          <w:rFonts w:ascii="Times New Roman" w:hAnsi="Times New Roman"/>
          <w:b/>
        </w:rPr>
        <w:t>ine</w:t>
      </w:r>
      <w:r>
        <w:rPr>
          <w:rFonts w:ascii="Times New Roman" w:hAnsi="Times New Roman"/>
          <w:b/>
        </w:rPr>
        <w:t>s</w:t>
      </w:r>
      <w:r w:rsidRPr="00324822">
        <w:rPr>
          <w:rFonts w:ascii="Times New Roman" w:hAnsi="Times New Roman"/>
          <w:b/>
        </w:rPr>
        <w:t xml:space="preserve"> manufacturing plant</w:t>
      </w:r>
      <w:r w:rsidRPr="00324822">
        <w:rPr>
          <w:rFonts w:ascii="Times New Roman" w:hAnsi="Times New Roman"/>
        </w:rPr>
        <w:t>.</w:t>
      </w:r>
    </w:p>
    <w:p w14:paraId="5C4CF16F" w14:textId="77777777" w:rsidR="00D8720E" w:rsidRDefault="00D8720E" w:rsidP="00670DB4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0ED71262" w14:textId="77777777" w:rsidR="00670DB4" w:rsidRDefault="00670DB4" w:rsidP="00670DB4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 – HGS/GSK, Rock</w:t>
      </w:r>
      <w:r w:rsidR="00324822">
        <w:rPr>
          <w:rFonts w:ascii="Times New Roman" w:hAnsi="Times New Roman"/>
          <w:b/>
          <w:lang w:val="en-AU"/>
        </w:rPr>
        <w:t>ville, Maryland: 10/12 – 3/13</w:t>
      </w:r>
    </w:p>
    <w:p w14:paraId="6BE8F205" w14:textId="77777777" w:rsidR="00670DB4" w:rsidRDefault="00670DB4" w:rsidP="00670DB4">
      <w:pPr>
        <w:jc w:val="both"/>
        <w:rPr>
          <w:sz w:val="20"/>
          <w:szCs w:val="20"/>
        </w:rPr>
      </w:pPr>
    </w:p>
    <w:p w14:paraId="6299A166" w14:textId="77777777" w:rsidR="00670DB4" w:rsidRPr="00670DB4" w:rsidRDefault="00670DB4" w:rsidP="00670DB4">
      <w:pPr>
        <w:pStyle w:val="WW-PlainText"/>
        <w:numPr>
          <w:ilvl w:val="0"/>
          <w:numId w:val="14"/>
        </w:numPr>
        <w:suppressAutoHyphens w:val="0"/>
        <w:overflowPunct/>
        <w:autoSpaceDE/>
        <w:textAlignment w:val="auto"/>
        <w:rPr>
          <w:rFonts w:ascii="Times New Roman" w:hAnsi="Times New Roman"/>
        </w:rPr>
      </w:pPr>
      <w:r w:rsidRPr="00670DB4">
        <w:rPr>
          <w:rFonts w:ascii="Times New Roman" w:hAnsi="Times New Roman"/>
        </w:rPr>
        <w:t xml:space="preserve">Prepare supporting </w:t>
      </w:r>
      <w:r w:rsidR="00754B85" w:rsidRPr="00754B85">
        <w:rPr>
          <w:rFonts w:ascii="Times New Roman" w:hAnsi="Times New Roman"/>
          <w:b/>
        </w:rPr>
        <w:t>regulatory</w:t>
      </w:r>
      <w:r w:rsidR="00754B85">
        <w:rPr>
          <w:rFonts w:ascii="Times New Roman" w:hAnsi="Times New Roman"/>
        </w:rPr>
        <w:t xml:space="preserve"> </w:t>
      </w:r>
      <w:r w:rsidRPr="00670DB4">
        <w:rPr>
          <w:rFonts w:ascii="Times New Roman" w:hAnsi="Times New Roman"/>
        </w:rPr>
        <w:t xml:space="preserve">documentation associated with transition of </w:t>
      </w:r>
      <w:r w:rsidRPr="00670DB4">
        <w:rPr>
          <w:rFonts w:ascii="Times New Roman" w:hAnsi="Times New Roman"/>
          <w:b/>
        </w:rPr>
        <w:t>IT Application Services</w:t>
      </w:r>
      <w:r w:rsidRPr="00670DB4">
        <w:rPr>
          <w:rFonts w:ascii="Times New Roman" w:hAnsi="Times New Roman"/>
        </w:rPr>
        <w:t xml:space="preserve"> from Human Genome Sciences </w:t>
      </w:r>
      <w:r>
        <w:rPr>
          <w:rFonts w:ascii="Times New Roman" w:hAnsi="Times New Roman"/>
        </w:rPr>
        <w:t xml:space="preserve">(HGS) </w:t>
      </w:r>
      <w:r w:rsidRPr="00670DB4">
        <w:rPr>
          <w:rFonts w:ascii="Times New Roman" w:hAnsi="Times New Roman"/>
        </w:rPr>
        <w:t>to GSK.</w:t>
      </w:r>
      <w:r w:rsidR="00731247">
        <w:rPr>
          <w:rFonts w:ascii="Times New Roman" w:hAnsi="Times New Roman"/>
        </w:rPr>
        <w:t xml:space="preserve">  </w:t>
      </w:r>
      <w:r w:rsidR="00AC2E59">
        <w:rPr>
          <w:rFonts w:ascii="Times New Roman" w:hAnsi="Times New Roman"/>
        </w:rPr>
        <w:t>Effort required familiarity with MEDLINE and CANCERLIT databases.</w:t>
      </w:r>
    </w:p>
    <w:p w14:paraId="3AD1C25D" w14:textId="77777777" w:rsidR="00670DB4" w:rsidRDefault="00670DB4" w:rsidP="00670DB4">
      <w:pPr>
        <w:pStyle w:val="WW-PlainText"/>
        <w:suppressAutoHyphens w:val="0"/>
        <w:overflowPunct/>
        <w:autoSpaceDE/>
        <w:textAlignment w:val="auto"/>
      </w:pPr>
    </w:p>
    <w:p w14:paraId="1C1A2A60" w14:textId="77777777" w:rsidR="00E452E6" w:rsidRDefault="00E452E6" w:rsidP="00670DB4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Writer – Becton Dickinson Diagnostics, Meban</w:t>
      </w:r>
      <w:r w:rsidR="00670DB4">
        <w:rPr>
          <w:rFonts w:ascii="Times New Roman" w:hAnsi="Times New Roman"/>
          <w:b/>
          <w:lang w:val="en-AU"/>
        </w:rPr>
        <w:t>e, North Carolina: 4/12– 9/12</w:t>
      </w:r>
    </w:p>
    <w:p w14:paraId="32D86E61" w14:textId="77777777" w:rsidR="00E452E6" w:rsidRDefault="00E452E6" w:rsidP="00E4744F">
      <w:pPr>
        <w:rPr>
          <w:sz w:val="20"/>
          <w:szCs w:val="20"/>
        </w:rPr>
      </w:pPr>
    </w:p>
    <w:p w14:paraId="340F6059" w14:textId="77777777" w:rsidR="004279ED" w:rsidRDefault="00E452E6" w:rsidP="005B29F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14003B">
        <w:rPr>
          <w:sz w:val="20"/>
          <w:szCs w:val="20"/>
        </w:rPr>
        <w:t xml:space="preserve">Prepare </w:t>
      </w:r>
      <w:r>
        <w:rPr>
          <w:sz w:val="20"/>
          <w:szCs w:val="20"/>
        </w:rPr>
        <w:t xml:space="preserve">and update </w:t>
      </w:r>
      <w:r w:rsidRPr="00E4744F">
        <w:rPr>
          <w:b/>
          <w:sz w:val="20"/>
          <w:szCs w:val="20"/>
        </w:rPr>
        <w:t>service manuals</w:t>
      </w:r>
      <w:r>
        <w:rPr>
          <w:sz w:val="20"/>
          <w:szCs w:val="20"/>
        </w:rPr>
        <w:t xml:space="preserve"> for field service engineers and technical service engineers to use in maintaining and repairing </w:t>
      </w:r>
      <w:r w:rsidRPr="00E4744F">
        <w:rPr>
          <w:b/>
          <w:sz w:val="20"/>
          <w:szCs w:val="20"/>
        </w:rPr>
        <w:t>automated robotic instruments</w:t>
      </w:r>
      <w:r>
        <w:rPr>
          <w:sz w:val="20"/>
          <w:szCs w:val="20"/>
        </w:rPr>
        <w:t xml:space="preserve"> designed to prepare and </w:t>
      </w:r>
      <w:proofErr w:type="spellStart"/>
      <w:r>
        <w:rPr>
          <w:sz w:val="20"/>
          <w:szCs w:val="20"/>
        </w:rPr>
        <w:t>analyze</w:t>
      </w:r>
      <w:proofErr w:type="spellEnd"/>
      <w:r>
        <w:rPr>
          <w:sz w:val="20"/>
          <w:szCs w:val="20"/>
        </w:rPr>
        <w:t xml:space="preserve"> patient cytology specimens </w:t>
      </w:r>
      <w:r w:rsidR="009E1AA3">
        <w:rPr>
          <w:sz w:val="20"/>
          <w:szCs w:val="20"/>
        </w:rPr>
        <w:t xml:space="preserve">(principally pap smears) </w:t>
      </w:r>
      <w:r>
        <w:rPr>
          <w:sz w:val="20"/>
          <w:szCs w:val="20"/>
        </w:rPr>
        <w:t>associated with women’s health testing</w:t>
      </w:r>
      <w:r w:rsidRPr="0014003B">
        <w:rPr>
          <w:sz w:val="20"/>
          <w:szCs w:val="20"/>
        </w:rPr>
        <w:t>.</w:t>
      </w:r>
      <w:r w:rsidR="009E1AA3">
        <w:rPr>
          <w:sz w:val="20"/>
          <w:szCs w:val="20"/>
        </w:rPr>
        <w:t xml:space="preserve">  </w:t>
      </w:r>
    </w:p>
    <w:p w14:paraId="4CEFF964" w14:textId="77777777" w:rsidR="00754B85" w:rsidRPr="00754B85" w:rsidRDefault="00754B85" w:rsidP="00754B85">
      <w:pPr>
        <w:ind w:left="360"/>
        <w:jc w:val="both"/>
        <w:rPr>
          <w:sz w:val="20"/>
          <w:szCs w:val="20"/>
        </w:rPr>
      </w:pPr>
    </w:p>
    <w:p w14:paraId="2D3F60F9" w14:textId="77777777" w:rsidR="00E452E6" w:rsidRDefault="00E452E6" w:rsidP="0014003B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Senior Compliance Associate – Hospira, Rocky Mount, North Carolina: 1/12– 3/12</w:t>
      </w:r>
    </w:p>
    <w:p w14:paraId="7377FCA8" w14:textId="77777777" w:rsidR="00E452E6" w:rsidRDefault="00E452E6" w:rsidP="0014003B">
      <w:pPr>
        <w:rPr>
          <w:sz w:val="20"/>
          <w:szCs w:val="20"/>
        </w:rPr>
      </w:pPr>
    </w:p>
    <w:p w14:paraId="5D24AED1" w14:textId="77777777" w:rsidR="00E452E6" w:rsidRPr="0014003B" w:rsidRDefault="00E452E6" w:rsidP="0014003B">
      <w:pPr>
        <w:pStyle w:val="ListParagraph"/>
        <w:numPr>
          <w:ilvl w:val="0"/>
          <w:numId w:val="13"/>
        </w:numPr>
      </w:pPr>
      <w:r>
        <w:rPr>
          <w:sz w:val="20"/>
          <w:szCs w:val="20"/>
        </w:rPr>
        <w:t xml:space="preserve">Prepare </w:t>
      </w:r>
      <w:r w:rsidR="00754B85" w:rsidRPr="00754B85">
        <w:rPr>
          <w:b/>
          <w:sz w:val="20"/>
          <w:szCs w:val="20"/>
        </w:rPr>
        <w:t>regulatory</w:t>
      </w:r>
      <w:r w:rsidR="00754B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investigation reports </w:t>
      </w:r>
      <w:r w:rsidR="00E56CD9">
        <w:rPr>
          <w:sz w:val="20"/>
          <w:szCs w:val="20"/>
        </w:rPr>
        <w:t xml:space="preserve">in the </w:t>
      </w:r>
      <w:r w:rsidR="00E56CD9" w:rsidRPr="00E56CD9">
        <w:rPr>
          <w:b/>
          <w:sz w:val="20"/>
          <w:szCs w:val="20"/>
        </w:rPr>
        <w:t xml:space="preserve">Hospira </w:t>
      </w:r>
      <w:proofErr w:type="spellStart"/>
      <w:r w:rsidR="00E56CD9" w:rsidRPr="00E56CD9">
        <w:rPr>
          <w:b/>
          <w:sz w:val="20"/>
          <w:szCs w:val="20"/>
        </w:rPr>
        <w:t>Trackwise</w:t>
      </w:r>
      <w:proofErr w:type="spellEnd"/>
      <w:r w:rsidR="00E56CD9" w:rsidRPr="00E56CD9">
        <w:rPr>
          <w:b/>
          <w:sz w:val="20"/>
          <w:szCs w:val="20"/>
        </w:rPr>
        <w:t xml:space="preserve"> system</w:t>
      </w:r>
      <w:r w:rsidR="00E56CD9">
        <w:rPr>
          <w:sz w:val="20"/>
          <w:szCs w:val="20"/>
        </w:rPr>
        <w:t xml:space="preserve"> </w:t>
      </w:r>
      <w:r>
        <w:rPr>
          <w:sz w:val="20"/>
          <w:szCs w:val="20"/>
        </w:rPr>
        <w:t>to identify</w:t>
      </w:r>
      <w:r w:rsidRPr="0014003B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root cause and corrective action/preventive action (CAPA)</w:t>
      </w:r>
      <w:r w:rsidRPr="0014003B">
        <w:rPr>
          <w:sz w:val="20"/>
          <w:szCs w:val="20"/>
        </w:rPr>
        <w:t xml:space="preserve"> </w:t>
      </w:r>
      <w:r>
        <w:rPr>
          <w:sz w:val="20"/>
          <w:szCs w:val="20"/>
        </w:rPr>
        <w:t>for manufacturing and laboratory analysis aberrations associated with</w:t>
      </w:r>
      <w:r w:rsidRPr="0014003B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manufacture of injectable and intravenous generic drug products</w:t>
      </w:r>
      <w:r w:rsidRPr="0014003B">
        <w:rPr>
          <w:sz w:val="20"/>
          <w:szCs w:val="20"/>
        </w:rPr>
        <w:t>.</w:t>
      </w:r>
    </w:p>
    <w:p w14:paraId="63537671" w14:textId="77777777" w:rsidR="00E452E6" w:rsidRDefault="00E452E6" w:rsidP="0014003B"/>
    <w:p w14:paraId="13F3CA2F" w14:textId="77777777" w:rsidR="00E452E6" w:rsidRDefault="00E452E6" w:rsidP="004C0660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Writer – LensAR,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/>
              <w:lang w:val="en-AU"/>
            </w:rPr>
            <w:t>Orlando</w:t>
          </w:r>
        </w:smartTag>
        <w:r>
          <w:rPr>
            <w:rFonts w:ascii="Times New Roman" w:hAnsi="Times New Roman"/>
            <w:b/>
            <w:lang w:val="en-AU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lang w:val="en-AU"/>
            </w:rPr>
            <w:t>Florida</w:t>
          </w:r>
        </w:smartTag>
      </w:smartTag>
      <w:r>
        <w:rPr>
          <w:rFonts w:ascii="Times New Roman" w:hAnsi="Times New Roman"/>
          <w:b/>
          <w:lang w:val="en-AU"/>
        </w:rPr>
        <w:t>: 8/11– 11/11</w:t>
      </w:r>
    </w:p>
    <w:p w14:paraId="0AA02D97" w14:textId="77777777" w:rsidR="00E452E6" w:rsidRDefault="00E452E6" w:rsidP="004C0660">
      <w:pPr>
        <w:rPr>
          <w:sz w:val="20"/>
          <w:szCs w:val="20"/>
        </w:rPr>
      </w:pPr>
    </w:p>
    <w:p w14:paraId="3E01BC64" w14:textId="77777777" w:rsidR="00E452E6" w:rsidRPr="0014003B" w:rsidRDefault="00E452E6" w:rsidP="005B29F1">
      <w:pPr>
        <w:pStyle w:val="ListParagraph"/>
        <w:numPr>
          <w:ilvl w:val="0"/>
          <w:numId w:val="13"/>
        </w:numPr>
        <w:jc w:val="both"/>
      </w:pPr>
      <w:r w:rsidRPr="0014003B">
        <w:rPr>
          <w:sz w:val="20"/>
          <w:szCs w:val="20"/>
        </w:rPr>
        <w:t xml:space="preserve">Prepare user guide to elucidate </w:t>
      </w:r>
      <w:r w:rsidRPr="0014003B">
        <w:rPr>
          <w:b/>
          <w:sz w:val="20"/>
          <w:szCs w:val="20"/>
        </w:rPr>
        <w:t>graphical user interface (GUI)</w:t>
      </w:r>
      <w:r w:rsidRPr="0014003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</w:t>
      </w:r>
      <w:r w:rsidRPr="0014003B">
        <w:rPr>
          <w:sz w:val="20"/>
          <w:szCs w:val="20"/>
        </w:rPr>
        <w:t xml:space="preserve">equipment designed to aid ophthalmologists in performing </w:t>
      </w:r>
      <w:r w:rsidRPr="0014003B">
        <w:rPr>
          <w:b/>
          <w:sz w:val="20"/>
          <w:szCs w:val="20"/>
        </w:rPr>
        <w:t>laser-assisted cataract surgery</w:t>
      </w:r>
      <w:r w:rsidRPr="0014003B">
        <w:rPr>
          <w:sz w:val="20"/>
          <w:szCs w:val="20"/>
        </w:rPr>
        <w:t>.</w:t>
      </w:r>
    </w:p>
    <w:p w14:paraId="63A52D8E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52D189A2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Technical Author – GSK,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/>
              <w:lang w:val="en-AU"/>
            </w:rPr>
            <w:t>Research Triangle Park</w:t>
          </w:r>
        </w:smartTag>
        <w:r>
          <w:rPr>
            <w:rFonts w:ascii="Times New Roman" w:hAnsi="Times New Roman"/>
            <w:b/>
            <w:lang w:val="en-AU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b/>
              <w:lang w:val="en-AU"/>
            </w:rPr>
            <w:t>North Carolina</w:t>
          </w:r>
        </w:smartTag>
      </w:smartTag>
      <w:r>
        <w:rPr>
          <w:rFonts w:ascii="Times New Roman" w:hAnsi="Times New Roman"/>
          <w:b/>
          <w:lang w:val="en-AU"/>
        </w:rPr>
        <w:t>: 5/10 – 10/10</w:t>
      </w:r>
    </w:p>
    <w:p w14:paraId="4B99FF04" w14:textId="77777777" w:rsidR="00E452E6" w:rsidRDefault="00E452E6" w:rsidP="005B29F1">
      <w:pPr>
        <w:jc w:val="both"/>
        <w:rPr>
          <w:sz w:val="20"/>
          <w:szCs w:val="20"/>
        </w:rPr>
      </w:pPr>
    </w:p>
    <w:p w14:paraId="6DD91D42" w14:textId="77777777" w:rsidR="00E452E6" w:rsidRDefault="00E452E6" w:rsidP="005B29F1">
      <w:pPr>
        <w:pStyle w:val="ListParagraph"/>
        <w:numPr>
          <w:ilvl w:val="0"/>
          <w:numId w:val="13"/>
        </w:numPr>
        <w:jc w:val="both"/>
      </w:pPr>
      <w:r w:rsidRPr="008A14C1">
        <w:rPr>
          <w:sz w:val="20"/>
          <w:szCs w:val="20"/>
        </w:rPr>
        <w:t xml:space="preserve">Prepare </w:t>
      </w:r>
      <w:r>
        <w:rPr>
          <w:sz w:val="20"/>
          <w:szCs w:val="20"/>
        </w:rPr>
        <w:t xml:space="preserve">supporting </w:t>
      </w:r>
      <w:r w:rsidR="00754B85" w:rsidRPr="00754B85">
        <w:rPr>
          <w:b/>
          <w:sz w:val="20"/>
          <w:szCs w:val="20"/>
        </w:rPr>
        <w:t>regulatory</w:t>
      </w:r>
      <w:r w:rsidR="00754B85">
        <w:rPr>
          <w:sz w:val="20"/>
          <w:szCs w:val="20"/>
        </w:rPr>
        <w:t xml:space="preserve"> </w:t>
      </w:r>
      <w:r w:rsidRPr="008A14C1">
        <w:rPr>
          <w:sz w:val="20"/>
          <w:szCs w:val="20"/>
        </w:rPr>
        <w:t xml:space="preserve">documentation associated with user interface </w:t>
      </w:r>
      <w:r>
        <w:rPr>
          <w:sz w:val="20"/>
          <w:szCs w:val="20"/>
        </w:rPr>
        <w:t xml:space="preserve">modifications </w:t>
      </w:r>
      <w:r w:rsidRPr="008A14C1">
        <w:rPr>
          <w:sz w:val="20"/>
          <w:szCs w:val="20"/>
        </w:rPr>
        <w:t xml:space="preserve">for two key </w:t>
      </w:r>
      <w:r w:rsidRPr="008A14C1">
        <w:rPr>
          <w:b/>
          <w:sz w:val="20"/>
          <w:szCs w:val="20"/>
        </w:rPr>
        <w:t xml:space="preserve">drug </w:t>
      </w:r>
      <w:r>
        <w:rPr>
          <w:b/>
          <w:sz w:val="20"/>
          <w:szCs w:val="20"/>
        </w:rPr>
        <w:t xml:space="preserve">synthesis </w:t>
      </w:r>
      <w:r w:rsidRPr="008A14C1">
        <w:rPr>
          <w:b/>
          <w:sz w:val="20"/>
          <w:szCs w:val="20"/>
        </w:rPr>
        <w:t>software projects</w:t>
      </w:r>
      <w:r w:rsidR="00D05F29">
        <w:rPr>
          <w:b/>
          <w:sz w:val="20"/>
          <w:szCs w:val="20"/>
        </w:rPr>
        <w:t xml:space="preserve"> (using Agile technology team approach)</w:t>
      </w:r>
      <w:r w:rsidRPr="008A14C1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CRO Request Approval Workflow (CRAW</w:t>
      </w:r>
      <w:r w:rsidRPr="008A14C1">
        <w:rPr>
          <w:b/>
          <w:sz w:val="20"/>
          <w:szCs w:val="20"/>
        </w:rPr>
        <w:t>)</w:t>
      </w:r>
      <w:r w:rsidRPr="008A14C1"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Electronic Laboratory Notebook (eLNB</w:t>
      </w:r>
      <w:r w:rsidRPr="008A14C1">
        <w:rPr>
          <w:b/>
          <w:sz w:val="20"/>
          <w:szCs w:val="20"/>
        </w:rPr>
        <w:t>)</w:t>
      </w:r>
      <w:r w:rsidRPr="008A14C1">
        <w:rPr>
          <w:sz w:val="20"/>
          <w:szCs w:val="20"/>
        </w:rPr>
        <w:t>.</w:t>
      </w:r>
    </w:p>
    <w:p w14:paraId="0345E4AC" w14:textId="77777777" w:rsidR="00FB6BB8" w:rsidRDefault="00FB6BB8" w:rsidP="005B29F1">
      <w:pPr>
        <w:jc w:val="both"/>
        <w:rPr>
          <w:b/>
          <w:sz w:val="20"/>
          <w:szCs w:val="20"/>
        </w:rPr>
      </w:pPr>
    </w:p>
    <w:p w14:paraId="2B6245CB" w14:textId="77777777" w:rsidR="00E452E6" w:rsidRDefault="00E452E6" w:rsidP="005B29F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Editor – Telecommute Pros, </w:t>
      </w:r>
      <w:smartTag w:uri="urn:schemas-microsoft-com:office:smarttags" w:element="City">
        <w:r>
          <w:rPr>
            <w:b/>
            <w:sz w:val="20"/>
            <w:szCs w:val="20"/>
          </w:rPr>
          <w:t>Phoenix</w:t>
        </w:r>
      </w:smartTag>
      <w:r>
        <w:rPr>
          <w:b/>
          <w:sz w:val="20"/>
          <w:szCs w:val="20"/>
        </w:rPr>
        <w:t xml:space="preserve">, </w:t>
      </w:r>
      <w:smartTag w:uri="urn:schemas-microsoft-com:office:smarttags" w:element="State">
        <w:r>
          <w:rPr>
            <w:b/>
            <w:sz w:val="20"/>
            <w:szCs w:val="20"/>
          </w:rPr>
          <w:t>Arizona</w:t>
        </w:r>
      </w:smartTag>
      <w:r>
        <w:rPr>
          <w:b/>
          <w:sz w:val="20"/>
          <w:szCs w:val="20"/>
        </w:rPr>
        <w:t xml:space="preserve"> and ELSS, Tsukuba, </w:t>
      </w:r>
      <w:smartTag w:uri="urn:schemas-microsoft-com:office:smarttags" w:element="place">
        <w:smartTag w:uri="urn:schemas-microsoft-com:office:smarttags" w:element="City">
          <w:r>
            <w:rPr>
              <w:b/>
              <w:sz w:val="20"/>
              <w:szCs w:val="20"/>
            </w:rPr>
            <w:t>Ibaraki</w:t>
          </w:r>
        </w:smartTag>
        <w:r>
          <w:rPr>
            <w:b/>
            <w:sz w:val="20"/>
            <w:szCs w:val="20"/>
          </w:rPr>
          <w:t xml:space="preserve">, </w:t>
        </w:r>
        <w:smartTag w:uri="urn:schemas-microsoft-com:office:smarttags" w:element="country-region">
          <w:r>
            <w:rPr>
              <w:b/>
              <w:sz w:val="20"/>
              <w:szCs w:val="20"/>
            </w:rPr>
            <w:t>Japan</w:t>
          </w:r>
        </w:smartTag>
      </w:smartTag>
      <w:r>
        <w:rPr>
          <w:b/>
          <w:sz w:val="20"/>
          <w:szCs w:val="20"/>
        </w:rPr>
        <w:t>: 12/08</w:t>
      </w:r>
      <w:r w:rsidRPr="009E4CCF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5/10</w:t>
      </w:r>
    </w:p>
    <w:p w14:paraId="741C5623" w14:textId="77777777" w:rsidR="00FB6BB8" w:rsidRDefault="00FB6BB8" w:rsidP="005B29F1">
      <w:pPr>
        <w:jc w:val="both"/>
        <w:rPr>
          <w:b/>
          <w:sz w:val="20"/>
          <w:szCs w:val="20"/>
        </w:rPr>
      </w:pPr>
    </w:p>
    <w:p w14:paraId="7E2161F1" w14:textId="77777777" w:rsidR="00E452E6" w:rsidRPr="0032663F" w:rsidRDefault="00E452E6" w:rsidP="005B29F1">
      <w:pPr>
        <w:numPr>
          <w:ilvl w:val="0"/>
          <w:numId w:val="12"/>
        </w:numPr>
        <w:jc w:val="both"/>
      </w:pPr>
      <w:r>
        <w:rPr>
          <w:sz w:val="20"/>
          <w:szCs w:val="20"/>
        </w:rPr>
        <w:t xml:space="preserve">Edit English-language research manuscripts in the fields of </w:t>
      </w:r>
      <w:r w:rsidRPr="0094318D">
        <w:rPr>
          <w:b/>
          <w:sz w:val="20"/>
          <w:szCs w:val="20"/>
        </w:rPr>
        <w:t>biology, chemistry, engineering, mathematics, medicine, and physics</w:t>
      </w:r>
      <w:r>
        <w:rPr>
          <w:sz w:val="20"/>
          <w:szCs w:val="20"/>
        </w:rPr>
        <w:t xml:space="preserve"> authored by professors and researchers from </w:t>
      </w:r>
      <w:smartTag w:uri="urn:schemas-microsoft-com:office:smarttags" w:element="country-region">
        <w:r>
          <w:rPr>
            <w:sz w:val="20"/>
            <w:szCs w:val="20"/>
          </w:rPr>
          <w:t>China</w:t>
        </w:r>
      </w:smartTag>
      <w:r>
        <w:rPr>
          <w:sz w:val="20"/>
          <w:szCs w:val="20"/>
        </w:rPr>
        <w:t xml:space="preserve">, </w:t>
      </w:r>
      <w:smartTag w:uri="urn:schemas-microsoft-com:office:smarttags" w:element="country-region">
        <w:r>
          <w:rPr>
            <w:sz w:val="20"/>
            <w:szCs w:val="20"/>
          </w:rPr>
          <w:t>Korea</w:t>
        </w:r>
      </w:smartTag>
      <w:r>
        <w:rPr>
          <w:sz w:val="20"/>
          <w:szCs w:val="20"/>
        </w:rPr>
        <w:t xml:space="preserve">, </w:t>
      </w:r>
      <w:smartTag w:uri="urn:schemas-microsoft-com:office:smarttags" w:element="country-region">
        <w:r>
          <w:rPr>
            <w:sz w:val="20"/>
            <w:szCs w:val="20"/>
          </w:rPr>
          <w:t>Germany</w:t>
        </w:r>
      </w:smartTag>
      <w:r>
        <w:rPr>
          <w:sz w:val="20"/>
          <w:szCs w:val="20"/>
        </w:rPr>
        <w:t xml:space="preserve">, </w:t>
      </w:r>
      <w:smartTag w:uri="urn:schemas-microsoft-com:office:smarttags" w:element="country-region">
        <w:r>
          <w:rPr>
            <w:sz w:val="20"/>
            <w:szCs w:val="20"/>
          </w:rPr>
          <w:t>Japan</w:t>
        </w:r>
      </w:smartTag>
      <w:r>
        <w:rPr>
          <w:sz w:val="20"/>
          <w:szCs w:val="20"/>
        </w:rPr>
        <w:t xml:space="preserve">,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Taiwan</w:t>
          </w:r>
        </w:smartTag>
      </w:smartTag>
      <w:r>
        <w:rPr>
          <w:sz w:val="20"/>
          <w:szCs w:val="20"/>
        </w:rPr>
        <w:t xml:space="preserve"> for publication in American and British scientific journals.</w:t>
      </w:r>
    </w:p>
    <w:p w14:paraId="61B743AC" w14:textId="77777777" w:rsidR="00E263DC" w:rsidRDefault="00E263DC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EAC17B1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>Technical Consultant – GSK, Research Triangle Park, North Carolina: 6/07 – 12/08</w:t>
      </w:r>
    </w:p>
    <w:p w14:paraId="3B15C4F5" w14:textId="77777777" w:rsidR="00E452E6" w:rsidRPr="0032663F" w:rsidRDefault="00E452E6" w:rsidP="005B29F1">
      <w:pPr>
        <w:numPr>
          <w:ilvl w:val="0"/>
          <w:numId w:val="12"/>
        </w:numPr>
        <w:jc w:val="both"/>
      </w:pPr>
      <w:r>
        <w:rPr>
          <w:sz w:val="20"/>
          <w:szCs w:val="20"/>
        </w:rPr>
        <w:t xml:space="preserve">Prepare all documentation associated with user interface for two key </w:t>
      </w:r>
      <w:r w:rsidRPr="0032663F">
        <w:rPr>
          <w:b/>
          <w:sz w:val="20"/>
          <w:szCs w:val="20"/>
        </w:rPr>
        <w:t>drug discovery software projects</w:t>
      </w:r>
      <w:r w:rsidR="00D05F29">
        <w:rPr>
          <w:b/>
          <w:sz w:val="20"/>
          <w:szCs w:val="20"/>
        </w:rPr>
        <w:t xml:space="preserve"> (using Agile technology team approach)</w:t>
      </w:r>
      <w:r>
        <w:rPr>
          <w:sz w:val="20"/>
          <w:szCs w:val="20"/>
        </w:rPr>
        <w:t xml:space="preserve">, </w:t>
      </w:r>
      <w:r w:rsidRPr="0032663F">
        <w:rPr>
          <w:b/>
          <w:sz w:val="20"/>
          <w:szCs w:val="20"/>
        </w:rPr>
        <w:t>Operational Reporting and Metrics (OR&amp;M)</w:t>
      </w:r>
      <w:r>
        <w:rPr>
          <w:sz w:val="20"/>
          <w:szCs w:val="20"/>
        </w:rPr>
        <w:t xml:space="preserve"> and </w:t>
      </w:r>
      <w:r w:rsidRPr="0032663F">
        <w:rPr>
          <w:b/>
          <w:sz w:val="20"/>
          <w:szCs w:val="20"/>
        </w:rPr>
        <w:t>Encoded Library Technology (ELT)</w:t>
      </w:r>
      <w:r>
        <w:rPr>
          <w:sz w:val="20"/>
          <w:szCs w:val="20"/>
        </w:rPr>
        <w:t xml:space="preserve">. </w:t>
      </w:r>
    </w:p>
    <w:p w14:paraId="4D31B4CF" w14:textId="77777777" w:rsidR="00344E72" w:rsidRDefault="00344E72" w:rsidP="005B29F1">
      <w:pPr>
        <w:jc w:val="both"/>
        <w:rPr>
          <w:b/>
          <w:sz w:val="20"/>
          <w:szCs w:val="20"/>
        </w:rPr>
      </w:pPr>
    </w:p>
    <w:p w14:paraId="06F23FD2" w14:textId="77777777" w:rsidR="00E452E6" w:rsidRDefault="00E452E6" w:rsidP="005B29F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Technical Consultant </w:t>
      </w:r>
      <w:r>
        <w:rPr>
          <w:b/>
        </w:rPr>
        <w:t xml:space="preserve">– </w:t>
      </w:r>
      <w:r>
        <w:rPr>
          <w:b/>
          <w:sz w:val="20"/>
          <w:szCs w:val="20"/>
        </w:rPr>
        <w:t>Patterson, Dilthey, Wilmington, North Carolina:  3/06 - 10/06</w:t>
      </w:r>
    </w:p>
    <w:p w14:paraId="16870DDE" w14:textId="77777777" w:rsidR="00E452E6" w:rsidRPr="0032663F" w:rsidRDefault="00E452E6" w:rsidP="005B29F1">
      <w:pPr>
        <w:numPr>
          <w:ilvl w:val="0"/>
          <w:numId w:val="1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Provide scientific expertise to law firm defending contractors in a case involving alleged </w:t>
      </w:r>
      <w:r w:rsidRPr="0032663F">
        <w:rPr>
          <w:b/>
          <w:sz w:val="20"/>
          <w:szCs w:val="20"/>
        </w:rPr>
        <w:t>harmful exposure via HVAC system to toxic compounds</w:t>
      </w:r>
      <w:r>
        <w:rPr>
          <w:sz w:val="20"/>
          <w:szCs w:val="20"/>
        </w:rPr>
        <w:t xml:space="preserve"> affecting residents of a beach condominium.  Case was settled to my client’s satisfaction out of court.</w:t>
      </w:r>
    </w:p>
    <w:p w14:paraId="562BC86D" w14:textId="77777777" w:rsidR="003215E0" w:rsidRDefault="003215E0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68B4E213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Quality Assurance Associate – ENTHALPY ANALYTICAL, INC., Durham, </w:t>
      </w:r>
      <w:smartTag w:uri="schemas-GSKSiteLocations-com/fourthcoffee" w:element="flavor">
        <w:r>
          <w:rPr>
            <w:rFonts w:ascii="Times New Roman" w:hAnsi="Times New Roman"/>
            <w:b/>
            <w:lang w:val="en-AU"/>
          </w:rPr>
          <w:t>North Carolina</w:t>
        </w:r>
      </w:smartTag>
      <w:r>
        <w:rPr>
          <w:rFonts w:ascii="Times New Roman" w:hAnsi="Times New Roman"/>
          <w:b/>
          <w:lang w:val="en-AU"/>
        </w:rPr>
        <w:t>: 1/06 – 3/06</w:t>
      </w:r>
    </w:p>
    <w:p w14:paraId="7E51E2FE" w14:textId="77777777" w:rsidR="00E452E6" w:rsidRDefault="00E452E6" w:rsidP="005B29F1">
      <w:pPr>
        <w:numPr>
          <w:ilvl w:val="0"/>
          <w:numId w:val="1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Review and audit </w:t>
      </w:r>
      <w:r>
        <w:rPr>
          <w:b/>
          <w:sz w:val="20"/>
          <w:szCs w:val="20"/>
        </w:rPr>
        <w:t xml:space="preserve">analytical data packages (LC-MS) </w:t>
      </w:r>
      <w:r>
        <w:rPr>
          <w:sz w:val="20"/>
          <w:szCs w:val="20"/>
        </w:rPr>
        <w:t xml:space="preserve">for testing </w:t>
      </w:r>
      <w:r>
        <w:rPr>
          <w:b/>
          <w:sz w:val="20"/>
          <w:szCs w:val="20"/>
        </w:rPr>
        <w:t xml:space="preserve">of animal tissues </w:t>
      </w:r>
      <w:r>
        <w:rPr>
          <w:sz w:val="20"/>
          <w:szCs w:val="20"/>
        </w:rPr>
        <w:t xml:space="preserve">(including rat brain and blood) dosed with </w:t>
      </w:r>
      <w:r>
        <w:rPr>
          <w:b/>
          <w:sz w:val="20"/>
          <w:szCs w:val="20"/>
        </w:rPr>
        <w:t>developmental pharmaceutical products</w:t>
      </w:r>
      <w:r>
        <w:rPr>
          <w:sz w:val="20"/>
          <w:szCs w:val="20"/>
        </w:rPr>
        <w:t>.</w:t>
      </w:r>
    </w:p>
    <w:p w14:paraId="267E204A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</w:p>
    <w:p w14:paraId="4FA96DA8" w14:textId="77777777" w:rsidR="00E452E6" w:rsidRDefault="008120C2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Delta V </w:t>
      </w:r>
      <w:r w:rsidR="00E452E6">
        <w:rPr>
          <w:rFonts w:ascii="Times New Roman" w:hAnsi="Times New Roman"/>
          <w:b/>
          <w:lang w:val="en-AU"/>
        </w:rPr>
        <w:t xml:space="preserve">Validation Engineer – </w:t>
      </w:r>
      <w:smartTag w:uri="schemas-GSKSiteLocations-com/fourthcoffee" w:element="flavor">
        <w:r w:rsidR="00E452E6">
          <w:rPr>
            <w:rFonts w:ascii="Times New Roman" w:hAnsi="Times New Roman"/>
            <w:b/>
            <w:lang w:val="en-AU"/>
          </w:rPr>
          <w:t>OXFORD</w:t>
        </w:r>
      </w:smartTag>
      <w:r w:rsidR="00E452E6">
        <w:rPr>
          <w:rFonts w:ascii="Times New Roman" w:hAnsi="Times New Roman"/>
          <w:b/>
          <w:lang w:val="en-AU"/>
        </w:rPr>
        <w:t xml:space="preserve"> GLOBAL RESOURCES, INC., Cordis Johnson &amp; Johnson Site, </w:t>
      </w:r>
      <w:smartTag w:uri="schemas-GSKSiteLocations-com/fourthcoffee" w:element="flavor">
        <w:smartTag w:uri="schemas-GSKSiteLocations-com/fourthcoffee" w:element="flavor">
          <w:r w:rsidR="00E452E6">
            <w:rPr>
              <w:rFonts w:ascii="Times New Roman" w:hAnsi="Times New Roman"/>
              <w:b/>
              <w:lang w:val="en-AU"/>
            </w:rPr>
            <w:t>Miami Lakes</w:t>
          </w:r>
        </w:smartTag>
        <w:r w:rsidR="00E452E6">
          <w:rPr>
            <w:rFonts w:ascii="Times New Roman" w:hAnsi="Times New Roman"/>
            <w:b/>
            <w:lang w:val="en-AU"/>
          </w:rPr>
          <w:t xml:space="preserve">, </w:t>
        </w:r>
        <w:smartTag w:uri="schemas-GSKSiteLocations-com/fourthcoffee" w:element="flavor">
          <w:r w:rsidR="00E452E6">
            <w:rPr>
              <w:rFonts w:ascii="Times New Roman" w:hAnsi="Times New Roman"/>
              <w:b/>
              <w:lang w:val="en-AU"/>
            </w:rPr>
            <w:t>Florida</w:t>
          </w:r>
        </w:smartTag>
      </w:smartTag>
      <w:r w:rsidR="00E452E6">
        <w:rPr>
          <w:rFonts w:ascii="Times New Roman" w:hAnsi="Times New Roman"/>
          <w:b/>
          <w:lang w:val="en-AU"/>
        </w:rPr>
        <w:t>: 11/05 - 01/06</w:t>
      </w:r>
    </w:p>
    <w:p w14:paraId="31E09768" w14:textId="77777777" w:rsidR="00E452E6" w:rsidRDefault="00E452E6" w:rsidP="005B29F1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Prepared </w:t>
      </w:r>
      <w:r w:rsidR="008120C2" w:rsidRPr="008120C2">
        <w:rPr>
          <w:b/>
          <w:sz w:val="20"/>
        </w:rPr>
        <w:t>Delta V</w:t>
      </w:r>
      <w:r w:rsidR="008120C2">
        <w:rPr>
          <w:sz w:val="20"/>
        </w:rPr>
        <w:t xml:space="preserve"> </w:t>
      </w:r>
      <w:r w:rsidR="00754B85" w:rsidRPr="00754B85">
        <w:rPr>
          <w:b/>
          <w:sz w:val="20"/>
        </w:rPr>
        <w:t>regulatory</w:t>
      </w:r>
      <w:r w:rsidR="00754B85">
        <w:rPr>
          <w:sz w:val="20"/>
        </w:rPr>
        <w:t xml:space="preserve"> </w:t>
      </w:r>
      <w:r>
        <w:rPr>
          <w:b/>
          <w:sz w:val="20"/>
        </w:rPr>
        <w:t xml:space="preserve">validation protocols and execution reports </w:t>
      </w:r>
      <w:r>
        <w:rPr>
          <w:sz w:val="20"/>
        </w:rPr>
        <w:t xml:space="preserve">for testing </w:t>
      </w:r>
      <w:r>
        <w:rPr>
          <w:b/>
          <w:sz w:val="20"/>
        </w:rPr>
        <w:t xml:space="preserve">of cardiac medical devices </w:t>
      </w:r>
      <w:r>
        <w:rPr>
          <w:sz w:val="20"/>
        </w:rPr>
        <w:t>including hydraulic burst leak tester, linear and lateral stiffness tester, and syringe tester.</w:t>
      </w:r>
    </w:p>
    <w:p w14:paraId="101D2E4D" w14:textId="77777777" w:rsidR="00E220EB" w:rsidRDefault="00E220EB" w:rsidP="005B29F1">
      <w:pPr>
        <w:pStyle w:val="BodyText3"/>
        <w:jc w:val="both"/>
      </w:pPr>
    </w:p>
    <w:p w14:paraId="4A85F852" w14:textId="77777777" w:rsidR="00E452E6" w:rsidRDefault="00E452E6" w:rsidP="005B29F1">
      <w:pPr>
        <w:pStyle w:val="BodyText3"/>
        <w:jc w:val="both"/>
      </w:pPr>
      <w:r>
        <w:lastRenderedPageBreak/>
        <w:t xml:space="preserve">Contract Editor – ENVIRONMENTAL HEALTH PERSPECTIVES, National Institute of Environmental Health Sciences, </w:t>
      </w:r>
      <w:smartTag w:uri="schemas-GSKSiteLocations-com/fourthcoffee" w:element="flavor">
        <w:smartTag w:uri="schemas-GSKSiteLocations-com/fourthcoffee" w:element="flavor">
          <w:r>
            <w:t>Research Triangle Park</w:t>
          </w:r>
        </w:smartTag>
        <w:r>
          <w:t xml:space="preserve">, </w:t>
        </w:r>
        <w:smartTag w:uri="schemas-GSKSiteLocations-com/fourthcoffee" w:element="flavor">
          <w:r>
            <w:t>North Carolina</w:t>
          </w:r>
        </w:smartTag>
      </w:smartTag>
      <w:r>
        <w:t>: 06/05 - 11/05</w:t>
      </w:r>
    </w:p>
    <w:p w14:paraId="10942C0C" w14:textId="77777777" w:rsidR="00E452E6" w:rsidRDefault="00E452E6" w:rsidP="005B29F1">
      <w:pPr>
        <w:numPr>
          <w:ilvl w:val="0"/>
          <w:numId w:val="3"/>
        </w:numPr>
        <w:jc w:val="both"/>
        <w:rPr>
          <w:sz w:val="20"/>
        </w:rPr>
      </w:pPr>
      <w:r>
        <w:rPr>
          <w:sz w:val="20"/>
        </w:rPr>
        <w:t xml:space="preserve">Edited </w:t>
      </w:r>
      <w:r>
        <w:rPr>
          <w:b/>
          <w:sz w:val="20"/>
        </w:rPr>
        <w:t xml:space="preserve">toxicogenomics monographs </w:t>
      </w:r>
      <w:r>
        <w:rPr>
          <w:sz w:val="20"/>
        </w:rPr>
        <w:t xml:space="preserve">for publication in </w:t>
      </w:r>
      <w:r>
        <w:rPr>
          <w:b/>
          <w:sz w:val="20"/>
        </w:rPr>
        <w:t>ENVIRONMENTAL HEALTH PERSPECTIVES</w:t>
      </w:r>
      <w:r>
        <w:rPr>
          <w:sz w:val="20"/>
        </w:rPr>
        <w:t xml:space="preserve">, a monthly journal published by the </w:t>
      </w:r>
      <w:r>
        <w:rPr>
          <w:b/>
          <w:sz w:val="20"/>
        </w:rPr>
        <w:t>National Institute of Environmental Health Sciences</w:t>
      </w:r>
      <w:r>
        <w:rPr>
          <w:sz w:val="20"/>
        </w:rPr>
        <w:t>.</w:t>
      </w:r>
    </w:p>
    <w:p w14:paraId="1F6A7C10" w14:textId="77777777" w:rsidR="00E452E6" w:rsidRDefault="00E452E6" w:rsidP="005B29F1">
      <w:pPr>
        <w:jc w:val="both"/>
        <w:rPr>
          <w:sz w:val="20"/>
        </w:rPr>
      </w:pPr>
    </w:p>
    <w:p w14:paraId="53263206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b/>
          <w:lang w:val="en-AU"/>
        </w:rPr>
      </w:pPr>
      <w:r>
        <w:rPr>
          <w:rFonts w:ascii="Times New Roman" w:hAnsi="Times New Roman"/>
          <w:b/>
          <w:lang w:val="en-AU"/>
        </w:rPr>
        <w:t xml:space="preserve">Documentation Development Specialist – ROVISYS, INC., Wyeth Site,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/>
              <w:lang w:val="en-AU"/>
            </w:rPr>
            <w:t>Sanford</w:t>
          </w:r>
        </w:smartTag>
        <w:r>
          <w:rPr>
            <w:rFonts w:ascii="Times New Roman" w:hAnsi="Times New Roman"/>
            <w:b/>
            <w:lang w:val="en-AU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/>
              <w:lang w:val="en-AU"/>
            </w:rPr>
            <w:t>North Carolina</w:t>
          </w:r>
        </w:smartTag>
      </w:smartTag>
      <w:r>
        <w:rPr>
          <w:rFonts w:ascii="Times New Roman" w:hAnsi="Times New Roman"/>
          <w:b/>
          <w:lang w:val="en-AU"/>
        </w:rPr>
        <w:t>: 12/04 - 05/05</w:t>
      </w:r>
    </w:p>
    <w:p w14:paraId="7B5A0391" w14:textId="77777777" w:rsidR="00E452E6" w:rsidRDefault="00E452E6" w:rsidP="005B29F1">
      <w:pPr>
        <w:numPr>
          <w:ilvl w:val="0"/>
          <w:numId w:val="5"/>
        </w:numPr>
        <w:jc w:val="both"/>
        <w:rPr>
          <w:sz w:val="20"/>
        </w:rPr>
      </w:pPr>
      <w:r>
        <w:rPr>
          <w:sz w:val="20"/>
        </w:rPr>
        <w:t xml:space="preserve">Prepared </w:t>
      </w:r>
      <w:r>
        <w:rPr>
          <w:b/>
          <w:sz w:val="20"/>
        </w:rPr>
        <w:t xml:space="preserve">DeltaV automation controls documentation </w:t>
      </w:r>
      <w:r>
        <w:rPr>
          <w:sz w:val="20"/>
        </w:rPr>
        <w:t xml:space="preserve">for </w:t>
      </w:r>
      <w:r w:rsidR="00754B85" w:rsidRPr="00754B85">
        <w:rPr>
          <w:b/>
          <w:sz w:val="20"/>
        </w:rPr>
        <w:t>regulatory</w:t>
      </w:r>
      <w:r w:rsidR="00754B85">
        <w:rPr>
          <w:sz w:val="20"/>
        </w:rPr>
        <w:t xml:space="preserve"> </w:t>
      </w:r>
      <w:r>
        <w:rPr>
          <w:sz w:val="20"/>
        </w:rPr>
        <w:t xml:space="preserve">commissioning </w:t>
      </w:r>
      <w:r>
        <w:rPr>
          <w:b/>
          <w:sz w:val="20"/>
        </w:rPr>
        <w:t>of 13-valent pneumonia vaccine manufacturing plant</w:t>
      </w:r>
      <w:r>
        <w:rPr>
          <w:sz w:val="20"/>
        </w:rPr>
        <w:t>.</w:t>
      </w:r>
    </w:p>
    <w:p w14:paraId="4747C763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27B90898" w14:textId="77777777" w:rsidR="00E452E6" w:rsidRDefault="00E452E6" w:rsidP="005B29F1">
      <w:pPr>
        <w:pStyle w:val="Heading6"/>
        <w:jc w:val="both"/>
      </w:pPr>
      <w:r>
        <w:t xml:space="preserve">Senior Technical Writer/Scientist – CARDINAL HEALTH, </w:t>
      </w:r>
      <w:smartTag w:uri="schemas-GSKSiteLocations-com/fourthcoffee" w:element="flavor">
        <w:smartTag w:uri="schemas-GSKSiteLocations-com/fourthcoffee" w:element="flavor">
          <w:r>
            <w:t>Morrisville</w:t>
          </w:r>
        </w:smartTag>
        <w:r>
          <w:t xml:space="preserve">, </w:t>
        </w:r>
        <w:smartTag w:uri="schemas-GSKSiteLocations-com/fourthcoffee" w:element="flavor">
          <w:r>
            <w:t>North Carolina</w:t>
          </w:r>
        </w:smartTag>
      </w:smartTag>
      <w:r>
        <w:t>: 06/02 - 11/04</w:t>
      </w:r>
    </w:p>
    <w:p w14:paraId="008B6AB7" w14:textId="77777777" w:rsidR="00E452E6" w:rsidRDefault="00E452E6" w:rsidP="005B29F1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Prepared </w:t>
      </w:r>
      <w:r>
        <w:rPr>
          <w:b/>
          <w:sz w:val="20"/>
        </w:rPr>
        <w:t xml:space="preserve">method development and method validation </w:t>
      </w:r>
      <w:r w:rsidR="00E13476">
        <w:rPr>
          <w:b/>
          <w:sz w:val="20"/>
        </w:rPr>
        <w:t xml:space="preserve">regulatory </w:t>
      </w:r>
      <w:r>
        <w:rPr>
          <w:b/>
          <w:sz w:val="20"/>
        </w:rPr>
        <w:t>reports</w:t>
      </w:r>
      <w:r>
        <w:rPr>
          <w:sz w:val="20"/>
        </w:rPr>
        <w:t xml:space="preserve"> for </w:t>
      </w:r>
      <w:r>
        <w:rPr>
          <w:b/>
          <w:sz w:val="20"/>
        </w:rPr>
        <w:t xml:space="preserve">drug development studies </w:t>
      </w:r>
      <w:r>
        <w:rPr>
          <w:sz w:val="20"/>
        </w:rPr>
        <w:t xml:space="preserve">sponsored by </w:t>
      </w:r>
      <w:r>
        <w:rPr>
          <w:b/>
          <w:sz w:val="20"/>
        </w:rPr>
        <w:t xml:space="preserve">major pharmaceutical companies, </w:t>
      </w:r>
      <w:r>
        <w:rPr>
          <w:sz w:val="20"/>
        </w:rPr>
        <w:t>including</w:t>
      </w:r>
      <w:r>
        <w:rPr>
          <w:b/>
          <w:sz w:val="20"/>
        </w:rPr>
        <w:t xml:space="preserve"> Astra Zeneca, Bausch &amp; Lomb, Boehringer Ingelheim, Eon Pharmaceuticals, Glaxo Smith Kline, Pfizer, Schering-Plough, Skye Pharma, and West Pharmaceuticals, </w:t>
      </w:r>
      <w:r>
        <w:rPr>
          <w:sz w:val="20"/>
        </w:rPr>
        <w:t>among others.</w:t>
      </w:r>
    </w:p>
    <w:p w14:paraId="7F89AA7F" w14:textId="77777777" w:rsidR="00E452E6" w:rsidRDefault="00E452E6" w:rsidP="005B29F1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Integrated </w:t>
      </w:r>
      <w:r>
        <w:rPr>
          <w:b/>
          <w:sz w:val="20"/>
        </w:rPr>
        <w:t>raw data</w:t>
      </w:r>
      <w:r>
        <w:rPr>
          <w:sz w:val="20"/>
        </w:rPr>
        <w:t xml:space="preserve"> from </w:t>
      </w:r>
      <w:r>
        <w:rPr>
          <w:b/>
          <w:sz w:val="20"/>
        </w:rPr>
        <w:t>gas chromatography, high performance liquid chromatography, and mass spectrometry experiments</w:t>
      </w:r>
      <w:r>
        <w:rPr>
          <w:sz w:val="20"/>
        </w:rPr>
        <w:t xml:space="preserve"> into </w:t>
      </w:r>
      <w:r>
        <w:rPr>
          <w:b/>
          <w:sz w:val="20"/>
        </w:rPr>
        <w:t>templates</w:t>
      </w:r>
      <w:r>
        <w:rPr>
          <w:sz w:val="20"/>
        </w:rPr>
        <w:t xml:space="preserve"> that had to be continually refined to meet customer needs as required.</w:t>
      </w:r>
    </w:p>
    <w:p w14:paraId="5F5EB6EF" w14:textId="77777777" w:rsidR="00240CDA" w:rsidRDefault="00240CDA" w:rsidP="005B29F1">
      <w:pPr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 xml:space="preserve">Prepared </w:t>
      </w:r>
      <w:r w:rsidRPr="00EE07B3">
        <w:rPr>
          <w:b/>
          <w:sz w:val="20"/>
        </w:rPr>
        <w:t>Requests for Proposals (RFPs)</w:t>
      </w:r>
      <w:r>
        <w:rPr>
          <w:sz w:val="20"/>
        </w:rPr>
        <w:t xml:space="preserve"> to solicit new business.</w:t>
      </w:r>
    </w:p>
    <w:p w14:paraId="4F9CCA50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4D0A3096" w14:textId="77777777" w:rsidR="00E452E6" w:rsidRDefault="00E452E6" w:rsidP="005B29F1">
      <w:pPr>
        <w:pStyle w:val="BodyText3"/>
        <w:jc w:val="both"/>
      </w:pPr>
      <w:r>
        <w:t>Publications Manager – INTERNATIONAL UNION OF PURE AND APPLIED CHEMISTRY (IU</w:t>
      </w:r>
      <w:smartTag w:uri="schemas-GSKSiteLocations-com/fourthcoffee" w:element="flavor">
        <w:r>
          <w:t>PAC</w:t>
        </w:r>
      </w:smartTag>
      <w:r>
        <w:t xml:space="preserve">), </w:t>
      </w:r>
      <w:smartTag w:uri="schemas-GSKSiteLocations-com/fourthcoffee" w:element="flavor">
        <w:smartTag w:uri="schemas-GSKSiteLocations-com/fourthcoffee" w:element="flavor">
          <w:r>
            <w:t>Research Triangle Park</w:t>
          </w:r>
        </w:smartTag>
        <w:r>
          <w:t xml:space="preserve">, </w:t>
        </w:r>
        <w:smartTag w:uri="schemas-GSKSiteLocations-com/fourthcoffee" w:element="flavor">
          <w:r>
            <w:t>North Carolina</w:t>
          </w:r>
        </w:smartTag>
      </w:smartTag>
      <w:r>
        <w:t>: 02/99 - 05/02</w:t>
      </w:r>
    </w:p>
    <w:p w14:paraId="1AF6B5F3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Managed </w:t>
      </w:r>
      <w:r>
        <w:rPr>
          <w:b/>
          <w:sz w:val="20"/>
        </w:rPr>
        <w:t>editing, production, and publication</w:t>
      </w:r>
      <w:r>
        <w:rPr>
          <w:sz w:val="20"/>
        </w:rPr>
        <w:t xml:space="preserve"> of a</w:t>
      </w:r>
      <w:r>
        <w:rPr>
          <w:b/>
          <w:sz w:val="20"/>
        </w:rPr>
        <w:t xml:space="preserve"> monthly research journal</w:t>
      </w:r>
      <w:r>
        <w:rPr>
          <w:sz w:val="20"/>
        </w:rPr>
        <w:t xml:space="preserve"> and a</w:t>
      </w:r>
      <w:r>
        <w:rPr>
          <w:b/>
          <w:sz w:val="20"/>
        </w:rPr>
        <w:t xml:space="preserve"> bimonthly scientific newsmagazine</w:t>
      </w:r>
      <w:r>
        <w:rPr>
          <w:sz w:val="20"/>
        </w:rPr>
        <w:t>.</w:t>
      </w:r>
    </w:p>
    <w:p w14:paraId="05AEDB63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Directed </w:t>
      </w:r>
      <w:r>
        <w:rPr>
          <w:b/>
          <w:sz w:val="20"/>
        </w:rPr>
        <w:t>technical liaison</w:t>
      </w:r>
      <w:r>
        <w:rPr>
          <w:sz w:val="20"/>
        </w:rPr>
        <w:t xml:space="preserve"> from headquarters office for </w:t>
      </w:r>
      <w:r>
        <w:rPr>
          <w:b/>
          <w:sz w:val="20"/>
        </w:rPr>
        <w:t>25 international chemistry conferences</w:t>
      </w:r>
      <w:r>
        <w:rPr>
          <w:sz w:val="20"/>
        </w:rPr>
        <w:t xml:space="preserve"> that </w:t>
      </w:r>
      <w:r>
        <w:rPr>
          <w:b/>
          <w:sz w:val="20"/>
        </w:rPr>
        <w:t>IU</w:t>
      </w:r>
      <w:smartTag w:uri="schemas-GSKSiteLocations-com/fourthcoffee" w:element="flavor">
        <w:r>
          <w:rPr>
            <w:b/>
            <w:sz w:val="20"/>
          </w:rPr>
          <w:t>PAC</w:t>
        </w:r>
      </w:smartTag>
      <w:r>
        <w:rPr>
          <w:sz w:val="20"/>
        </w:rPr>
        <w:t xml:space="preserve"> sponsored each year.</w:t>
      </w:r>
    </w:p>
    <w:p w14:paraId="2023099B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Supervised </w:t>
      </w:r>
      <w:r>
        <w:rPr>
          <w:b/>
          <w:sz w:val="20"/>
        </w:rPr>
        <w:t>editing, production, and publication</w:t>
      </w:r>
      <w:r>
        <w:rPr>
          <w:sz w:val="20"/>
        </w:rPr>
        <w:t xml:space="preserve"> of </w:t>
      </w:r>
      <w:r>
        <w:rPr>
          <w:b/>
          <w:sz w:val="20"/>
        </w:rPr>
        <w:t>35 issues</w:t>
      </w:r>
      <w:r>
        <w:rPr>
          <w:sz w:val="20"/>
        </w:rPr>
        <w:t xml:space="preserve"> of </w:t>
      </w:r>
      <w:r>
        <w:rPr>
          <w:b/>
          <w:sz w:val="20"/>
        </w:rPr>
        <w:t>Pure and Applied Chemistry</w:t>
      </w:r>
      <w:r>
        <w:rPr>
          <w:sz w:val="20"/>
        </w:rPr>
        <w:t xml:space="preserve"> and </w:t>
      </w:r>
      <w:r>
        <w:rPr>
          <w:b/>
          <w:sz w:val="20"/>
        </w:rPr>
        <w:t>18 issues</w:t>
      </w:r>
      <w:r>
        <w:rPr>
          <w:sz w:val="20"/>
        </w:rPr>
        <w:t xml:space="preserve"> of </w:t>
      </w:r>
      <w:r>
        <w:rPr>
          <w:b/>
          <w:sz w:val="20"/>
        </w:rPr>
        <w:t>Chemistry International</w:t>
      </w:r>
      <w:r>
        <w:rPr>
          <w:sz w:val="20"/>
        </w:rPr>
        <w:t xml:space="preserve"> (</w:t>
      </w:r>
      <w:r>
        <w:rPr>
          <w:b/>
          <w:sz w:val="20"/>
        </w:rPr>
        <w:t>winner</w:t>
      </w:r>
      <w:r>
        <w:rPr>
          <w:sz w:val="20"/>
        </w:rPr>
        <w:t xml:space="preserve"> of an </w:t>
      </w:r>
      <w:r>
        <w:rPr>
          <w:b/>
          <w:sz w:val="20"/>
        </w:rPr>
        <w:t>Excellence Award</w:t>
      </w:r>
      <w:r>
        <w:rPr>
          <w:sz w:val="20"/>
        </w:rPr>
        <w:t xml:space="preserve"> from the </w:t>
      </w:r>
      <w:r>
        <w:rPr>
          <w:b/>
          <w:sz w:val="20"/>
        </w:rPr>
        <w:t>Society for Technical Communication</w:t>
      </w:r>
      <w:r>
        <w:rPr>
          <w:sz w:val="20"/>
        </w:rPr>
        <w:t>).</w:t>
      </w:r>
    </w:p>
    <w:p w14:paraId="7B345253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Successfully </w:t>
      </w:r>
      <w:r>
        <w:rPr>
          <w:b/>
          <w:sz w:val="20"/>
        </w:rPr>
        <w:t>administered 75 international chemistry conferences</w:t>
      </w:r>
      <w:r>
        <w:rPr>
          <w:sz w:val="20"/>
        </w:rPr>
        <w:t>.</w:t>
      </w:r>
    </w:p>
    <w:p w14:paraId="2147443F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 xml:space="preserve">Directed </w:t>
      </w:r>
      <w:r>
        <w:rPr>
          <w:b/>
          <w:sz w:val="20"/>
        </w:rPr>
        <w:t>additional IU</w:t>
      </w:r>
      <w:smartTag w:uri="schemas-GSKSiteLocations-com/fourthcoffee" w:element="flavor">
        <w:r>
          <w:rPr>
            <w:b/>
            <w:sz w:val="20"/>
          </w:rPr>
          <w:t>PAC</w:t>
        </w:r>
      </w:smartTag>
      <w:r>
        <w:rPr>
          <w:b/>
          <w:sz w:val="20"/>
        </w:rPr>
        <w:t xml:space="preserve"> business</w:t>
      </w:r>
      <w:r>
        <w:rPr>
          <w:sz w:val="20"/>
        </w:rPr>
        <w:t xml:space="preserve">, </w:t>
      </w:r>
      <w:r>
        <w:rPr>
          <w:b/>
          <w:sz w:val="20"/>
        </w:rPr>
        <w:t>including reprint orders, permissions, publications inventory, and web-based correspondence</w:t>
      </w:r>
      <w:r>
        <w:rPr>
          <w:sz w:val="20"/>
        </w:rPr>
        <w:t>.</w:t>
      </w:r>
    </w:p>
    <w:p w14:paraId="4611F5BC" w14:textId="77777777" w:rsidR="00E452E6" w:rsidRDefault="00E452E6" w:rsidP="005B29F1">
      <w:pPr>
        <w:numPr>
          <w:ilvl w:val="0"/>
          <w:numId w:val="6"/>
        </w:numPr>
        <w:jc w:val="both"/>
        <w:rPr>
          <w:sz w:val="20"/>
        </w:rPr>
      </w:pPr>
      <w:r>
        <w:rPr>
          <w:b/>
          <w:sz w:val="20"/>
        </w:rPr>
        <w:t>Supervised 3-5 employees</w:t>
      </w:r>
      <w:r>
        <w:rPr>
          <w:sz w:val="20"/>
        </w:rPr>
        <w:t>.</w:t>
      </w:r>
    </w:p>
    <w:p w14:paraId="6310ECE6" w14:textId="77777777" w:rsidR="00E263DC" w:rsidRDefault="00E263DC" w:rsidP="005B29F1">
      <w:pPr>
        <w:pStyle w:val="TableTextBold"/>
        <w:spacing w:before="0" w:after="0"/>
        <w:jc w:val="both"/>
        <w:rPr>
          <w:rFonts w:ascii="Times New Roman" w:hAnsi="Times New Roman"/>
          <w:lang w:val="en-AU"/>
        </w:rPr>
      </w:pPr>
    </w:p>
    <w:p w14:paraId="1B5D2646" w14:textId="77777777" w:rsidR="00E452E6" w:rsidRDefault="00E452E6" w:rsidP="005B29F1">
      <w:pPr>
        <w:pStyle w:val="TableTextBold"/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lang w:val="en-AU"/>
        </w:rPr>
        <w:t xml:space="preserve">Consultant, Pharmaceutical Documentation and Validation – ALAN J. SENZEL, Ph.D.,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Raleigh</w:t>
          </w:r>
        </w:smartTag>
        <w:r>
          <w:rPr>
            <w:rFonts w:ascii="Times New Roman" w:hAnsi="Times New Roman"/>
            <w:lang w:val="en-AU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North Carolina</w:t>
          </w:r>
        </w:smartTag>
      </w:smartTag>
      <w:r>
        <w:rPr>
          <w:rFonts w:ascii="Times New Roman" w:hAnsi="Times New Roman"/>
          <w:lang w:val="en-AU"/>
        </w:rPr>
        <w:t>: 06/96 - 02/99</w:t>
      </w:r>
    </w:p>
    <w:p w14:paraId="5F92026D" w14:textId="77777777" w:rsidR="00E452E6" w:rsidRDefault="00E452E6" w:rsidP="005B29F1">
      <w:pPr>
        <w:pStyle w:val="TableTextBold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Prepared </w:t>
      </w:r>
      <w:r>
        <w:rPr>
          <w:rFonts w:ascii="Times New Roman" w:hAnsi="Times New Roman"/>
        </w:rPr>
        <w:t>software documentation</w:t>
      </w:r>
      <w:r>
        <w:rPr>
          <w:rFonts w:ascii="Times New Roman" w:hAnsi="Times New Roman"/>
          <w:b w:val="0"/>
        </w:rPr>
        <w:t xml:space="preserve"> and </w:t>
      </w:r>
      <w:r>
        <w:rPr>
          <w:rFonts w:ascii="Times New Roman" w:hAnsi="Times New Roman"/>
        </w:rPr>
        <w:t>test plans</w:t>
      </w:r>
      <w:r>
        <w:rPr>
          <w:rFonts w:ascii="Times New Roman" w:hAnsi="Times New Roman"/>
          <w:b w:val="0"/>
        </w:rPr>
        <w:t xml:space="preserve"> for a biotech instrument manufacturer (</w:t>
      </w:r>
      <w:r>
        <w:rPr>
          <w:rFonts w:ascii="Times New Roman" w:hAnsi="Times New Roman"/>
        </w:rPr>
        <w:t>Tecan U.S.</w:t>
      </w:r>
      <w:r>
        <w:rPr>
          <w:rFonts w:ascii="Times New Roman" w:hAnsi="Times New Roman"/>
          <w:b w:val="0"/>
        </w:rPr>
        <w:t xml:space="preserve">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RTP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 xml:space="preserve">). This project included </w:t>
      </w:r>
      <w:r>
        <w:rPr>
          <w:rFonts w:ascii="Times New Roman" w:hAnsi="Times New Roman"/>
        </w:rPr>
        <w:t>documenting and testing</w:t>
      </w:r>
      <w:r>
        <w:rPr>
          <w:rFonts w:ascii="Times New Roman" w:hAnsi="Times New Roman"/>
          <w:b w:val="0"/>
        </w:rPr>
        <w:t xml:space="preserve"> the </w:t>
      </w:r>
      <w:r>
        <w:rPr>
          <w:rFonts w:ascii="Times New Roman" w:hAnsi="Times New Roman"/>
        </w:rPr>
        <w:t>graphical user interface (GUI)</w:t>
      </w:r>
      <w:r>
        <w:rPr>
          <w:rFonts w:ascii="Times New Roman" w:hAnsi="Times New Roman"/>
          <w:b w:val="0"/>
        </w:rPr>
        <w:t xml:space="preserve"> for </w:t>
      </w:r>
      <w:r>
        <w:rPr>
          <w:rFonts w:ascii="Times New Roman" w:hAnsi="Times New Roman"/>
        </w:rPr>
        <w:t>Tecan’s Genesis series</w:t>
      </w:r>
      <w:r>
        <w:rPr>
          <w:rFonts w:ascii="Times New Roman" w:hAnsi="Times New Roman"/>
          <w:b w:val="0"/>
        </w:rPr>
        <w:t xml:space="preserve"> of </w:t>
      </w:r>
      <w:r>
        <w:rPr>
          <w:rFonts w:ascii="Times New Roman" w:hAnsi="Times New Roman"/>
        </w:rPr>
        <w:t>automated pipetting instruments</w:t>
      </w:r>
      <w:r>
        <w:rPr>
          <w:rFonts w:ascii="Times New Roman" w:hAnsi="Times New Roman"/>
          <w:b w:val="0"/>
        </w:rPr>
        <w:t>.</w:t>
      </w:r>
    </w:p>
    <w:p w14:paraId="7F73F5DF" w14:textId="77777777" w:rsidR="00E452E6" w:rsidRDefault="00E452E6" w:rsidP="005B29F1">
      <w:pPr>
        <w:pStyle w:val="TableTextBold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Developed </w:t>
      </w:r>
      <w:r>
        <w:rPr>
          <w:rFonts w:ascii="Times New Roman" w:hAnsi="Times New Roman"/>
        </w:rPr>
        <w:t>60 SOPs</w:t>
      </w:r>
      <w:r>
        <w:rPr>
          <w:rFonts w:ascii="Times New Roman" w:hAnsi="Times New Roman"/>
          <w:b w:val="0"/>
        </w:rPr>
        <w:t xml:space="preserve"> for a plasma testing laboratory (</w:t>
      </w:r>
      <w:r>
        <w:rPr>
          <w:rFonts w:ascii="Times New Roman" w:hAnsi="Times New Roman"/>
        </w:rPr>
        <w:t>Bayer Pharmaceuticals PCR Lab</w:t>
      </w:r>
      <w:r>
        <w:rPr>
          <w:rFonts w:ascii="Times New Roman" w:hAnsi="Times New Roman"/>
          <w:b w:val="0"/>
        </w:rPr>
        <w:t xml:space="preserve">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Raleigh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>)</w:t>
      </w:r>
    </w:p>
    <w:p w14:paraId="1EAC69E5" w14:textId="77777777" w:rsidR="00E452E6" w:rsidRDefault="00E452E6" w:rsidP="005B29F1">
      <w:pPr>
        <w:pStyle w:val="TableTextBold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Prepared </w:t>
      </w:r>
      <w:r>
        <w:rPr>
          <w:rFonts w:ascii="Times New Roman" w:hAnsi="Times New Roman"/>
        </w:rPr>
        <w:t>50 SOPs</w:t>
      </w:r>
      <w:r>
        <w:rPr>
          <w:rFonts w:ascii="Times New Roman" w:hAnsi="Times New Roman"/>
          <w:b w:val="0"/>
        </w:rPr>
        <w:t xml:space="preserve"> for an </w:t>
      </w:r>
      <w:r>
        <w:rPr>
          <w:rFonts w:ascii="Times New Roman" w:hAnsi="Times New Roman"/>
        </w:rPr>
        <w:t>analytical testing laboratory</w:t>
      </w:r>
      <w:r>
        <w:rPr>
          <w:rFonts w:ascii="Times New Roman" w:hAnsi="Times New Roman"/>
          <w:b w:val="0"/>
        </w:rPr>
        <w:t xml:space="preserve"> (</w:t>
      </w:r>
      <w:r>
        <w:rPr>
          <w:rFonts w:ascii="Times New Roman" w:hAnsi="Times New Roman"/>
        </w:rPr>
        <w:t>Enthalpy, Inc</w:t>
      </w:r>
      <w:r>
        <w:rPr>
          <w:rFonts w:ascii="Times New Roman" w:hAnsi="Times New Roman"/>
          <w:b w:val="0"/>
        </w:rPr>
        <w:t xml:space="preserve">.,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RTP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>)</w:t>
      </w:r>
    </w:p>
    <w:p w14:paraId="57672FA9" w14:textId="77777777" w:rsidR="00E452E6" w:rsidRDefault="00E452E6" w:rsidP="005B29F1">
      <w:pPr>
        <w:pStyle w:val="TableTextBold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Created </w:t>
      </w:r>
      <w:r>
        <w:rPr>
          <w:rFonts w:ascii="Times New Roman" w:hAnsi="Times New Roman"/>
        </w:rPr>
        <w:t xml:space="preserve">35 GMP validation documents (IQ,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</w:rPr>
            <w:t>OQ</w:t>
          </w:r>
        </w:smartTag>
        <w:r>
          <w:rPr>
            <w:rFonts w:ascii="Times New Roman" w:hAnsi="Times New Roman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</w:rPr>
            <w:t>PQ</w:t>
          </w:r>
        </w:smartTag>
      </w:smartTag>
      <w:r>
        <w:rPr>
          <w:rFonts w:ascii="Times New Roman" w:hAnsi="Times New Roman"/>
        </w:rPr>
        <w:t>)</w:t>
      </w: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</w:rPr>
        <w:t>for temperature and humidity stability chambers</w:t>
      </w:r>
      <w:r>
        <w:rPr>
          <w:rFonts w:ascii="Times New Roman" w:hAnsi="Times New Roman"/>
          <w:b w:val="0"/>
        </w:rPr>
        <w:t xml:space="preserve"> for a pharmaceutical company (</w:t>
      </w:r>
      <w:r>
        <w:rPr>
          <w:rFonts w:ascii="Times New Roman" w:hAnsi="Times New Roman"/>
        </w:rPr>
        <w:t>Glaxo Wellcome</w:t>
      </w:r>
      <w:r>
        <w:rPr>
          <w:rFonts w:ascii="Times New Roman" w:hAnsi="Times New Roman"/>
          <w:b w:val="0"/>
        </w:rPr>
        <w:t xml:space="preserve">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RTP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>).</w:t>
      </w:r>
    </w:p>
    <w:p w14:paraId="2C9C4C73" w14:textId="77777777" w:rsidR="001818DB" w:rsidRPr="001818DB" w:rsidRDefault="001818DB" w:rsidP="005B29F1">
      <w:pPr>
        <w:pStyle w:val="TableTextBold"/>
        <w:numPr>
          <w:ilvl w:val="0"/>
          <w:numId w:val="6"/>
        </w:numPr>
        <w:spacing w:before="0" w:after="0"/>
        <w:jc w:val="both"/>
        <w:rPr>
          <w:rFonts w:ascii="Times New Roman" w:hAnsi="Times New Roman"/>
          <w:b w:val="0"/>
        </w:rPr>
      </w:pPr>
      <w:r w:rsidRPr="001818DB">
        <w:rPr>
          <w:rFonts w:ascii="Times New Roman" w:hAnsi="Times New Roman"/>
        </w:rPr>
        <w:t xml:space="preserve">Prepared </w:t>
      </w:r>
      <w:r w:rsidRPr="001818DB">
        <w:rPr>
          <w:rFonts w:ascii="Times New Roman" w:hAnsi="Times New Roman"/>
          <w:b w:val="0"/>
        </w:rPr>
        <w:t>Requests for Proposals (RFPs)</w:t>
      </w:r>
      <w:r w:rsidRPr="001818DB">
        <w:rPr>
          <w:rFonts w:ascii="Times New Roman" w:hAnsi="Times New Roman"/>
        </w:rPr>
        <w:t xml:space="preserve"> to solicit new business.</w:t>
      </w:r>
    </w:p>
    <w:p w14:paraId="032D9A65" w14:textId="77777777" w:rsidR="00E452E6" w:rsidRDefault="00E452E6" w:rsidP="005B29F1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0788B42A" w14:textId="77777777" w:rsidR="00E452E6" w:rsidRDefault="00E452E6" w:rsidP="005B29F1">
      <w:pPr>
        <w:pStyle w:val="Heading6"/>
        <w:jc w:val="both"/>
      </w:pPr>
      <w:r>
        <w:t xml:space="preserve">Analytical Contract Laboratory Manager – ENTROPY, INC., </w:t>
      </w:r>
      <w:smartTag w:uri="schemas-GSKSiteLocations-com/fourthcoffee" w:element="flavor">
        <w:smartTag w:uri="schemas-GSKSiteLocations-com/fourthcoffee" w:element="flavor">
          <w:r>
            <w:t>Raleigh</w:t>
          </w:r>
        </w:smartTag>
        <w:r>
          <w:t xml:space="preserve">, </w:t>
        </w:r>
        <w:smartTag w:uri="schemas-GSKSiteLocations-com/fourthcoffee" w:element="flavor">
          <w:r>
            <w:t>North Carolina</w:t>
          </w:r>
        </w:smartTag>
      </w:smartTag>
      <w:r>
        <w:t>: 05/95 - 07/96</w:t>
      </w:r>
    </w:p>
    <w:p w14:paraId="22746DD4" w14:textId="77777777" w:rsidR="00E452E6" w:rsidRDefault="00E452E6" w:rsidP="005B29F1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Led team that provided </w:t>
      </w:r>
      <w:r>
        <w:rPr>
          <w:b/>
          <w:sz w:val="20"/>
        </w:rPr>
        <w:t>complete analytical support services for air emissions tests conducted in field</w:t>
      </w:r>
      <w:r>
        <w:rPr>
          <w:sz w:val="20"/>
        </w:rPr>
        <w:t>.</w:t>
      </w:r>
    </w:p>
    <w:p w14:paraId="67A61BD2" w14:textId="77777777" w:rsidR="00E452E6" w:rsidRDefault="00E452E6" w:rsidP="009B6FDA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Duties included </w:t>
      </w:r>
      <w:r>
        <w:rPr>
          <w:b/>
          <w:sz w:val="20"/>
        </w:rPr>
        <w:t>stocking mobile testing vehicles, custody of samples, selection of and shipment to analytical laboratories for testing, and interpretation of analytical results</w:t>
      </w:r>
      <w:r>
        <w:rPr>
          <w:sz w:val="20"/>
        </w:rPr>
        <w:t>.</w:t>
      </w:r>
    </w:p>
    <w:p w14:paraId="6A86329F" w14:textId="77777777" w:rsidR="00E452E6" w:rsidRDefault="00E452E6" w:rsidP="009B6FDA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Team successfully completed approximately </w:t>
      </w:r>
      <w:r>
        <w:rPr>
          <w:b/>
          <w:sz w:val="20"/>
        </w:rPr>
        <w:t>500 air emissions tests</w:t>
      </w:r>
      <w:r>
        <w:rPr>
          <w:sz w:val="20"/>
        </w:rPr>
        <w:t xml:space="preserve"> in continental </w:t>
      </w:r>
      <w:smartTag w:uri="schemas-GSKSiteLocations-com/fourthcoffee" w:element="flavor">
        <w:r>
          <w:rPr>
            <w:sz w:val="20"/>
          </w:rPr>
          <w:t>United States</w:t>
        </w:r>
      </w:smartTag>
      <w:r>
        <w:rPr>
          <w:sz w:val="20"/>
        </w:rPr>
        <w:t xml:space="preserve"> and </w:t>
      </w:r>
      <w:smartTag w:uri="schemas-GSKSiteLocations-com/fourthcoffee" w:element="flavor">
        <w:r>
          <w:rPr>
            <w:sz w:val="20"/>
          </w:rPr>
          <w:t>Puerto Rico</w:t>
        </w:r>
      </w:smartTag>
      <w:r>
        <w:rPr>
          <w:sz w:val="20"/>
        </w:rPr>
        <w:t>.</w:t>
      </w:r>
    </w:p>
    <w:p w14:paraId="3950F280" w14:textId="77777777" w:rsidR="001818DB" w:rsidRDefault="001818DB" w:rsidP="009B6FDA">
      <w:pPr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 xml:space="preserve">Prepared </w:t>
      </w:r>
      <w:r w:rsidRPr="00EE07B3">
        <w:rPr>
          <w:b/>
          <w:sz w:val="20"/>
        </w:rPr>
        <w:t>Requests for Proposals (RFPs)</w:t>
      </w:r>
      <w:r>
        <w:rPr>
          <w:sz w:val="20"/>
        </w:rPr>
        <w:t xml:space="preserve"> to solicit new business.</w:t>
      </w:r>
    </w:p>
    <w:p w14:paraId="7173F230" w14:textId="77777777" w:rsidR="00E452E6" w:rsidRDefault="00E452E6" w:rsidP="009B6FDA">
      <w:pPr>
        <w:numPr>
          <w:ilvl w:val="0"/>
          <w:numId w:val="7"/>
        </w:numPr>
        <w:jc w:val="both"/>
        <w:rPr>
          <w:sz w:val="20"/>
        </w:rPr>
      </w:pPr>
      <w:r>
        <w:rPr>
          <w:b/>
          <w:sz w:val="20"/>
        </w:rPr>
        <w:t>Supervised 3-5 employees</w:t>
      </w:r>
      <w:r>
        <w:rPr>
          <w:sz w:val="20"/>
        </w:rPr>
        <w:t>.</w:t>
      </w:r>
    </w:p>
    <w:p w14:paraId="081F058A" w14:textId="77777777" w:rsidR="00E220EB" w:rsidRDefault="00E220EB" w:rsidP="009B6FDA">
      <w:pPr>
        <w:pStyle w:val="TableTextBold"/>
        <w:spacing w:before="0" w:after="0"/>
        <w:jc w:val="both"/>
        <w:rPr>
          <w:rFonts w:ascii="Times New Roman" w:hAnsi="Times New Roman"/>
          <w:lang w:val="en-AU"/>
        </w:rPr>
      </w:pPr>
    </w:p>
    <w:p w14:paraId="7EB60AE5" w14:textId="77777777" w:rsidR="009A5471" w:rsidRDefault="009A5471" w:rsidP="009B6FDA">
      <w:pPr>
        <w:pStyle w:val="TableTextBold"/>
        <w:spacing w:before="0" w:after="0"/>
        <w:jc w:val="both"/>
        <w:rPr>
          <w:rFonts w:ascii="Times New Roman" w:hAnsi="Times New Roman"/>
          <w:lang w:val="en-AU"/>
        </w:rPr>
      </w:pPr>
    </w:p>
    <w:p w14:paraId="5BAA83F4" w14:textId="77777777" w:rsidR="009A5471" w:rsidRDefault="009A5471" w:rsidP="009B6FDA">
      <w:pPr>
        <w:pStyle w:val="TableTextBold"/>
        <w:spacing w:before="0" w:after="0"/>
        <w:jc w:val="both"/>
        <w:rPr>
          <w:rFonts w:ascii="Times New Roman" w:hAnsi="Times New Roman"/>
          <w:lang w:val="en-AU"/>
        </w:rPr>
      </w:pPr>
    </w:p>
    <w:p w14:paraId="29243A67" w14:textId="28CD00F5" w:rsidR="00E452E6" w:rsidRDefault="00E452E6" w:rsidP="009B6FDA">
      <w:pPr>
        <w:pStyle w:val="TableTextBold"/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lang w:val="en-AU"/>
        </w:rPr>
        <w:lastRenderedPageBreak/>
        <w:t xml:space="preserve">Consultant, Agricultural Chemical Field Crop Trial Documentation and Data Review – ALAN J. SENZEL, Ph.D.,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Raleigh</w:t>
          </w:r>
        </w:smartTag>
        <w:r>
          <w:rPr>
            <w:rFonts w:ascii="Times New Roman" w:hAnsi="Times New Roman"/>
            <w:lang w:val="en-AU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North Carolina</w:t>
          </w:r>
        </w:smartTag>
      </w:smartTag>
      <w:r>
        <w:rPr>
          <w:rFonts w:ascii="Times New Roman" w:hAnsi="Times New Roman"/>
          <w:lang w:val="en-AU"/>
        </w:rPr>
        <w:t>: 05/93 - 05/95</w:t>
      </w:r>
    </w:p>
    <w:p w14:paraId="6DE14EE4" w14:textId="77777777" w:rsidR="00E452E6" w:rsidRDefault="00E452E6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Reviewed </w:t>
      </w:r>
      <w:r>
        <w:rPr>
          <w:rFonts w:ascii="Times New Roman" w:hAnsi="Times New Roman"/>
        </w:rPr>
        <w:t>analytical field crop data</w:t>
      </w:r>
      <w:r>
        <w:rPr>
          <w:rFonts w:ascii="Times New Roman" w:hAnsi="Times New Roman"/>
          <w:b w:val="0"/>
        </w:rPr>
        <w:t xml:space="preserve"> from </w:t>
      </w:r>
      <w:r>
        <w:rPr>
          <w:rFonts w:ascii="Times New Roman" w:hAnsi="Times New Roman"/>
        </w:rPr>
        <w:t>residue chemistry studies</w:t>
      </w:r>
      <w:r>
        <w:rPr>
          <w:rFonts w:ascii="Times New Roman" w:hAnsi="Times New Roman"/>
          <w:b w:val="0"/>
        </w:rPr>
        <w:t xml:space="preserve"> and prepared final </w:t>
      </w:r>
      <w:r w:rsidR="00E13476" w:rsidRPr="00E13476">
        <w:rPr>
          <w:rFonts w:ascii="Times New Roman" w:hAnsi="Times New Roman"/>
        </w:rPr>
        <w:t>regulatory</w:t>
      </w:r>
      <w:r w:rsidR="00E13476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 xml:space="preserve">reports for </w:t>
      </w:r>
      <w:r>
        <w:rPr>
          <w:rFonts w:ascii="Times New Roman" w:hAnsi="Times New Roman"/>
        </w:rPr>
        <w:t>registration and reregistration of fungicide, herbicide, and insecticide products</w:t>
      </w:r>
      <w:r>
        <w:rPr>
          <w:rFonts w:ascii="Times New Roman" w:hAnsi="Times New Roman"/>
          <w:b w:val="0"/>
        </w:rPr>
        <w:t xml:space="preserve"> for </w:t>
      </w:r>
      <w:r>
        <w:rPr>
          <w:rFonts w:ascii="Times New Roman" w:hAnsi="Times New Roman"/>
        </w:rPr>
        <w:t>Ciba Plant Protection</w:t>
      </w:r>
      <w:r>
        <w:rPr>
          <w:rFonts w:ascii="Times New Roman" w:hAnsi="Times New Roman"/>
          <w:b w:val="0"/>
        </w:rPr>
        <w:t xml:space="preserve"> (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Greensboro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 xml:space="preserve">), </w:t>
      </w:r>
      <w:r>
        <w:rPr>
          <w:rFonts w:ascii="Times New Roman" w:hAnsi="Times New Roman"/>
        </w:rPr>
        <w:t>American Agricultural Research, Inc</w:t>
      </w:r>
      <w:r>
        <w:rPr>
          <w:rFonts w:ascii="Times New Roman" w:hAnsi="Times New Roman"/>
          <w:b w:val="0"/>
        </w:rPr>
        <w:t>. (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Cary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NC</w:t>
          </w:r>
        </w:smartTag>
      </w:smartTag>
      <w:r>
        <w:rPr>
          <w:rFonts w:ascii="Times New Roman" w:hAnsi="Times New Roman"/>
          <w:b w:val="0"/>
        </w:rPr>
        <w:t xml:space="preserve">), </w:t>
      </w:r>
      <w:r>
        <w:rPr>
          <w:rFonts w:ascii="Times New Roman" w:hAnsi="Times New Roman"/>
        </w:rPr>
        <w:t>Stewart Pesticide Registration Associates, Inc</w:t>
      </w:r>
      <w:r>
        <w:rPr>
          <w:rFonts w:ascii="Times New Roman" w:hAnsi="Times New Roman"/>
          <w:b w:val="0"/>
        </w:rPr>
        <w:t>. (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Columbia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MO</w:t>
          </w:r>
        </w:smartTag>
      </w:smartTag>
      <w:r>
        <w:rPr>
          <w:rFonts w:ascii="Times New Roman" w:hAnsi="Times New Roman"/>
          <w:b w:val="0"/>
        </w:rPr>
        <w:t xml:space="preserve">), and the </w:t>
      </w:r>
      <w:r>
        <w:rPr>
          <w:rFonts w:ascii="Times New Roman" w:hAnsi="Times New Roman"/>
        </w:rPr>
        <w:t>Spray Drift Task Force</w:t>
      </w:r>
      <w:r>
        <w:rPr>
          <w:rFonts w:ascii="Times New Roman" w:hAnsi="Times New Roman"/>
          <w:b w:val="0"/>
        </w:rPr>
        <w:t xml:space="preserve"> (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b w:val="0"/>
            </w:rPr>
            <w:t>Cockeysville</w:t>
          </w:r>
        </w:smartTag>
        <w:r>
          <w:rPr>
            <w:rFonts w:ascii="Times New Roman" w:hAnsi="Times New Roman"/>
            <w:b w:val="0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b w:val="0"/>
            </w:rPr>
            <w:t>MD</w:t>
          </w:r>
        </w:smartTag>
      </w:smartTag>
      <w:r>
        <w:rPr>
          <w:rFonts w:ascii="Times New Roman" w:hAnsi="Times New Roman"/>
          <w:b w:val="0"/>
        </w:rPr>
        <w:t>)</w:t>
      </w:r>
      <w:r w:rsidR="00FD0C56">
        <w:rPr>
          <w:rFonts w:ascii="Times New Roman" w:hAnsi="Times New Roman"/>
          <w:b w:val="0"/>
        </w:rPr>
        <w:t xml:space="preserve"> </w:t>
      </w:r>
      <w:r w:rsidR="00FD0C56" w:rsidRPr="00FD0C56">
        <w:rPr>
          <w:rFonts w:ascii="Times New Roman" w:hAnsi="Times New Roman"/>
        </w:rPr>
        <w:t>under GLP regulations</w:t>
      </w:r>
      <w:r>
        <w:rPr>
          <w:rFonts w:ascii="Times New Roman" w:hAnsi="Times New Roman"/>
          <w:b w:val="0"/>
        </w:rPr>
        <w:t>.</w:t>
      </w:r>
    </w:p>
    <w:p w14:paraId="779C79FC" w14:textId="77777777" w:rsidR="001818DB" w:rsidRPr="001818DB" w:rsidRDefault="001818DB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 w:rsidRPr="001818DB">
        <w:rPr>
          <w:rFonts w:ascii="Times New Roman" w:hAnsi="Times New Roman"/>
        </w:rPr>
        <w:t xml:space="preserve">Prepared </w:t>
      </w:r>
      <w:r w:rsidRPr="001818DB">
        <w:rPr>
          <w:rFonts w:ascii="Times New Roman" w:hAnsi="Times New Roman"/>
          <w:b w:val="0"/>
        </w:rPr>
        <w:t>Requests for Proposals (RFPs)</w:t>
      </w:r>
      <w:r w:rsidRPr="001818DB">
        <w:rPr>
          <w:rFonts w:ascii="Times New Roman" w:hAnsi="Times New Roman"/>
        </w:rPr>
        <w:t xml:space="preserve"> to solicit new business.</w:t>
      </w:r>
    </w:p>
    <w:p w14:paraId="4900ADCF" w14:textId="77777777" w:rsidR="00E452E6" w:rsidRDefault="00E452E6" w:rsidP="009B6FDA">
      <w:pPr>
        <w:jc w:val="both"/>
        <w:rPr>
          <w:sz w:val="20"/>
        </w:rPr>
      </w:pPr>
    </w:p>
    <w:p w14:paraId="3A18C261" w14:textId="77777777" w:rsidR="00E452E6" w:rsidRDefault="00E452E6" w:rsidP="009B6FDA">
      <w:pPr>
        <w:pStyle w:val="Heading6"/>
        <w:jc w:val="both"/>
      </w:pPr>
      <w:r>
        <w:t xml:space="preserve">Project Scientist – CIBA-GEIGY </w:t>
      </w:r>
      <w:smartTag w:uri="schemas-GSKSiteLocations-com/fourthcoffee" w:element="flavor">
        <w:r>
          <w:t>COR</w:t>
        </w:r>
      </w:smartTag>
      <w:r>
        <w:t xml:space="preserve">PORATION, </w:t>
      </w:r>
      <w:smartTag w:uri="schemas-GSKSiteLocations-com/fourthcoffee" w:element="flavor">
        <w:smartTag w:uri="schemas-GSKSiteLocations-com/fourthcoffee" w:element="flavor">
          <w:r>
            <w:t>Greensboro</w:t>
          </w:r>
        </w:smartTag>
        <w:r>
          <w:t xml:space="preserve">, </w:t>
        </w:r>
        <w:smartTag w:uri="schemas-GSKSiteLocations-com/fourthcoffee" w:element="flavor">
          <w:r>
            <w:t>North Carolina</w:t>
          </w:r>
        </w:smartTag>
      </w:smartTag>
      <w:r>
        <w:t>: 07/88 - 05/93</w:t>
      </w:r>
    </w:p>
    <w:p w14:paraId="62E5D775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Managed a group that </w:t>
      </w:r>
      <w:r>
        <w:rPr>
          <w:b/>
          <w:sz w:val="20"/>
        </w:rPr>
        <w:t>prepared samples from residue chemistry field crop trials</w:t>
      </w:r>
      <w:r w:rsidR="00FD0C56">
        <w:rPr>
          <w:b/>
          <w:sz w:val="20"/>
        </w:rPr>
        <w:t xml:space="preserve"> under GLP regulations</w:t>
      </w:r>
      <w:r>
        <w:rPr>
          <w:sz w:val="20"/>
        </w:rPr>
        <w:t>.</w:t>
      </w:r>
    </w:p>
    <w:p w14:paraId="268783A4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Provided </w:t>
      </w:r>
      <w:r w:rsidR="00E13476" w:rsidRPr="00E13476">
        <w:rPr>
          <w:b/>
          <w:sz w:val="20"/>
        </w:rPr>
        <w:t>regulatory</w:t>
      </w:r>
      <w:r w:rsidR="00E13476">
        <w:rPr>
          <w:sz w:val="20"/>
        </w:rPr>
        <w:t xml:space="preserve"> </w:t>
      </w:r>
      <w:r>
        <w:rPr>
          <w:b/>
          <w:sz w:val="20"/>
        </w:rPr>
        <w:t>documentation</w:t>
      </w:r>
      <w:r>
        <w:rPr>
          <w:sz w:val="20"/>
        </w:rPr>
        <w:t xml:space="preserve"> in support of </w:t>
      </w:r>
      <w:r>
        <w:rPr>
          <w:b/>
          <w:sz w:val="20"/>
        </w:rPr>
        <w:t>registration and reregistration of agricultural chemicals</w:t>
      </w:r>
      <w:r w:rsidR="00F31DD6">
        <w:rPr>
          <w:b/>
          <w:sz w:val="20"/>
        </w:rPr>
        <w:t xml:space="preserve"> under GLP regulations</w:t>
      </w:r>
      <w:r>
        <w:rPr>
          <w:sz w:val="20"/>
        </w:rPr>
        <w:t>.</w:t>
      </w:r>
    </w:p>
    <w:p w14:paraId="37D1DFC7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Administered all </w:t>
      </w:r>
      <w:r>
        <w:rPr>
          <w:b/>
          <w:sz w:val="20"/>
        </w:rPr>
        <w:t>archival information</w:t>
      </w:r>
      <w:r>
        <w:rPr>
          <w:sz w:val="20"/>
        </w:rPr>
        <w:t xml:space="preserve"> for </w:t>
      </w:r>
      <w:r>
        <w:rPr>
          <w:b/>
          <w:sz w:val="20"/>
        </w:rPr>
        <w:t>residue chemistry and metabolism departments</w:t>
      </w:r>
      <w:r>
        <w:rPr>
          <w:sz w:val="20"/>
        </w:rPr>
        <w:t xml:space="preserve"> in biochemistry division</w:t>
      </w:r>
      <w:r w:rsidR="00946039">
        <w:rPr>
          <w:sz w:val="20"/>
        </w:rPr>
        <w:t xml:space="preserve"> under GLP regulations</w:t>
      </w:r>
      <w:r>
        <w:rPr>
          <w:sz w:val="20"/>
        </w:rPr>
        <w:t>.</w:t>
      </w:r>
    </w:p>
    <w:p w14:paraId="0982ADC9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Successfully supported scientific efforts associated with </w:t>
      </w:r>
      <w:r>
        <w:rPr>
          <w:b/>
          <w:sz w:val="20"/>
        </w:rPr>
        <w:t>dozens of registrations that involved hundreds of field crop trials</w:t>
      </w:r>
      <w:r w:rsidR="00F31DD6">
        <w:rPr>
          <w:b/>
          <w:sz w:val="20"/>
        </w:rPr>
        <w:t xml:space="preserve"> under GLP regulations</w:t>
      </w:r>
      <w:r>
        <w:rPr>
          <w:sz w:val="20"/>
        </w:rPr>
        <w:t>.</w:t>
      </w:r>
    </w:p>
    <w:p w14:paraId="7551BF59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b/>
          <w:sz w:val="20"/>
        </w:rPr>
        <w:t>Supervised 5-8 employees</w:t>
      </w:r>
      <w:r>
        <w:rPr>
          <w:sz w:val="20"/>
        </w:rPr>
        <w:t>.</w:t>
      </w:r>
    </w:p>
    <w:p w14:paraId="5C26B689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lang w:val="en-AU"/>
        </w:rPr>
      </w:pPr>
    </w:p>
    <w:p w14:paraId="543593B0" w14:textId="77777777" w:rsidR="00E452E6" w:rsidRDefault="00E452E6" w:rsidP="009B6FDA">
      <w:pPr>
        <w:pStyle w:val="TableTextBold"/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lang w:val="en-AU"/>
        </w:rPr>
        <w:t xml:space="preserve">Consultant, Regulatory and Quality Assurance Issues – ALAN J. SENZEL, Ph.D., </w:t>
      </w:r>
      <w:smartTag w:uri="schemas-GSKSiteLocations-com/fourthcoffee" w:element="flavor"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Raleigh</w:t>
          </w:r>
        </w:smartTag>
        <w:r>
          <w:rPr>
            <w:rFonts w:ascii="Times New Roman" w:hAnsi="Times New Roman"/>
            <w:lang w:val="en-AU"/>
          </w:rPr>
          <w:t xml:space="preserve">, </w:t>
        </w:r>
        <w:smartTag w:uri="schemas-GSKSiteLocations-com/fourthcoffee" w:element="flavor">
          <w:r>
            <w:rPr>
              <w:rFonts w:ascii="Times New Roman" w:hAnsi="Times New Roman"/>
              <w:lang w:val="en-AU"/>
            </w:rPr>
            <w:t>North Carolina</w:t>
          </w:r>
        </w:smartTag>
      </w:smartTag>
      <w:r>
        <w:rPr>
          <w:rFonts w:ascii="Times New Roman" w:hAnsi="Times New Roman"/>
          <w:lang w:val="en-AU"/>
        </w:rPr>
        <w:t>: 05/84 - 07/88</w:t>
      </w:r>
    </w:p>
    <w:p w14:paraId="266FB2B0" w14:textId="77777777" w:rsidR="00E452E6" w:rsidRDefault="00E452E6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Developed </w:t>
      </w:r>
      <w:r>
        <w:rPr>
          <w:rFonts w:ascii="Times New Roman" w:hAnsi="Times New Roman"/>
        </w:rPr>
        <w:t>air emissions standards, waste analysis plan guidance manuals, regulatory impact analysis for 200 hazardous chemicals, and exposure assessment guidelines</w:t>
      </w:r>
      <w:r>
        <w:rPr>
          <w:rFonts w:ascii="Times New Roman" w:hAnsi="Times New Roman"/>
          <w:b w:val="0"/>
        </w:rPr>
        <w:t>.</w:t>
      </w:r>
    </w:p>
    <w:p w14:paraId="2626C50F" w14:textId="77777777" w:rsidR="00E452E6" w:rsidRDefault="00E452E6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Clients included </w:t>
      </w:r>
      <w:r>
        <w:rPr>
          <w:rFonts w:ascii="Times New Roman" w:hAnsi="Times New Roman"/>
        </w:rPr>
        <w:t>Research Triangle Institute</w:t>
      </w:r>
      <w:r>
        <w:rPr>
          <w:rFonts w:ascii="Times New Roman" w:hAnsi="Times New Roman"/>
          <w:b w:val="0"/>
        </w:rPr>
        <w:t xml:space="preserve"> (RTP, NC), </w:t>
      </w:r>
      <w:r>
        <w:rPr>
          <w:rFonts w:ascii="Times New Roman" w:hAnsi="Times New Roman"/>
        </w:rPr>
        <w:t>Technical Resources, Inc</w:t>
      </w:r>
      <w:r>
        <w:rPr>
          <w:rFonts w:ascii="Times New Roman" w:hAnsi="Times New Roman"/>
          <w:b w:val="0"/>
        </w:rPr>
        <w:t xml:space="preserve">. (Rockville, MD), </w:t>
      </w:r>
      <w:r>
        <w:rPr>
          <w:rFonts w:ascii="Times New Roman" w:hAnsi="Times New Roman"/>
        </w:rPr>
        <w:t>American Petroleum Institute</w:t>
      </w:r>
      <w:r>
        <w:rPr>
          <w:rFonts w:ascii="Times New Roman" w:hAnsi="Times New Roman"/>
          <w:b w:val="0"/>
        </w:rPr>
        <w:t xml:space="preserve"> (Washington, DC), </w:t>
      </w:r>
      <w:r>
        <w:rPr>
          <w:rFonts w:ascii="Times New Roman" w:hAnsi="Times New Roman"/>
        </w:rPr>
        <w:t>Becton Dickinson, Inc</w:t>
      </w:r>
      <w:r>
        <w:rPr>
          <w:rFonts w:ascii="Times New Roman" w:hAnsi="Times New Roman"/>
          <w:b w:val="0"/>
        </w:rPr>
        <w:t xml:space="preserve">. (RTP, NC), </w:t>
      </w:r>
      <w:r>
        <w:rPr>
          <w:rFonts w:ascii="Times New Roman" w:hAnsi="Times New Roman"/>
        </w:rPr>
        <w:t>Integrated Laboratory Systems</w:t>
      </w:r>
      <w:r>
        <w:rPr>
          <w:rFonts w:ascii="Times New Roman" w:hAnsi="Times New Roman"/>
          <w:b w:val="0"/>
        </w:rPr>
        <w:t xml:space="preserve"> (Durham, NC), and </w:t>
      </w:r>
      <w:r>
        <w:rPr>
          <w:rFonts w:ascii="Times New Roman" w:hAnsi="Times New Roman"/>
        </w:rPr>
        <w:t>Environmental Resources Management</w:t>
      </w:r>
      <w:r>
        <w:rPr>
          <w:rFonts w:ascii="Times New Roman" w:hAnsi="Times New Roman"/>
          <w:b w:val="0"/>
        </w:rPr>
        <w:t xml:space="preserve"> (Exton, PA).</w:t>
      </w:r>
    </w:p>
    <w:p w14:paraId="38628FFD" w14:textId="77777777" w:rsidR="001818DB" w:rsidRPr="001818DB" w:rsidRDefault="001818DB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 w:rsidRPr="001818DB">
        <w:rPr>
          <w:rFonts w:ascii="Times New Roman" w:hAnsi="Times New Roman"/>
        </w:rPr>
        <w:t xml:space="preserve">Prepared </w:t>
      </w:r>
      <w:r w:rsidRPr="001818DB">
        <w:rPr>
          <w:rFonts w:ascii="Times New Roman" w:hAnsi="Times New Roman"/>
          <w:b w:val="0"/>
        </w:rPr>
        <w:t>Requests for Proposals (RFPs)</w:t>
      </w:r>
      <w:r w:rsidRPr="001818DB">
        <w:rPr>
          <w:rFonts w:ascii="Times New Roman" w:hAnsi="Times New Roman"/>
        </w:rPr>
        <w:t xml:space="preserve"> to solicit new business.</w:t>
      </w:r>
    </w:p>
    <w:p w14:paraId="383AB7F3" w14:textId="77777777" w:rsidR="00E452E6" w:rsidRDefault="00E452E6" w:rsidP="009B6FDA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3FAFB35A" w14:textId="77777777" w:rsidR="00E452E6" w:rsidRDefault="00E452E6" w:rsidP="009B6FDA">
      <w:pPr>
        <w:pStyle w:val="Heading6"/>
        <w:jc w:val="both"/>
      </w:pPr>
      <w:r>
        <w:t>Senior Chemist – DEL GREEN ASSOCIATES, INC., Foster City, California: 05/81 - 05/84</w:t>
      </w:r>
    </w:p>
    <w:p w14:paraId="528067E0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Provided </w:t>
      </w:r>
      <w:r>
        <w:rPr>
          <w:b/>
          <w:sz w:val="20"/>
        </w:rPr>
        <w:t>technical support and liaison</w:t>
      </w:r>
      <w:r>
        <w:rPr>
          <w:sz w:val="20"/>
        </w:rPr>
        <w:t xml:space="preserve"> </w:t>
      </w:r>
      <w:r>
        <w:rPr>
          <w:b/>
          <w:sz w:val="20"/>
        </w:rPr>
        <w:t>for EPA's Stationary Source Compliance Division</w:t>
      </w:r>
      <w:r>
        <w:rPr>
          <w:sz w:val="20"/>
        </w:rPr>
        <w:t xml:space="preserve"> to contractor who developed </w:t>
      </w:r>
      <w:r>
        <w:rPr>
          <w:b/>
          <w:sz w:val="20"/>
        </w:rPr>
        <w:t>modifications and enforcement of visible emissions methodology</w:t>
      </w:r>
      <w:r>
        <w:rPr>
          <w:sz w:val="20"/>
        </w:rPr>
        <w:t>.</w:t>
      </w:r>
    </w:p>
    <w:p w14:paraId="231DD099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Continually </w:t>
      </w:r>
      <w:r>
        <w:rPr>
          <w:b/>
          <w:sz w:val="20"/>
        </w:rPr>
        <w:t>updated documentation</w:t>
      </w:r>
      <w:r>
        <w:rPr>
          <w:sz w:val="20"/>
        </w:rPr>
        <w:t xml:space="preserve"> to ensure that </w:t>
      </w:r>
      <w:r>
        <w:rPr>
          <w:b/>
          <w:sz w:val="20"/>
        </w:rPr>
        <w:t>enforceable visible emissions methodology</w:t>
      </w:r>
      <w:r>
        <w:rPr>
          <w:sz w:val="20"/>
        </w:rPr>
        <w:t xml:space="preserve"> was available to </w:t>
      </w:r>
      <w:r>
        <w:rPr>
          <w:b/>
          <w:sz w:val="20"/>
        </w:rPr>
        <w:t>EPA's Stationary Source Compliance Division</w:t>
      </w:r>
      <w:r>
        <w:rPr>
          <w:sz w:val="20"/>
        </w:rPr>
        <w:t>.</w:t>
      </w:r>
    </w:p>
    <w:p w14:paraId="49D8375A" w14:textId="77777777" w:rsidR="00EE07B3" w:rsidRDefault="00EE07B3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Prepared </w:t>
      </w:r>
      <w:r w:rsidRPr="00EE07B3">
        <w:rPr>
          <w:b/>
          <w:sz w:val="20"/>
        </w:rPr>
        <w:t>Requests for Proposals (RFPs)</w:t>
      </w:r>
      <w:r>
        <w:rPr>
          <w:sz w:val="20"/>
        </w:rPr>
        <w:t xml:space="preserve"> to solicit new business.</w:t>
      </w:r>
    </w:p>
    <w:p w14:paraId="06D05343" w14:textId="77777777" w:rsidR="00E452E6" w:rsidRDefault="00E452E6" w:rsidP="009B6FDA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0116E379" w14:textId="77777777" w:rsidR="00E452E6" w:rsidRDefault="00E452E6" w:rsidP="009B6FDA">
      <w:pPr>
        <w:pStyle w:val="TableTextBold"/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lang w:val="en-AU"/>
        </w:rPr>
        <w:t>Consultant, Preventive Maintenance Documentation for Electronic Manufacturing Equipment – ALAN J. SENZEL, Ph.D., Raleigh, North Carolina: 12/78 - 05/84</w:t>
      </w:r>
    </w:p>
    <w:p w14:paraId="662139EC" w14:textId="77777777" w:rsidR="00E452E6" w:rsidRDefault="00E452E6" w:rsidP="009B6FDA">
      <w:pPr>
        <w:pStyle w:val="TableTextBold"/>
        <w:numPr>
          <w:ilvl w:val="0"/>
          <w:numId w:val="11"/>
        </w:numPr>
        <w:spacing w:before="0" w:after="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Prepared more than </w:t>
      </w:r>
      <w:r>
        <w:rPr>
          <w:rFonts w:ascii="Times New Roman" w:hAnsi="Times New Roman"/>
        </w:rPr>
        <w:t>100 operation, maintenance, and troubleshooting SOPs</w:t>
      </w:r>
      <w:r>
        <w:rPr>
          <w:rFonts w:ascii="Times New Roman" w:hAnsi="Times New Roman"/>
          <w:b w:val="0"/>
        </w:rPr>
        <w:t xml:space="preserve"> for a </w:t>
      </w:r>
      <w:r>
        <w:rPr>
          <w:rFonts w:ascii="Times New Roman" w:hAnsi="Times New Roman"/>
        </w:rPr>
        <w:t>capacitor manufacturing plant</w:t>
      </w:r>
      <w:r>
        <w:rPr>
          <w:rFonts w:ascii="Times New Roman" w:hAnsi="Times New Roman"/>
          <w:b w:val="0"/>
        </w:rPr>
        <w:t xml:space="preserve"> (Corning Glass Works, Raleigh, NC)</w:t>
      </w:r>
    </w:p>
    <w:p w14:paraId="23B80FF1" w14:textId="77777777" w:rsidR="00E452E6" w:rsidRDefault="00E452E6" w:rsidP="009B6FDA">
      <w:pPr>
        <w:pStyle w:val="WW-PlainText"/>
        <w:suppressAutoHyphens w:val="0"/>
        <w:overflowPunct/>
        <w:autoSpaceDE/>
        <w:jc w:val="both"/>
        <w:textAlignment w:val="auto"/>
        <w:rPr>
          <w:rFonts w:ascii="Times New Roman" w:hAnsi="Times New Roman"/>
          <w:lang w:val="en-AU"/>
        </w:rPr>
      </w:pPr>
    </w:p>
    <w:p w14:paraId="6748637F" w14:textId="77777777" w:rsidR="00E452E6" w:rsidRDefault="00E452E6" w:rsidP="009B6FDA">
      <w:pPr>
        <w:pStyle w:val="Heading6"/>
        <w:jc w:val="both"/>
      </w:pPr>
      <w:r>
        <w:t>Methods Editor – AOAC INTERNATIONAL, Washington, DC: 01/74 - 12/78</w:t>
      </w:r>
    </w:p>
    <w:p w14:paraId="5F1DDBE5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Managed </w:t>
      </w:r>
      <w:r>
        <w:rPr>
          <w:b/>
          <w:sz w:val="20"/>
        </w:rPr>
        <w:t>development, validation, editing, publication</w:t>
      </w:r>
      <w:r>
        <w:rPr>
          <w:sz w:val="20"/>
        </w:rPr>
        <w:t xml:space="preserve">, and continual updating </w:t>
      </w:r>
      <w:r>
        <w:rPr>
          <w:b/>
          <w:sz w:val="20"/>
        </w:rPr>
        <w:t>of regulatory laboratory methods</w:t>
      </w:r>
      <w:r>
        <w:rPr>
          <w:sz w:val="20"/>
        </w:rPr>
        <w:t xml:space="preserve"> for </w:t>
      </w:r>
      <w:r>
        <w:rPr>
          <w:b/>
          <w:sz w:val="20"/>
        </w:rPr>
        <w:t>analysis of foods, drugs, pesticides, cosmetics, fertilizers, feeds, disinfectants,</w:t>
      </w:r>
      <w:r>
        <w:rPr>
          <w:sz w:val="20"/>
        </w:rPr>
        <w:t xml:space="preserve"> </w:t>
      </w:r>
      <w:r>
        <w:rPr>
          <w:b/>
          <w:sz w:val="20"/>
        </w:rPr>
        <w:t>hazardous substances</w:t>
      </w:r>
      <w:r>
        <w:rPr>
          <w:sz w:val="20"/>
        </w:rPr>
        <w:t xml:space="preserve">, and other materials related to </w:t>
      </w:r>
      <w:r>
        <w:rPr>
          <w:b/>
          <w:sz w:val="20"/>
        </w:rPr>
        <w:t>agriculture and public health</w:t>
      </w:r>
      <w:r>
        <w:rPr>
          <w:sz w:val="20"/>
        </w:rPr>
        <w:t xml:space="preserve">. </w:t>
      </w:r>
    </w:p>
    <w:p w14:paraId="1789DB74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Directed publication of </w:t>
      </w:r>
      <w:r>
        <w:rPr>
          <w:b/>
          <w:sz w:val="20"/>
        </w:rPr>
        <w:t>compendia, supplements, and monographs</w:t>
      </w:r>
      <w:r>
        <w:rPr>
          <w:sz w:val="20"/>
        </w:rPr>
        <w:t xml:space="preserve"> used in </w:t>
      </w:r>
      <w:r>
        <w:rPr>
          <w:b/>
          <w:sz w:val="20"/>
        </w:rPr>
        <w:t>U.S. and international regulatory laboratories</w:t>
      </w:r>
      <w:r>
        <w:rPr>
          <w:sz w:val="20"/>
        </w:rPr>
        <w:t>.</w:t>
      </w:r>
    </w:p>
    <w:p w14:paraId="1EB49CE7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b/>
          <w:sz w:val="20"/>
        </w:rPr>
        <w:t>Supervised 2-4 employees</w:t>
      </w:r>
      <w:r>
        <w:rPr>
          <w:sz w:val="20"/>
        </w:rPr>
        <w:t>.</w:t>
      </w:r>
    </w:p>
    <w:p w14:paraId="11F40065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lang w:val="en-AU"/>
        </w:rPr>
      </w:pPr>
    </w:p>
    <w:p w14:paraId="58BFD830" w14:textId="77777777" w:rsidR="00E452E6" w:rsidRDefault="00E452E6" w:rsidP="009B6FDA">
      <w:pPr>
        <w:pStyle w:val="Heading6"/>
        <w:jc w:val="both"/>
      </w:pPr>
      <w:r>
        <w:t>Associate Editor – ANALYTICAL CHEMISTRY, American Chemical Society, Washington, DC: 06/70 – 01/74</w:t>
      </w:r>
    </w:p>
    <w:p w14:paraId="52D59DCD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Reviewed and edited </w:t>
      </w:r>
      <w:r>
        <w:rPr>
          <w:b/>
          <w:sz w:val="20"/>
        </w:rPr>
        <w:t>feature articles, technical manuscripts, and books</w:t>
      </w:r>
      <w:r>
        <w:rPr>
          <w:sz w:val="20"/>
        </w:rPr>
        <w:t xml:space="preserve"> on </w:t>
      </w:r>
      <w:r>
        <w:rPr>
          <w:b/>
          <w:sz w:val="20"/>
        </w:rPr>
        <w:t>analytical chemistry</w:t>
      </w:r>
      <w:r>
        <w:rPr>
          <w:sz w:val="20"/>
        </w:rPr>
        <w:t>.</w:t>
      </w:r>
    </w:p>
    <w:p w14:paraId="68139EAE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Also authored </w:t>
      </w:r>
      <w:r>
        <w:rPr>
          <w:b/>
          <w:sz w:val="20"/>
        </w:rPr>
        <w:t>column</w:t>
      </w:r>
      <w:r>
        <w:rPr>
          <w:sz w:val="20"/>
        </w:rPr>
        <w:t xml:space="preserve"> on </w:t>
      </w:r>
      <w:r>
        <w:rPr>
          <w:b/>
          <w:sz w:val="20"/>
        </w:rPr>
        <w:t>instrumentation</w:t>
      </w:r>
      <w:r>
        <w:rPr>
          <w:sz w:val="20"/>
        </w:rPr>
        <w:t xml:space="preserve"> </w:t>
      </w:r>
      <w:r>
        <w:rPr>
          <w:b/>
          <w:sz w:val="20"/>
        </w:rPr>
        <w:t>every month</w:t>
      </w:r>
      <w:r>
        <w:rPr>
          <w:sz w:val="20"/>
        </w:rPr>
        <w:t>.</w:t>
      </w:r>
    </w:p>
    <w:p w14:paraId="53BB77EA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Participated in publication of about </w:t>
      </w:r>
      <w:r>
        <w:rPr>
          <w:b/>
          <w:sz w:val="20"/>
        </w:rPr>
        <w:t>50 issues</w:t>
      </w:r>
      <w:r>
        <w:rPr>
          <w:sz w:val="20"/>
        </w:rPr>
        <w:t xml:space="preserve"> of </w:t>
      </w:r>
      <w:r>
        <w:rPr>
          <w:b/>
          <w:sz w:val="20"/>
        </w:rPr>
        <w:t>journal</w:t>
      </w:r>
      <w:r>
        <w:rPr>
          <w:sz w:val="20"/>
        </w:rPr>
        <w:t xml:space="preserve"> containing </w:t>
      </w:r>
      <w:r>
        <w:rPr>
          <w:b/>
          <w:sz w:val="20"/>
        </w:rPr>
        <w:t>thousands of scientific manuscripts</w:t>
      </w:r>
      <w:r>
        <w:rPr>
          <w:sz w:val="20"/>
        </w:rPr>
        <w:t xml:space="preserve">, as well as </w:t>
      </w:r>
      <w:r>
        <w:rPr>
          <w:b/>
          <w:sz w:val="20"/>
        </w:rPr>
        <w:t>assembly and production of numerous review compilations, books, and monographs on analytical chemistry</w:t>
      </w:r>
      <w:r>
        <w:rPr>
          <w:sz w:val="20"/>
        </w:rPr>
        <w:t>.</w:t>
      </w:r>
    </w:p>
    <w:p w14:paraId="59F42BC4" w14:textId="77777777" w:rsidR="00E452E6" w:rsidRDefault="00E452E6" w:rsidP="009B6FDA">
      <w:pPr>
        <w:numPr>
          <w:ilvl w:val="0"/>
          <w:numId w:val="8"/>
        </w:numPr>
        <w:jc w:val="both"/>
        <w:rPr>
          <w:sz w:val="20"/>
        </w:rPr>
      </w:pPr>
      <w:r>
        <w:rPr>
          <w:sz w:val="20"/>
        </w:rPr>
        <w:t xml:space="preserve">Authored </w:t>
      </w:r>
      <w:r>
        <w:rPr>
          <w:b/>
          <w:sz w:val="20"/>
        </w:rPr>
        <w:t>column on instrumentation</w:t>
      </w:r>
      <w:r>
        <w:rPr>
          <w:sz w:val="20"/>
        </w:rPr>
        <w:t xml:space="preserve"> every month.</w:t>
      </w:r>
    </w:p>
    <w:p w14:paraId="073FDD4A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lang w:val="en-AU"/>
        </w:rPr>
      </w:pPr>
    </w:p>
    <w:p w14:paraId="3819269E" w14:textId="77777777" w:rsidR="00E452E6" w:rsidRDefault="00E452E6">
      <w:pPr>
        <w:pStyle w:val="Heading3"/>
        <w:tabs>
          <w:tab w:val="left" w:pos="7200"/>
        </w:tabs>
        <w:jc w:val="left"/>
      </w:pPr>
      <w:r>
        <w:lastRenderedPageBreak/>
        <w:t>EDUCATIONAL / TECHNICAL BACKGROUND</w:t>
      </w:r>
    </w:p>
    <w:p w14:paraId="37EB40DC" w14:textId="77777777" w:rsidR="00E452E6" w:rsidRDefault="00E452E6">
      <w:pPr>
        <w:numPr>
          <w:ilvl w:val="0"/>
          <w:numId w:val="9"/>
        </w:numPr>
        <w:rPr>
          <w:sz w:val="20"/>
        </w:rPr>
      </w:pPr>
      <w:r>
        <w:rPr>
          <w:sz w:val="20"/>
        </w:rPr>
        <w:t>Ph.D., Analytical Chemistry, UCLA, Los Angeles, California, 1970</w:t>
      </w:r>
    </w:p>
    <w:p w14:paraId="5723FA02" w14:textId="77777777" w:rsidR="00E452E6" w:rsidRDefault="00E452E6">
      <w:pPr>
        <w:numPr>
          <w:ilvl w:val="0"/>
          <w:numId w:val="9"/>
        </w:numPr>
        <w:rPr>
          <w:sz w:val="20"/>
        </w:rPr>
      </w:pPr>
      <w:r>
        <w:rPr>
          <w:sz w:val="20"/>
        </w:rPr>
        <w:t>M.S., Analytical Chemistry, UCLA, Los Angeles, California, 1969</w:t>
      </w:r>
    </w:p>
    <w:p w14:paraId="1A3B0083" w14:textId="77777777" w:rsidR="00E452E6" w:rsidRDefault="00E452E6">
      <w:pPr>
        <w:numPr>
          <w:ilvl w:val="0"/>
          <w:numId w:val="9"/>
        </w:numPr>
        <w:rPr>
          <w:sz w:val="20"/>
        </w:rPr>
      </w:pPr>
      <w:r>
        <w:rPr>
          <w:sz w:val="20"/>
        </w:rPr>
        <w:t>B.S., Chemistry (Summa cum Laude), CSULB, Long Beach, California, 1967</w:t>
      </w:r>
    </w:p>
    <w:p w14:paraId="648F56A3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lang w:val="en-AU"/>
        </w:rPr>
      </w:pPr>
    </w:p>
    <w:p w14:paraId="69FB9C21" w14:textId="77777777" w:rsidR="00E452E6" w:rsidRDefault="00E452E6">
      <w:pPr>
        <w:rPr>
          <w:rStyle w:val="print1"/>
          <w:b/>
          <w:sz w:val="24"/>
        </w:rPr>
      </w:pPr>
      <w:r>
        <w:rPr>
          <w:b/>
        </w:rPr>
        <w:t>CERTIFICATIONS</w:t>
      </w:r>
      <w:r>
        <w:rPr>
          <w:rStyle w:val="print1"/>
          <w:b/>
          <w:sz w:val="24"/>
        </w:rPr>
        <w:t xml:space="preserve"> </w:t>
      </w:r>
    </w:p>
    <w:p w14:paraId="74A193EC" w14:textId="77777777" w:rsidR="00E452E6" w:rsidRDefault="00E452E6">
      <w:pPr>
        <w:numPr>
          <w:ilvl w:val="0"/>
          <w:numId w:val="10"/>
        </w:numPr>
        <w:rPr>
          <w:sz w:val="20"/>
        </w:rPr>
      </w:pPr>
      <w:r>
        <w:rPr>
          <w:sz w:val="20"/>
        </w:rPr>
        <w:t>Certified Junior College Chemistry Teacher, California State Junior College System, 1969</w:t>
      </w:r>
    </w:p>
    <w:p w14:paraId="75B4C130" w14:textId="77777777" w:rsidR="00E452E6" w:rsidRDefault="00E452E6">
      <w:pPr>
        <w:rPr>
          <w:sz w:val="20"/>
        </w:rPr>
      </w:pPr>
    </w:p>
    <w:p w14:paraId="32644367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sz w:val="24"/>
          <w:lang w:val="en-AU"/>
        </w:rPr>
        <w:t>ACHIEVEMENTS</w:t>
      </w:r>
    </w:p>
    <w:p w14:paraId="4B7A8EB9" w14:textId="77777777" w:rsidR="00E452E6" w:rsidRDefault="00E452E6">
      <w:pPr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Recipient of </w:t>
      </w:r>
      <w:r>
        <w:rPr>
          <w:b/>
          <w:sz w:val="20"/>
        </w:rPr>
        <w:t>Society for Technical Communication Excellence Award</w:t>
      </w:r>
      <w:r>
        <w:rPr>
          <w:sz w:val="20"/>
        </w:rPr>
        <w:t xml:space="preserve"> for </w:t>
      </w:r>
      <w:r>
        <w:rPr>
          <w:b/>
          <w:sz w:val="20"/>
        </w:rPr>
        <w:t>Chemistry International (IUPAC), 2002</w:t>
      </w:r>
    </w:p>
    <w:p w14:paraId="37C233E9" w14:textId="77777777" w:rsidR="00E452E6" w:rsidRDefault="00E452E6">
      <w:pPr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 xml:space="preserve">Successfully completed </w:t>
      </w:r>
      <w:r>
        <w:rPr>
          <w:b/>
          <w:sz w:val="20"/>
        </w:rPr>
        <w:t>FIFRA 88 Registration</w:t>
      </w:r>
      <w:r>
        <w:rPr>
          <w:sz w:val="20"/>
        </w:rPr>
        <w:t xml:space="preserve"> for all </w:t>
      </w:r>
      <w:r>
        <w:rPr>
          <w:b/>
          <w:sz w:val="20"/>
        </w:rPr>
        <w:t>Ciba Plant Protection</w:t>
      </w:r>
      <w:r>
        <w:rPr>
          <w:sz w:val="20"/>
        </w:rPr>
        <w:t xml:space="preserve"> active ingredients, </w:t>
      </w:r>
      <w:r>
        <w:rPr>
          <w:b/>
          <w:sz w:val="20"/>
        </w:rPr>
        <w:t>1993</w:t>
      </w:r>
    </w:p>
    <w:p w14:paraId="304E5048" w14:textId="77777777" w:rsidR="00E452E6" w:rsidRDefault="00E452E6">
      <w:pPr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Recipient of </w:t>
      </w:r>
      <w:r>
        <w:rPr>
          <w:b/>
          <w:sz w:val="20"/>
        </w:rPr>
        <w:t xml:space="preserve">Society for Technical Communication Achievement Award </w:t>
      </w:r>
      <w:r>
        <w:rPr>
          <w:sz w:val="20"/>
        </w:rPr>
        <w:t>for</w:t>
      </w:r>
      <w:r>
        <w:rPr>
          <w:b/>
          <w:sz w:val="20"/>
        </w:rPr>
        <w:t xml:space="preserve"> Safety in the Laboratory (Becton Dickinson), 1984</w:t>
      </w:r>
    </w:p>
    <w:p w14:paraId="476A9D71" w14:textId="77777777" w:rsidR="00E452E6" w:rsidRPr="00E620C7" w:rsidRDefault="00E452E6">
      <w:pPr>
        <w:numPr>
          <w:ilvl w:val="0"/>
          <w:numId w:val="10"/>
        </w:numPr>
        <w:rPr>
          <w:sz w:val="20"/>
        </w:rPr>
      </w:pPr>
      <w:r>
        <w:rPr>
          <w:sz w:val="20"/>
        </w:rPr>
        <w:t xml:space="preserve">Recipient of </w:t>
      </w:r>
      <w:r>
        <w:rPr>
          <w:b/>
          <w:sz w:val="20"/>
        </w:rPr>
        <w:t>FDA Commendation Award</w:t>
      </w:r>
      <w:r>
        <w:rPr>
          <w:sz w:val="20"/>
        </w:rPr>
        <w:t xml:space="preserve"> for </w:t>
      </w:r>
      <w:r>
        <w:rPr>
          <w:b/>
          <w:sz w:val="20"/>
        </w:rPr>
        <w:t>Manual of Cosmetic Analysis, 1978</w:t>
      </w:r>
    </w:p>
    <w:p w14:paraId="6026D63C" w14:textId="77777777" w:rsidR="00E620C7" w:rsidRDefault="00E620C7" w:rsidP="00E620C7">
      <w:pPr>
        <w:ind w:left="720"/>
        <w:rPr>
          <w:sz w:val="20"/>
        </w:rPr>
      </w:pPr>
    </w:p>
    <w:p w14:paraId="0D47370E" w14:textId="77777777" w:rsidR="005349CD" w:rsidRDefault="005349CD" w:rsidP="00E620C7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</w:p>
    <w:p w14:paraId="2952E7E0" w14:textId="77777777" w:rsidR="005349CD" w:rsidRDefault="005349CD" w:rsidP="00E620C7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</w:p>
    <w:p w14:paraId="4CF5A200" w14:textId="0017BA4E" w:rsidR="00E620C7" w:rsidRDefault="00E620C7" w:rsidP="00E620C7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sz w:val="24"/>
          <w:lang w:val="en-AU"/>
        </w:rPr>
        <w:t>SIGNIFICANT PUBLICATIONS</w:t>
      </w:r>
    </w:p>
    <w:p w14:paraId="0654AA8D" w14:textId="77777777" w:rsidR="00E620C7" w:rsidRPr="00E620C7" w:rsidRDefault="00E620C7" w:rsidP="00E620C7">
      <w:pPr>
        <w:pStyle w:val="WW-PlainText"/>
        <w:numPr>
          <w:ilvl w:val="0"/>
          <w:numId w:val="13"/>
        </w:numPr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lang w:val="en-AU"/>
        </w:rPr>
        <w:t>Instrumentation in Analytical Chemistry, American Chemical Society, 1973</w:t>
      </w:r>
    </w:p>
    <w:p w14:paraId="791FA0D0" w14:textId="77777777" w:rsidR="00E620C7" w:rsidRPr="00E620C7" w:rsidRDefault="00E620C7" w:rsidP="00E620C7">
      <w:pPr>
        <w:pStyle w:val="WW-PlainText"/>
        <w:numPr>
          <w:ilvl w:val="0"/>
          <w:numId w:val="13"/>
        </w:numPr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lang w:val="en-AU"/>
        </w:rPr>
        <w:t>Newburger’s Manual of Cosmetic Analysis, Association of Official Analytical Chemists, 1977</w:t>
      </w:r>
    </w:p>
    <w:p w14:paraId="4D69313D" w14:textId="77777777" w:rsidR="00E620C7" w:rsidRPr="00F413D9" w:rsidRDefault="00E620C7" w:rsidP="00E620C7">
      <w:pPr>
        <w:pStyle w:val="WW-PlainText"/>
        <w:numPr>
          <w:ilvl w:val="0"/>
          <w:numId w:val="13"/>
        </w:numPr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lang w:val="en-AU"/>
        </w:rPr>
        <w:t>Safety in the Laboratory, Becton Dickinson, 1984</w:t>
      </w:r>
    </w:p>
    <w:p w14:paraId="5792DDBB" w14:textId="77777777" w:rsidR="00F413D9" w:rsidRPr="00F413D9" w:rsidRDefault="00F413D9" w:rsidP="00E620C7">
      <w:pPr>
        <w:pStyle w:val="WW-PlainText"/>
        <w:numPr>
          <w:ilvl w:val="0"/>
          <w:numId w:val="13"/>
        </w:numPr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lang w:val="en-AU"/>
        </w:rPr>
        <w:t>Chemistry International, Editor, International Union of Pure and Applied Chemistry, 1999-2001</w:t>
      </w:r>
    </w:p>
    <w:p w14:paraId="38513057" w14:textId="77777777" w:rsidR="00F413D9" w:rsidRDefault="00F413D9" w:rsidP="00E620C7">
      <w:pPr>
        <w:pStyle w:val="WW-PlainText"/>
        <w:numPr>
          <w:ilvl w:val="0"/>
          <w:numId w:val="13"/>
        </w:numPr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  <w:r>
        <w:rPr>
          <w:rFonts w:ascii="Times New Roman" w:hAnsi="Times New Roman"/>
          <w:b/>
          <w:lang w:val="en-AU"/>
        </w:rPr>
        <w:t>Pure and Applied Chemistry, Editor, International Union of Pure and Applied Chemistry, 1999-2001</w:t>
      </w:r>
    </w:p>
    <w:p w14:paraId="1DB8588B" w14:textId="77777777" w:rsidR="00E620C7" w:rsidRDefault="00E620C7" w:rsidP="00E620C7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</w:p>
    <w:p w14:paraId="4429854B" w14:textId="77777777" w:rsidR="00E620C7" w:rsidRDefault="00E620C7" w:rsidP="00E620C7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b/>
          <w:sz w:val="24"/>
          <w:lang w:val="en-AU"/>
        </w:rPr>
      </w:pPr>
    </w:p>
    <w:p w14:paraId="07EB5BF3" w14:textId="77777777" w:rsidR="00E452E6" w:rsidRDefault="00E452E6">
      <w:pPr>
        <w:pStyle w:val="WW-PlainText"/>
        <w:suppressAutoHyphens w:val="0"/>
        <w:overflowPunct/>
        <w:autoSpaceDE/>
        <w:textAlignment w:val="auto"/>
        <w:rPr>
          <w:rFonts w:ascii="Times New Roman" w:hAnsi="Times New Roman"/>
          <w:lang w:val="en-AU"/>
        </w:rPr>
      </w:pPr>
    </w:p>
    <w:sectPr w:rsidR="00E452E6" w:rsidSect="003A7A32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C4C1" w14:textId="77777777" w:rsidR="001D23AD" w:rsidRDefault="001D23AD">
      <w:r>
        <w:separator/>
      </w:r>
    </w:p>
  </w:endnote>
  <w:endnote w:type="continuationSeparator" w:id="0">
    <w:p w14:paraId="29614B9F" w14:textId="77777777" w:rsidR="001D23AD" w:rsidRDefault="001D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16BC6" w14:textId="77777777" w:rsidR="001D23AD" w:rsidRDefault="001D23AD">
      <w:r>
        <w:separator/>
      </w:r>
    </w:p>
  </w:footnote>
  <w:footnote w:type="continuationSeparator" w:id="0">
    <w:p w14:paraId="2AB7CF82" w14:textId="77777777" w:rsidR="001D23AD" w:rsidRDefault="001D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 w15:restartNumberingAfterBreak="0">
    <w:nsid w:val="014C73CB"/>
    <w:multiLevelType w:val="hybridMultilevel"/>
    <w:tmpl w:val="1A0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E7217"/>
    <w:multiLevelType w:val="hybridMultilevel"/>
    <w:tmpl w:val="5E9CDCF0"/>
    <w:lvl w:ilvl="0" w:tplc="CBE47E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D093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261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E64D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2A86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FE5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4F0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7264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60D8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F78E2"/>
    <w:multiLevelType w:val="hybridMultilevel"/>
    <w:tmpl w:val="B3101268"/>
    <w:lvl w:ilvl="0" w:tplc="3AD2F7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C6DD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509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8E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D04D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B064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4D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840C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96F9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0B2A"/>
    <w:multiLevelType w:val="hybridMultilevel"/>
    <w:tmpl w:val="B27A69E0"/>
    <w:lvl w:ilvl="0" w:tplc="80F49D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ADB"/>
    <w:multiLevelType w:val="hybridMultilevel"/>
    <w:tmpl w:val="B9D4A0B0"/>
    <w:lvl w:ilvl="0" w:tplc="63AC2D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E24B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38EA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E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4B9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2C7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C9E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22D1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16F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206E1"/>
    <w:multiLevelType w:val="hybridMultilevel"/>
    <w:tmpl w:val="3A54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B5D1F"/>
    <w:multiLevelType w:val="hybridMultilevel"/>
    <w:tmpl w:val="825A57EA"/>
    <w:lvl w:ilvl="0" w:tplc="FAD45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603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762B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AEA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5A94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BED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CF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74F2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F2D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277F0"/>
    <w:multiLevelType w:val="hybridMultilevel"/>
    <w:tmpl w:val="F95CF756"/>
    <w:lvl w:ilvl="0" w:tplc="473C4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A33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D6C80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E4FB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C82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9E16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60F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66A7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3A6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C110B"/>
    <w:multiLevelType w:val="singleLevel"/>
    <w:tmpl w:val="36188554"/>
    <w:lvl w:ilvl="0">
      <w:start w:val="1"/>
      <w:numFmt w:val="bullet"/>
      <w:pStyle w:val="Bulleted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D148E3"/>
    <w:multiLevelType w:val="hybridMultilevel"/>
    <w:tmpl w:val="C0AAD7F4"/>
    <w:lvl w:ilvl="0" w:tplc="A0FAFF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689C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4EC2E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CF6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9840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E789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80F2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E6AA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1CD2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92D80"/>
    <w:multiLevelType w:val="hybridMultilevel"/>
    <w:tmpl w:val="920413D0"/>
    <w:lvl w:ilvl="0" w:tplc="7D12C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78FE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92B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74A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6C3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34A9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68B2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EF4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AF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8000C"/>
    <w:multiLevelType w:val="hybridMultilevel"/>
    <w:tmpl w:val="EF007A62"/>
    <w:lvl w:ilvl="0" w:tplc="430A3D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04B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9CA4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CD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7E8B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8E0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ED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AB6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12665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D41C0"/>
    <w:multiLevelType w:val="hybridMultilevel"/>
    <w:tmpl w:val="4980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A6979"/>
    <w:multiLevelType w:val="hybridMultilevel"/>
    <w:tmpl w:val="0F4C42C6"/>
    <w:lvl w:ilvl="0" w:tplc="80F49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55555"/>
    <w:multiLevelType w:val="hybridMultilevel"/>
    <w:tmpl w:val="A59C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869D3"/>
    <w:multiLevelType w:val="hybridMultilevel"/>
    <w:tmpl w:val="2A08BF6C"/>
    <w:lvl w:ilvl="0" w:tplc="57A61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29B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BAB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EC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C817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FCE3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4827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F0D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3543D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233A4"/>
    <w:multiLevelType w:val="hybridMultilevel"/>
    <w:tmpl w:val="C6A0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405"/>
    <w:multiLevelType w:val="hybridMultilevel"/>
    <w:tmpl w:val="F134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B6DAC"/>
    <w:multiLevelType w:val="hybridMultilevel"/>
    <w:tmpl w:val="02B8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9A0FF0"/>
    <w:multiLevelType w:val="hybridMultilevel"/>
    <w:tmpl w:val="295E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A36FA"/>
    <w:multiLevelType w:val="hybridMultilevel"/>
    <w:tmpl w:val="D27A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92006">
    <w:abstractNumId w:val="0"/>
  </w:num>
  <w:num w:numId="2" w16cid:durableId="1166507191">
    <w:abstractNumId w:val="9"/>
  </w:num>
  <w:num w:numId="3" w16cid:durableId="375590397">
    <w:abstractNumId w:val="11"/>
  </w:num>
  <w:num w:numId="4" w16cid:durableId="1066684587">
    <w:abstractNumId w:val="8"/>
  </w:num>
  <w:num w:numId="5" w16cid:durableId="37629308">
    <w:abstractNumId w:val="7"/>
  </w:num>
  <w:num w:numId="6" w16cid:durableId="1403329537">
    <w:abstractNumId w:val="2"/>
  </w:num>
  <w:num w:numId="7" w16cid:durableId="1566452895">
    <w:abstractNumId w:val="12"/>
  </w:num>
  <w:num w:numId="8" w16cid:durableId="1888295570">
    <w:abstractNumId w:val="16"/>
  </w:num>
  <w:num w:numId="9" w16cid:durableId="850798266">
    <w:abstractNumId w:val="5"/>
  </w:num>
  <w:num w:numId="10" w16cid:durableId="434441751">
    <w:abstractNumId w:val="3"/>
  </w:num>
  <w:num w:numId="11" w16cid:durableId="108091490">
    <w:abstractNumId w:val="10"/>
  </w:num>
  <w:num w:numId="12" w16cid:durableId="317736678">
    <w:abstractNumId w:val="4"/>
  </w:num>
  <w:num w:numId="13" w16cid:durableId="903224861">
    <w:abstractNumId w:val="19"/>
  </w:num>
  <w:num w:numId="14" w16cid:durableId="584411973">
    <w:abstractNumId w:val="20"/>
  </w:num>
  <w:num w:numId="15" w16cid:durableId="797190325">
    <w:abstractNumId w:val="18"/>
  </w:num>
  <w:num w:numId="16" w16cid:durableId="1425571645">
    <w:abstractNumId w:val="21"/>
  </w:num>
  <w:num w:numId="17" w16cid:durableId="391193603">
    <w:abstractNumId w:val="15"/>
  </w:num>
  <w:num w:numId="18" w16cid:durableId="124932284">
    <w:abstractNumId w:val="13"/>
  </w:num>
  <w:num w:numId="19" w16cid:durableId="293682807">
    <w:abstractNumId w:val="6"/>
  </w:num>
  <w:num w:numId="20" w16cid:durableId="40567896">
    <w:abstractNumId w:val="17"/>
  </w:num>
  <w:num w:numId="21" w16cid:durableId="767240279">
    <w:abstractNumId w:val="14"/>
  </w:num>
  <w:num w:numId="22" w16cid:durableId="1504931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0204E"/>
    <w:rsid w:val="00003795"/>
    <w:rsid w:val="000049F0"/>
    <w:rsid w:val="00021534"/>
    <w:rsid w:val="000403FE"/>
    <w:rsid w:val="0004207A"/>
    <w:rsid w:val="00055957"/>
    <w:rsid w:val="00072B06"/>
    <w:rsid w:val="00082756"/>
    <w:rsid w:val="00086603"/>
    <w:rsid w:val="00090FE5"/>
    <w:rsid w:val="000A392D"/>
    <w:rsid w:val="000B5298"/>
    <w:rsid w:val="000B5B20"/>
    <w:rsid w:val="000F05DF"/>
    <w:rsid w:val="000F67AF"/>
    <w:rsid w:val="00125731"/>
    <w:rsid w:val="001335C5"/>
    <w:rsid w:val="00134504"/>
    <w:rsid w:val="00137DCA"/>
    <w:rsid w:val="0014003B"/>
    <w:rsid w:val="00140D29"/>
    <w:rsid w:val="00150D1D"/>
    <w:rsid w:val="00164AFF"/>
    <w:rsid w:val="00165905"/>
    <w:rsid w:val="00167487"/>
    <w:rsid w:val="00177DBD"/>
    <w:rsid w:val="001818DB"/>
    <w:rsid w:val="00186C4E"/>
    <w:rsid w:val="00193AA4"/>
    <w:rsid w:val="00196E40"/>
    <w:rsid w:val="001A2A49"/>
    <w:rsid w:val="001D23AD"/>
    <w:rsid w:val="002000D6"/>
    <w:rsid w:val="00240CDA"/>
    <w:rsid w:val="00240CDD"/>
    <w:rsid w:val="00254566"/>
    <w:rsid w:val="00257027"/>
    <w:rsid w:val="002608AB"/>
    <w:rsid w:val="00272630"/>
    <w:rsid w:val="00274418"/>
    <w:rsid w:val="00282B01"/>
    <w:rsid w:val="002938DF"/>
    <w:rsid w:val="002C7012"/>
    <w:rsid w:val="002D6C59"/>
    <w:rsid w:val="002E28D1"/>
    <w:rsid w:val="003061E4"/>
    <w:rsid w:val="003134B2"/>
    <w:rsid w:val="003215E0"/>
    <w:rsid w:val="00324822"/>
    <w:rsid w:val="0032663F"/>
    <w:rsid w:val="00331439"/>
    <w:rsid w:val="00340A53"/>
    <w:rsid w:val="003410BB"/>
    <w:rsid w:val="00344E72"/>
    <w:rsid w:val="00354AA3"/>
    <w:rsid w:val="003730F5"/>
    <w:rsid w:val="00374A72"/>
    <w:rsid w:val="00381EF3"/>
    <w:rsid w:val="003A7A32"/>
    <w:rsid w:val="003C3E65"/>
    <w:rsid w:val="00405D78"/>
    <w:rsid w:val="004279ED"/>
    <w:rsid w:val="00432A94"/>
    <w:rsid w:val="00446C0E"/>
    <w:rsid w:val="00456B81"/>
    <w:rsid w:val="004612D3"/>
    <w:rsid w:val="00476BD0"/>
    <w:rsid w:val="00485E85"/>
    <w:rsid w:val="004866B2"/>
    <w:rsid w:val="004C0660"/>
    <w:rsid w:val="004E6C9A"/>
    <w:rsid w:val="004F1561"/>
    <w:rsid w:val="00503AC0"/>
    <w:rsid w:val="00526DE6"/>
    <w:rsid w:val="005349CD"/>
    <w:rsid w:val="0055764D"/>
    <w:rsid w:val="0057569D"/>
    <w:rsid w:val="00581BF2"/>
    <w:rsid w:val="00582B71"/>
    <w:rsid w:val="005A4430"/>
    <w:rsid w:val="005B29F1"/>
    <w:rsid w:val="005E1434"/>
    <w:rsid w:val="00603391"/>
    <w:rsid w:val="00606062"/>
    <w:rsid w:val="00625A64"/>
    <w:rsid w:val="00652249"/>
    <w:rsid w:val="00670DB4"/>
    <w:rsid w:val="006906CA"/>
    <w:rsid w:val="006A0522"/>
    <w:rsid w:val="006A64FD"/>
    <w:rsid w:val="006D20D2"/>
    <w:rsid w:val="006E4D30"/>
    <w:rsid w:val="006F1BB8"/>
    <w:rsid w:val="006F313B"/>
    <w:rsid w:val="00705CE2"/>
    <w:rsid w:val="00707274"/>
    <w:rsid w:val="00714C88"/>
    <w:rsid w:val="00716440"/>
    <w:rsid w:val="00731247"/>
    <w:rsid w:val="0074058B"/>
    <w:rsid w:val="00754B85"/>
    <w:rsid w:val="00770677"/>
    <w:rsid w:val="0079508B"/>
    <w:rsid w:val="00797EB4"/>
    <w:rsid w:val="007A3814"/>
    <w:rsid w:val="008120C2"/>
    <w:rsid w:val="00814539"/>
    <w:rsid w:val="00841FFD"/>
    <w:rsid w:val="00861929"/>
    <w:rsid w:val="008837BD"/>
    <w:rsid w:val="008A14C1"/>
    <w:rsid w:val="008A4278"/>
    <w:rsid w:val="008F2855"/>
    <w:rsid w:val="008F2E49"/>
    <w:rsid w:val="008F376A"/>
    <w:rsid w:val="008F5CE0"/>
    <w:rsid w:val="00933F9D"/>
    <w:rsid w:val="00937DF4"/>
    <w:rsid w:val="0094318D"/>
    <w:rsid w:val="009431D7"/>
    <w:rsid w:val="00946039"/>
    <w:rsid w:val="00976788"/>
    <w:rsid w:val="009822A1"/>
    <w:rsid w:val="00995C52"/>
    <w:rsid w:val="009A0EFB"/>
    <w:rsid w:val="009A39F6"/>
    <w:rsid w:val="009A5471"/>
    <w:rsid w:val="009A5F9E"/>
    <w:rsid w:val="009B1327"/>
    <w:rsid w:val="009B6FDA"/>
    <w:rsid w:val="009E1AA3"/>
    <w:rsid w:val="009E3EA0"/>
    <w:rsid w:val="009E4CCF"/>
    <w:rsid w:val="009E5554"/>
    <w:rsid w:val="009E5E9D"/>
    <w:rsid w:val="009F25DD"/>
    <w:rsid w:val="00A04CB8"/>
    <w:rsid w:val="00A0510F"/>
    <w:rsid w:val="00A0692D"/>
    <w:rsid w:val="00A2123A"/>
    <w:rsid w:val="00A31E9D"/>
    <w:rsid w:val="00A36E0D"/>
    <w:rsid w:val="00A3761A"/>
    <w:rsid w:val="00A4401C"/>
    <w:rsid w:val="00A557B4"/>
    <w:rsid w:val="00A6554D"/>
    <w:rsid w:val="00A80AC4"/>
    <w:rsid w:val="00A832C1"/>
    <w:rsid w:val="00A9477B"/>
    <w:rsid w:val="00AA4429"/>
    <w:rsid w:val="00AB14E0"/>
    <w:rsid w:val="00AB3472"/>
    <w:rsid w:val="00AC2E59"/>
    <w:rsid w:val="00AC2F03"/>
    <w:rsid w:val="00AF3146"/>
    <w:rsid w:val="00B147C9"/>
    <w:rsid w:val="00B36FEC"/>
    <w:rsid w:val="00B44AC4"/>
    <w:rsid w:val="00B53AB3"/>
    <w:rsid w:val="00B811E2"/>
    <w:rsid w:val="00B979F7"/>
    <w:rsid w:val="00BA0A57"/>
    <w:rsid w:val="00BB5A08"/>
    <w:rsid w:val="00BE3AD5"/>
    <w:rsid w:val="00BF7FA4"/>
    <w:rsid w:val="00C04749"/>
    <w:rsid w:val="00C055D6"/>
    <w:rsid w:val="00C40B7C"/>
    <w:rsid w:val="00C80092"/>
    <w:rsid w:val="00C9128A"/>
    <w:rsid w:val="00C94B30"/>
    <w:rsid w:val="00C95084"/>
    <w:rsid w:val="00CA56D3"/>
    <w:rsid w:val="00CB4854"/>
    <w:rsid w:val="00D05F29"/>
    <w:rsid w:val="00D22AEB"/>
    <w:rsid w:val="00D27709"/>
    <w:rsid w:val="00D37A33"/>
    <w:rsid w:val="00D56870"/>
    <w:rsid w:val="00D8720E"/>
    <w:rsid w:val="00D96AAE"/>
    <w:rsid w:val="00DA5962"/>
    <w:rsid w:val="00DB236E"/>
    <w:rsid w:val="00DC45D7"/>
    <w:rsid w:val="00DD08D4"/>
    <w:rsid w:val="00E13476"/>
    <w:rsid w:val="00E17CF9"/>
    <w:rsid w:val="00E220EB"/>
    <w:rsid w:val="00E25019"/>
    <w:rsid w:val="00E263DC"/>
    <w:rsid w:val="00E452E6"/>
    <w:rsid w:val="00E46D01"/>
    <w:rsid w:val="00E4744F"/>
    <w:rsid w:val="00E51953"/>
    <w:rsid w:val="00E56CD9"/>
    <w:rsid w:val="00E57D57"/>
    <w:rsid w:val="00E620C7"/>
    <w:rsid w:val="00E723D8"/>
    <w:rsid w:val="00E724D3"/>
    <w:rsid w:val="00E82CAD"/>
    <w:rsid w:val="00EE07B3"/>
    <w:rsid w:val="00EF3452"/>
    <w:rsid w:val="00EF3A63"/>
    <w:rsid w:val="00F31DD6"/>
    <w:rsid w:val="00F34093"/>
    <w:rsid w:val="00F413D9"/>
    <w:rsid w:val="00F55479"/>
    <w:rsid w:val="00F702C6"/>
    <w:rsid w:val="00F72619"/>
    <w:rsid w:val="00F8112B"/>
    <w:rsid w:val="00FB6BB8"/>
    <w:rsid w:val="00FD0C56"/>
    <w:rsid w:val="00FD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schemas-GSKSiteLocations-com/fourthcoffee" w:name="flavor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61786122"/>
  <w15:docId w15:val="{38C9C180-3AE1-4D1D-8BAA-2E0A69A6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32"/>
    <w:rPr>
      <w:sz w:val="24"/>
      <w:szCs w:val="24"/>
      <w:lang w:val="en-AU"/>
    </w:rPr>
  </w:style>
  <w:style w:type="paragraph" w:styleId="Heading1">
    <w:name w:val="heading 1"/>
    <w:aliases w:val="Resume Headings"/>
    <w:basedOn w:val="Normal"/>
    <w:next w:val="Normal"/>
    <w:link w:val="Heading1Char"/>
    <w:uiPriority w:val="99"/>
    <w:qFormat/>
    <w:rsid w:val="003A7A32"/>
    <w:pPr>
      <w:keepNext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7A32"/>
    <w:pPr>
      <w:keepNext/>
      <w:widowControl w:val="0"/>
      <w:ind w:left="3600" w:hanging="3600"/>
      <w:jc w:val="both"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7A32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7A32"/>
    <w:pPr>
      <w:keepNext/>
      <w:outlineLvl w:val="3"/>
    </w:pPr>
    <w:rPr>
      <w:b/>
      <w:bCs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7A32"/>
    <w:pPr>
      <w:keepNext/>
      <w:suppressAutoHyphens/>
      <w:overflowPunct w:val="0"/>
      <w:autoSpaceDE w:val="0"/>
      <w:ind w:left="2160" w:firstLine="1"/>
      <w:textAlignment w:val="baseline"/>
      <w:outlineLvl w:val="4"/>
    </w:pPr>
    <w:rPr>
      <w:rFonts w:ascii="Comic Sans MS" w:hAnsi="Comic Sans MS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A7A32"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A7A32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7A32"/>
    <w:pPr>
      <w:keepNext/>
      <w:jc w:val="center"/>
      <w:outlineLvl w:val="7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Resume Headings Char"/>
    <w:basedOn w:val="DefaultParagraphFont"/>
    <w:link w:val="Heading1"/>
    <w:uiPriority w:val="9"/>
    <w:rsid w:val="00210D2A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D2A"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D2A"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D2A"/>
    <w:rPr>
      <w:rFonts w:asciiTheme="minorHAnsi" w:eastAsiaTheme="minorEastAsia" w:hAnsiTheme="minorHAnsi" w:cstheme="minorBidi"/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D2A"/>
    <w:rPr>
      <w:rFonts w:asciiTheme="minorHAnsi" w:eastAsiaTheme="minorEastAsia" w:hAnsiTheme="minorHAnsi" w:cstheme="minorBidi"/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D2A"/>
    <w:rPr>
      <w:rFonts w:asciiTheme="minorHAnsi" w:eastAsiaTheme="minorEastAsia" w:hAnsiTheme="minorHAnsi" w:cstheme="minorBidi"/>
      <w:b/>
      <w:bCs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D2A"/>
    <w:rPr>
      <w:rFonts w:asciiTheme="minorHAnsi" w:eastAsiaTheme="minorEastAsia" w:hAnsiTheme="minorHAnsi" w:cstheme="minorBidi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D2A"/>
    <w:rPr>
      <w:rFonts w:asciiTheme="minorHAnsi" w:eastAsiaTheme="minorEastAsia" w:hAnsiTheme="minorHAnsi" w:cstheme="minorBidi"/>
      <w:i/>
      <w:iCs/>
      <w:sz w:val="24"/>
      <w:szCs w:val="24"/>
      <w:lang w:val="en-AU"/>
    </w:rPr>
  </w:style>
  <w:style w:type="character" w:styleId="HTMLCite">
    <w:name w:val="HTML Cite"/>
    <w:basedOn w:val="DefaultParagraphFont"/>
    <w:uiPriority w:val="99"/>
    <w:rsid w:val="003A7A32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rsid w:val="003A7A3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D2A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rsid w:val="003A7A3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D2A"/>
    <w:rPr>
      <w:sz w:val="24"/>
      <w:szCs w:val="24"/>
      <w:lang w:val="en-AU"/>
    </w:rPr>
  </w:style>
  <w:style w:type="paragraph" w:styleId="BodyText2">
    <w:name w:val="Body Text 2"/>
    <w:basedOn w:val="Normal"/>
    <w:link w:val="BodyText2Char"/>
    <w:uiPriority w:val="99"/>
    <w:rsid w:val="003A7A32"/>
    <w:pPr>
      <w:jc w:val="both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10D2A"/>
    <w:rPr>
      <w:sz w:val="24"/>
      <w:szCs w:val="24"/>
      <w:lang w:val="en-AU"/>
    </w:rPr>
  </w:style>
  <w:style w:type="paragraph" w:styleId="BodyText">
    <w:name w:val="Body Text"/>
    <w:basedOn w:val="Normal"/>
    <w:link w:val="BodyTextChar"/>
    <w:uiPriority w:val="99"/>
    <w:rsid w:val="003A7A32"/>
    <w:pPr>
      <w:spacing w:line="240" w:lineRule="atLeast"/>
      <w:jc w:val="both"/>
    </w:pPr>
    <w:rPr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10D2A"/>
    <w:rPr>
      <w:sz w:val="24"/>
      <w:szCs w:val="24"/>
      <w:lang w:val="en-AU"/>
    </w:rPr>
  </w:style>
  <w:style w:type="paragraph" w:styleId="Title">
    <w:name w:val="Title"/>
    <w:basedOn w:val="Normal"/>
    <w:next w:val="Subtitle"/>
    <w:link w:val="TitleChar"/>
    <w:uiPriority w:val="99"/>
    <w:qFormat/>
    <w:rsid w:val="003A7A32"/>
    <w:pPr>
      <w:suppressAutoHyphens/>
      <w:overflowPunct w:val="0"/>
      <w:autoSpaceDE w:val="0"/>
      <w:jc w:val="center"/>
      <w:textAlignment w:val="baseline"/>
    </w:pPr>
    <w:rPr>
      <w:rFonts w:ascii="Arial" w:hAnsi="Arial"/>
      <w:b/>
      <w:smallCaps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10D2A"/>
    <w:rPr>
      <w:rFonts w:asciiTheme="majorHAnsi" w:eastAsiaTheme="majorEastAsia" w:hAnsiTheme="majorHAnsi" w:cstheme="majorBidi"/>
      <w:b/>
      <w:bCs/>
      <w:kern w:val="28"/>
      <w:sz w:val="32"/>
      <w:szCs w:val="32"/>
      <w:lang w:val="en-AU"/>
    </w:rPr>
  </w:style>
  <w:style w:type="paragraph" w:styleId="Subtitle">
    <w:name w:val="Subtitle"/>
    <w:basedOn w:val="Normal"/>
    <w:link w:val="SubtitleChar"/>
    <w:uiPriority w:val="99"/>
    <w:qFormat/>
    <w:rsid w:val="003A7A32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210D2A"/>
    <w:rPr>
      <w:rFonts w:asciiTheme="majorHAnsi" w:eastAsiaTheme="majorEastAsia" w:hAnsiTheme="majorHAnsi" w:cstheme="majorBidi"/>
      <w:sz w:val="24"/>
      <w:szCs w:val="24"/>
      <w:lang w:val="en-AU"/>
    </w:rPr>
  </w:style>
  <w:style w:type="paragraph" w:customStyle="1" w:styleId="WW-BodyText2">
    <w:name w:val="WW-Body Text 2"/>
    <w:basedOn w:val="Normal"/>
    <w:uiPriority w:val="99"/>
    <w:rsid w:val="003A7A32"/>
    <w:pPr>
      <w:suppressAutoHyphens/>
      <w:overflowPunct w:val="0"/>
      <w:autoSpaceDE w:val="0"/>
      <w:ind w:left="900" w:firstLine="1"/>
      <w:jc w:val="both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WW-BodyTextIndent3">
    <w:name w:val="WW-Body Text Indent 3"/>
    <w:basedOn w:val="Normal"/>
    <w:uiPriority w:val="99"/>
    <w:rsid w:val="003A7A32"/>
    <w:pPr>
      <w:suppressAutoHyphens/>
      <w:overflowPunct w:val="0"/>
      <w:autoSpaceDE w:val="0"/>
      <w:ind w:left="2160" w:firstLine="1"/>
      <w:jc w:val="both"/>
      <w:textAlignment w:val="baseline"/>
    </w:pPr>
    <w:rPr>
      <w:rFonts w:ascii="Arial" w:hAnsi="Arial"/>
      <w:szCs w:val="20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3A7A32"/>
    <w:pPr>
      <w:tabs>
        <w:tab w:val="left" w:pos="4680"/>
      </w:tabs>
      <w:suppressAutoHyphens/>
      <w:ind w:left="2520" w:firstLine="1"/>
      <w:jc w:val="both"/>
    </w:pPr>
    <w:rPr>
      <w:rFonts w:ascii="Arial" w:hAnsi="Arial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10D2A"/>
    <w:rPr>
      <w:sz w:val="24"/>
      <w:szCs w:val="24"/>
      <w:lang w:val="en-AU"/>
    </w:rPr>
  </w:style>
  <w:style w:type="paragraph" w:customStyle="1" w:styleId="WW-PlainText">
    <w:name w:val="WW-Plain Text"/>
    <w:basedOn w:val="Normal"/>
    <w:uiPriority w:val="99"/>
    <w:rsid w:val="003A7A32"/>
    <w:pPr>
      <w:suppressAutoHyphens/>
      <w:overflowPunct w:val="0"/>
      <w:autoSpaceDE w:val="0"/>
      <w:textAlignment w:val="baseline"/>
    </w:pPr>
    <w:rPr>
      <w:rFonts w:ascii="Courier New" w:hAnsi="Courier New"/>
      <w:sz w:val="20"/>
      <w:szCs w:val="20"/>
      <w:lang w:val="en-US"/>
    </w:rPr>
  </w:style>
  <w:style w:type="paragraph" w:customStyle="1" w:styleId="WW-BodyTextIndent2">
    <w:name w:val="WW-Body Text Indent 2"/>
    <w:basedOn w:val="Normal"/>
    <w:uiPriority w:val="99"/>
    <w:rsid w:val="003A7A32"/>
    <w:pPr>
      <w:suppressAutoHyphens/>
      <w:overflowPunct w:val="0"/>
      <w:autoSpaceDE w:val="0"/>
      <w:ind w:left="2430" w:firstLine="1"/>
      <w:jc w:val="both"/>
      <w:textAlignment w:val="baseline"/>
    </w:pPr>
    <w:rPr>
      <w:rFonts w:ascii="Arial" w:hAnsi="Arial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3A7A32"/>
    <w:rPr>
      <w:rFonts w:cs="Times New Roman"/>
      <w:color w:val="FFCCCC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3A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D2A"/>
    <w:rPr>
      <w:rFonts w:ascii="Courier New" w:hAnsi="Courier New" w:cs="Courier New"/>
      <w:sz w:val="20"/>
      <w:szCs w:val="20"/>
      <w:lang w:val="en-AU"/>
    </w:rPr>
  </w:style>
  <w:style w:type="character" w:styleId="FollowedHyperlink">
    <w:name w:val="FollowedHyperlink"/>
    <w:basedOn w:val="DefaultParagraphFont"/>
    <w:uiPriority w:val="99"/>
    <w:rsid w:val="003A7A32"/>
    <w:rPr>
      <w:rFonts w:cs="Times New Roman"/>
      <w:color w:val="800080"/>
      <w:u w:val="single"/>
    </w:rPr>
  </w:style>
  <w:style w:type="character" w:customStyle="1" w:styleId="print1">
    <w:name w:val="print1"/>
    <w:basedOn w:val="DefaultParagraphFont"/>
    <w:uiPriority w:val="99"/>
    <w:rsid w:val="003A7A32"/>
    <w:rPr>
      <w:rFonts w:ascii="Verdana" w:hAnsi="Verdana" w:cs="Times New Roman"/>
      <w:color w:val="333333"/>
      <w:sz w:val="21"/>
      <w:szCs w:val="21"/>
    </w:rPr>
  </w:style>
  <w:style w:type="paragraph" w:styleId="BodyText3">
    <w:name w:val="Body Text 3"/>
    <w:basedOn w:val="Normal"/>
    <w:link w:val="BodyText3Char"/>
    <w:uiPriority w:val="99"/>
    <w:rsid w:val="003A7A32"/>
    <w:rPr>
      <w:b/>
      <w:bCs/>
      <w:sz w:val="2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10D2A"/>
    <w:rPr>
      <w:sz w:val="16"/>
      <w:szCs w:val="16"/>
      <w:lang w:val="en-AU"/>
    </w:rPr>
  </w:style>
  <w:style w:type="paragraph" w:customStyle="1" w:styleId="BulletedText">
    <w:name w:val="Bulleted Text"/>
    <w:basedOn w:val="Normal"/>
    <w:uiPriority w:val="99"/>
    <w:rsid w:val="003A7A32"/>
    <w:pPr>
      <w:numPr>
        <w:numId w:val="2"/>
      </w:numPr>
      <w:tabs>
        <w:tab w:val="clear" w:pos="360"/>
      </w:tabs>
      <w:spacing w:after="80"/>
      <w:ind w:left="2520"/>
    </w:pPr>
    <w:rPr>
      <w:rFonts w:ascii="Arial" w:hAnsi="Arial"/>
      <w:sz w:val="20"/>
      <w:szCs w:val="20"/>
      <w:lang w:val="en-US"/>
    </w:rPr>
  </w:style>
  <w:style w:type="paragraph" w:customStyle="1" w:styleId="ResumeText">
    <w:name w:val="Resume Text"/>
    <w:basedOn w:val="Normal"/>
    <w:uiPriority w:val="99"/>
    <w:rsid w:val="003A7A32"/>
    <w:pPr>
      <w:ind w:left="720"/>
      <w:jc w:val="both"/>
    </w:pPr>
    <w:rPr>
      <w:sz w:val="20"/>
      <w:szCs w:val="20"/>
      <w:lang w:val="en-US"/>
    </w:rPr>
  </w:style>
  <w:style w:type="paragraph" w:customStyle="1" w:styleId="TableTextBold">
    <w:name w:val="Table Text Bold"/>
    <w:basedOn w:val="Normal"/>
    <w:uiPriority w:val="99"/>
    <w:rsid w:val="003A7A32"/>
    <w:pPr>
      <w:spacing w:before="40" w:after="40"/>
    </w:pPr>
    <w:rPr>
      <w:rFonts w:ascii="Arial" w:hAnsi="Arial"/>
      <w:b/>
      <w:sz w:val="20"/>
      <w:szCs w:val="20"/>
      <w:lang w:val="en-US"/>
    </w:rPr>
  </w:style>
  <w:style w:type="paragraph" w:customStyle="1" w:styleId="1-Name">
    <w:name w:val="1-Name"/>
    <w:next w:val="Normal"/>
    <w:autoRedefine/>
    <w:uiPriority w:val="99"/>
    <w:rsid w:val="003A7A32"/>
    <w:rPr>
      <w:b/>
      <w:sz w:val="20"/>
      <w:szCs w:val="20"/>
    </w:rPr>
  </w:style>
  <w:style w:type="paragraph" w:customStyle="1" w:styleId="DateCompany">
    <w:name w:val="Date/Company"/>
    <w:basedOn w:val="Normal"/>
    <w:next w:val="PositionTitle"/>
    <w:uiPriority w:val="99"/>
    <w:rsid w:val="003A7A32"/>
    <w:pPr>
      <w:tabs>
        <w:tab w:val="left" w:pos="2160"/>
      </w:tabs>
    </w:pPr>
    <w:rPr>
      <w:rFonts w:ascii="Arial" w:hAnsi="Arial"/>
      <w:sz w:val="20"/>
      <w:szCs w:val="20"/>
      <w:lang w:val="en-US"/>
    </w:rPr>
  </w:style>
  <w:style w:type="paragraph" w:customStyle="1" w:styleId="PositionTitle">
    <w:name w:val="Position Title"/>
    <w:basedOn w:val="Normal"/>
    <w:next w:val="BulletedText"/>
    <w:uiPriority w:val="99"/>
    <w:rsid w:val="003A7A32"/>
    <w:pPr>
      <w:spacing w:after="120"/>
      <w:ind w:left="2160"/>
    </w:pPr>
    <w:rPr>
      <w:rFonts w:ascii="Arial" w:hAnsi="Arial"/>
      <w:b/>
      <w:caps/>
      <w:sz w:val="20"/>
      <w:szCs w:val="20"/>
      <w:lang w:val="en-US"/>
    </w:rPr>
  </w:style>
  <w:style w:type="character" w:customStyle="1" w:styleId="body1">
    <w:name w:val="body1"/>
    <w:basedOn w:val="DefaultParagraphFont"/>
    <w:uiPriority w:val="99"/>
    <w:rsid w:val="003A7A32"/>
    <w:rPr>
      <w:rFonts w:ascii="Verdana" w:hAnsi="Verdana" w:cs="Times New Roman"/>
      <w:color w:val="000000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8A14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4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52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enzel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Alan J</vt:lpstr>
    </vt:vector>
  </TitlesOfParts>
  <Company>Softek</Company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Alan J</dc:title>
  <dc:creator>Vibhu</dc:creator>
  <cp:lastModifiedBy>Alan Senzel</cp:lastModifiedBy>
  <cp:revision>2</cp:revision>
  <cp:lastPrinted>2017-02-07T20:57:00Z</cp:lastPrinted>
  <dcterms:created xsi:type="dcterms:W3CDTF">2022-12-19T19:11:00Z</dcterms:created>
  <dcterms:modified xsi:type="dcterms:W3CDTF">2022-12-19T19:11:00Z</dcterms:modified>
</cp:coreProperties>
</file>