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82E4" w14:textId="77777777" w:rsidR="00F16B11" w:rsidRDefault="00F16B11" w:rsidP="00B06B78">
      <w:pPr>
        <w:spacing w:after="0" w:line="240" w:lineRule="auto"/>
        <w:jc w:val="center"/>
        <w:rPr>
          <w:rFonts w:ascii="Century Gothic" w:eastAsia="Century Gothic" w:hAnsi="Century Gothic" w:cs="Times New Roman"/>
          <w:noProof w:val="0"/>
          <w:color w:val="000000"/>
          <w:sz w:val="56"/>
          <w:szCs w:val="56"/>
        </w:rPr>
      </w:pPr>
    </w:p>
    <w:p w14:paraId="3A8E06DE" w14:textId="090DC30D" w:rsidR="00CB19A1" w:rsidRPr="00F16B11" w:rsidRDefault="00B06B78" w:rsidP="00B06B78">
      <w:pPr>
        <w:spacing w:after="0" w:line="240" w:lineRule="auto"/>
        <w:jc w:val="center"/>
        <w:rPr>
          <w:rFonts w:ascii="Century Gothic" w:eastAsia="Century Gothic" w:hAnsi="Century Gothic" w:cs="Times New Roman"/>
          <w:noProof w:val="0"/>
          <w:color w:val="000000"/>
          <w:sz w:val="64"/>
          <w:szCs w:val="64"/>
        </w:rPr>
      </w:pPr>
      <w:r w:rsidRPr="00F16B11">
        <w:rPr>
          <w:rFonts w:ascii="Century Gothic" w:eastAsia="Century Gothic" w:hAnsi="Century Gothic" w:cs="Times New Roman"/>
          <w:noProof w:val="0"/>
          <w:color w:val="000000"/>
          <w:sz w:val="64"/>
          <w:szCs w:val="64"/>
        </w:rPr>
        <w:t>ATIF SIDDIQUI</w:t>
      </w:r>
    </w:p>
    <w:p w14:paraId="013F6803" w14:textId="3977239A" w:rsidR="005D075B" w:rsidRDefault="009D6FFB" w:rsidP="00B06B78">
      <w:pPr>
        <w:spacing w:after="0" w:line="240" w:lineRule="auto"/>
        <w:jc w:val="center"/>
        <w:rPr>
          <w:rFonts w:ascii="Century Gothic" w:eastAsia="Century Gothic" w:hAnsi="Century Gothic" w:cs="Times New Roman"/>
          <w:noProof w:val="0"/>
          <w:color w:val="000000"/>
          <w:sz w:val="56"/>
          <w:szCs w:val="56"/>
        </w:rPr>
      </w:pPr>
      <w:r>
        <w:rPr>
          <w:rFonts w:ascii="Century Gothic" w:eastAsia="Century Gothic" w:hAnsi="Century Gothic" w:cs="Times New Roman"/>
          <w:noProof w:val="0"/>
          <w:color w:val="000000"/>
          <w:sz w:val="56"/>
          <w:szCs w:val="56"/>
        </w:rPr>
        <w:t>__</w:t>
      </w:r>
      <w:r w:rsidR="005D075B">
        <w:rPr>
          <w:rFonts w:ascii="Century Gothic" w:eastAsia="Century Gothic" w:hAnsi="Century Gothic" w:cs="Times New Roman"/>
          <w:noProof w:val="0"/>
          <w:color w:val="000000"/>
          <w:sz w:val="56"/>
          <w:szCs w:val="56"/>
        </w:rPr>
        <w:t>__________________________________</w:t>
      </w:r>
      <w:r w:rsidR="005F6219">
        <w:rPr>
          <w:rFonts w:ascii="Century Gothic" w:eastAsia="Century Gothic" w:hAnsi="Century Gothic" w:cs="Times New Roman"/>
          <w:noProof w:val="0"/>
          <w:color w:val="000000"/>
          <w:sz w:val="56"/>
          <w:szCs w:val="56"/>
        </w:rPr>
        <w:t>_</w:t>
      </w:r>
    </w:p>
    <w:p w14:paraId="387BA234" w14:textId="6EFBDB30" w:rsidR="00CB7C5A" w:rsidRDefault="00CB7C5A" w:rsidP="00CB7C5A">
      <w:pPr>
        <w:spacing w:after="0" w:line="240" w:lineRule="auto"/>
        <w:jc w:val="center"/>
        <w:rPr>
          <w:rFonts w:ascii="Century Gothic" w:eastAsia="Century Gothic" w:hAnsi="Century Gothic" w:cs="Times New Roman"/>
          <w:noProof w:val="0"/>
          <w:color w:val="000000"/>
          <w:sz w:val="24"/>
          <w:szCs w:val="24"/>
        </w:rPr>
      </w:pPr>
    </w:p>
    <w:p w14:paraId="285D11AB" w14:textId="47EDEF61" w:rsidR="000364F8" w:rsidRPr="00F16B11" w:rsidRDefault="00B06B78" w:rsidP="00CB7C5A">
      <w:pPr>
        <w:spacing w:after="0" w:line="240" w:lineRule="auto"/>
        <w:jc w:val="center"/>
        <w:rPr>
          <w:rFonts w:ascii="Century Gothic" w:eastAsia="Century Gothic" w:hAnsi="Century Gothic" w:cs="Times New Roman"/>
          <w:noProof w:val="0"/>
          <w:color w:val="000000"/>
          <w:sz w:val="28"/>
          <w:szCs w:val="28"/>
        </w:rPr>
      </w:pPr>
      <w:r w:rsidRPr="00F16B11">
        <w:rPr>
          <w:rFonts w:ascii="Century Gothic" w:eastAsia="Century Gothic" w:hAnsi="Century Gothic" w:cs="Times New Roman"/>
          <w:noProof w:val="0"/>
          <w:color w:val="000000"/>
          <w:sz w:val="28"/>
          <w:szCs w:val="28"/>
        </w:rPr>
        <w:t>L</w:t>
      </w:r>
      <w:r w:rsidR="00DF4E2C" w:rsidRPr="00F16B11">
        <w:rPr>
          <w:rFonts w:ascii="Century Gothic" w:eastAsia="Century Gothic" w:hAnsi="Century Gothic" w:cs="Times New Roman"/>
          <w:noProof w:val="0"/>
          <w:color w:val="000000"/>
          <w:sz w:val="28"/>
          <w:szCs w:val="28"/>
        </w:rPr>
        <w:t>ead</w:t>
      </w:r>
      <w:r w:rsidRPr="00F16B11">
        <w:rPr>
          <w:rFonts w:ascii="Century Gothic" w:eastAsia="Century Gothic" w:hAnsi="Century Gothic" w:cs="Times New Roman"/>
          <w:noProof w:val="0"/>
          <w:color w:val="000000"/>
          <w:sz w:val="28"/>
          <w:szCs w:val="28"/>
        </w:rPr>
        <w:t xml:space="preserve"> </w:t>
      </w:r>
      <w:r w:rsidR="00DF4E2C" w:rsidRPr="00F16B11">
        <w:rPr>
          <w:rFonts w:ascii="Century Gothic" w:eastAsia="Century Gothic" w:hAnsi="Century Gothic" w:cs="Times New Roman"/>
          <w:noProof w:val="0"/>
          <w:color w:val="000000"/>
          <w:sz w:val="28"/>
          <w:szCs w:val="28"/>
        </w:rPr>
        <w:t>Business Systems Analyst</w:t>
      </w:r>
      <w:r w:rsidRPr="00F16B11">
        <w:rPr>
          <w:rFonts w:ascii="Century Gothic" w:eastAsia="Century Gothic" w:hAnsi="Century Gothic" w:cs="Times New Roman"/>
          <w:noProof w:val="0"/>
          <w:color w:val="000000"/>
          <w:sz w:val="28"/>
          <w:szCs w:val="28"/>
        </w:rPr>
        <w:t xml:space="preserve">/ IT </w:t>
      </w:r>
      <w:r w:rsidR="00DF4E2C" w:rsidRPr="00F16B11">
        <w:rPr>
          <w:rFonts w:ascii="Century Gothic" w:eastAsia="Century Gothic" w:hAnsi="Century Gothic" w:cs="Times New Roman"/>
          <w:noProof w:val="0"/>
          <w:color w:val="000000"/>
          <w:sz w:val="28"/>
          <w:szCs w:val="28"/>
        </w:rPr>
        <w:t>Product Owner</w:t>
      </w:r>
    </w:p>
    <w:p w14:paraId="0B98A535" w14:textId="0A9B0B82" w:rsidR="005D075B" w:rsidRDefault="00F7260A" w:rsidP="00F7260A">
      <w:pPr>
        <w:spacing w:after="0" w:line="240" w:lineRule="auto"/>
        <w:rPr>
          <w:rFonts w:ascii="Century Gothic" w:eastAsia="Century Gothic" w:hAnsi="Century Gothic" w:cs="Times New Roman"/>
          <w:noProof w:val="0"/>
          <w:color w:val="000000"/>
          <w:sz w:val="24"/>
          <w:szCs w:val="24"/>
        </w:rPr>
      </w:pPr>
      <w:r>
        <w:rPr>
          <w:rFonts w:ascii="Century Gothic" w:eastAsia="Century Gothic" w:hAnsi="Century Gothic" w:cs="Times New Roman"/>
          <w:noProof w:val="0"/>
          <w:color w:val="000000"/>
          <w:sz w:val="24"/>
          <w:szCs w:val="24"/>
        </w:rPr>
        <w:t>________________________________________________________________________________</w:t>
      </w:r>
      <w:r w:rsidR="00937A38">
        <w:rPr>
          <w:rFonts w:ascii="Century Gothic" w:eastAsia="Century Gothic" w:hAnsi="Century Gothic" w:cs="Times New Roman"/>
          <w:noProof w:val="0"/>
          <w:color w:val="000000"/>
          <w:sz w:val="24"/>
          <w:szCs w:val="24"/>
        </w:rPr>
        <w:t>_____</w:t>
      </w:r>
      <w:r w:rsidR="005F6219">
        <w:rPr>
          <w:rFonts w:ascii="Century Gothic" w:eastAsia="Century Gothic" w:hAnsi="Century Gothic" w:cs="Times New Roman"/>
          <w:noProof w:val="0"/>
          <w:color w:val="000000"/>
          <w:sz w:val="24"/>
          <w:szCs w:val="24"/>
        </w:rPr>
        <w:t>__</w:t>
      </w:r>
    </w:p>
    <w:p w14:paraId="3FB5362F" w14:textId="7166C16A" w:rsidR="0008002E" w:rsidRDefault="0008002E" w:rsidP="00641F8C">
      <w:pPr>
        <w:spacing w:after="0" w:line="240" w:lineRule="auto"/>
        <w:rPr>
          <w:rFonts w:ascii="Century Gothic" w:hAnsi="Century Gothic"/>
          <w:sz w:val="18"/>
          <w:szCs w:val="18"/>
        </w:rPr>
      </w:pPr>
    </w:p>
    <w:tbl>
      <w:tblPr>
        <w:tblStyle w:val="TableGrid"/>
        <w:tblW w:w="105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3510"/>
        <w:gridCol w:w="3105"/>
      </w:tblGrid>
      <w:tr w:rsidR="0008002E" w:rsidRPr="00EF3129" w14:paraId="33D6C769" w14:textId="77777777" w:rsidTr="00EF3129">
        <w:trPr>
          <w:trHeight w:val="937"/>
          <w:jc w:val="center"/>
        </w:trPr>
        <w:tc>
          <w:tcPr>
            <w:tcW w:w="3915" w:type="dxa"/>
            <w:vAlign w:val="center"/>
          </w:tcPr>
          <w:p w14:paraId="296FB935" w14:textId="77777777" w:rsidR="0008002E" w:rsidRPr="00EF3129" w:rsidRDefault="0008002E" w:rsidP="009276C6">
            <w:pPr>
              <w:spacing w:line="360" w:lineRule="auto"/>
              <w:ind w:left="300"/>
              <w:rPr>
                <w:rFonts w:ascii="Century Gothic" w:hAnsi="Century Gothic"/>
                <w:b/>
                <w:bCs/>
                <w:u w:val="single"/>
              </w:rPr>
            </w:pPr>
            <w:r w:rsidRPr="00EF3129">
              <w:rPr>
                <w:rFonts w:ascii="Century Gothic" w:hAnsi="Century Gothic"/>
                <w:b/>
                <w:bCs/>
                <w:u w:val="single"/>
              </w:rPr>
              <w:t>CONTACT</w:t>
            </w:r>
          </w:p>
          <w:p w14:paraId="42646A47" w14:textId="77777777" w:rsidR="0008002E" w:rsidRPr="00EF3129" w:rsidRDefault="0008002E" w:rsidP="009276C6">
            <w:pPr>
              <w:spacing w:line="360" w:lineRule="auto"/>
              <w:ind w:left="300"/>
              <w:rPr>
                <w:rFonts w:ascii="Century Gothic" w:hAnsi="Century Gothic"/>
                <w:sz w:val="20"/>
                <w:szCs w:val="20"/>
              </w:rPr>
            </w:pPr>
            <w:r w:rsidRPr="00EF3129">
              <w:rPr>
                <w:rFonts w:ascii="Century Gothic" w:hAnsi="Century Gothic"/>
                <w:sz w:val="20"/>
                <w:szCs w:val="20"/>
              </w:rPr>
              <w:t>Ph: (847) 532 3872</w:t>
            </w:r>
          </w:p>
          <w:p w14:paraId="1A33F235" w14:textId="2728F461" w:rsidR="0008002E" w:rsidRPr="00EF3129" w:rsidRDefault="0008002E" w:rsidP="009276C6">
            <w:pPr>
              <w:spacing w:line="360" w:lineRule="auto"/>
              <w:ind w:left="300"/>
              <w:rPr>
                <w:rFonts w:ascii="Century Gothic" w:hAnsi="Century Gothic"/>
                <w:sz w:val="20"/>
                <w:szCs w:val="20"/>
              </w:rPr>
            </w:pPr>
            <w:r w:rsidRPr="00EF3129">
              <w:rPr>
                <w:rFonts w:ascii="Century Gothic" w:hAnsi="Century Gothic"/>
                <w:sz w:val="20"/>
                <w:szCs w:val="20"/>
              </w:rPr>
              <w:t xml:space="preserve">Email: </w:t>
            </w:r>
            <w:hyperlink r:id="rId7" w:history="1">
              <w:r w:rsidRPr="00EF3129">
                <w:rPr>
                  <w:rStyle w:val="Hyperlink"/>
                  <w:rFonts w:ascii="Century Gothic" w:hAnsi="Century Gothic"/>
                  <w:sz w:val="20"/>
                  <w:szCs w:val="20"/>
                </w:rPr>
                <w:t>kaasiddiqui1@gmail.com</w:t>
              </w:r>
            </w:hyperlink>
          </w:p>
        </w:tc>
        <w:tc>
          <w:tcPr>
            <w:tcW w:w="3510" w:type="dxa"/>
            <w:vAlign w:val="center"/>
          </w:tcPr>
          <w:p w14:paraId="35633D6C" w14:textId="77777777" w:rsidR="0008002E" w:rsidRPr="00EF3129" w:rsidRDefault="0008002E" w:rsidP="009276C6">
            <w:pPr>
              <w:spacing w:line="360" w:lineRule="auto"/>
              <w:ind w:left="300"/>
              <w:rPr>
                <w:rFonts w:ascii="Century Gothic" w:hAnsi="Century Gothic"/>
                <w:b/>
                <w:bCs/>
                <w:u w:val="single"/>
              </w:rPr>
            </w:pPr>
            <w:r w:rsidRPr="00EF3129">
              <w:rPr>
                <w:rFonts w:ascii="Century Gothic" w:hAnsi="Century Gothic"/>
                <w:b/>
                <w:bCs/>
                <w:u w:val="single"/>
              </w:rPr>
              <w:t>EDUCATION</w:t>
            </w:r>
          </w:p>
          <w:p w14:paraId="4E0C56D3" w14:textId="77777777" w:rsidR="0008002E" w:rsidRPr="00EF3129" w:rsidRDefault="0008002E" w:rsidP="009276C6">
            <w:pPr>
              <w:spacing w:line="360" w:lineRule="auto"/>
              <w:ind w:left="300"/>
              <w:rPr>
                <w:rFonts w:ascii="Century Gothic" w:hAnsi="Century Gothic"/>
                <w:sz w:val="20"/>
                <w:szCs w:val="20"/>
              </w:rPr>
            </w:pPr>
            <w:r w:rsidRPr="00EF3129">
              <w:rPr>
                <w:rFonts w:ascii="Century Gothic" w:hAnsi="Century Gothic"/>
                <w:sz w:val="20"/>
                <w:szCs w:val="20"/>
              </w:rPr>
              <w:t>Bachelor’s in Engineering</w:t>
            </w:r>
          </w:p>
          <w:p w14:paraId="55DF9EB0" w14:textId="568962CD" w:rsidR="0008002E" w:rsidRPr="00EF3129" w:rsidRDefault="0008002E" w:rsidP="009276C6">
            <w:pPr>
              <w:spacing w:line="360" w:lineRule="auto"/>
              <w:ind w:left="300"/>
              <w:rPr>
                <w:rFonts w:ascii="Century Gothic" w:hAnsi="Century Gothic"/>
                <w:sz w:val="20"/>
                <w:szCs w:val="20"/>
              </w:rPr>
            </w:pPr>
            <w:r w:rsidRPr="00EF3129">
              <w:rPr>
                <w:rFonts w:ascii="Century Gothic" w:hAnsi="Century Gothic"/>
                <w:sz w:val="20"/>
                <w:szCs w:val="20"/>
              </w:rPr>
              <w:t>Graduated May 2008</w:t>
            </w:r>
          </w:p>
        </w:tc>
        <w:tc>
          <w:tcPr>
            <w:tcW w:w="3105" w:type="dxa"/>
            <w:vAlign w:val="center"/>
          </w:tcPr>
          <w:p w14:paraId="4975166D" w14:textId="157EBD0E" w:rsidR="0008002E" w:rsidRPr="00EF3129" w:rsidRDefault="009276C6" w:rsidP="009276C6">
            <w:pPr>
              <w:spacing w:line="360" w:lineRule="auto"/>
              <w:ind w:left="300"/>
              <w:rPr>
                <w:rFonts w:ascii="Century Gothic" w:hAnsi="Century Gothic"/>
                <w:b/>
                <w:bCs/>
                <w:u w:val="single"/>
              </w:rPr>
            </w:pPr>
            <w:r w:rsidRPr="00EF3129">
              <w:rPr>
                <w:sz w:val="20"/>
                <w:szCs w:val="20"/>
              </w:rPr>
              <w:drawing>
                <wp:anchor distT="0" distB="0" distL="114300" distR="114300" simplePos="0" relativeHeight="251661312" behindDoc="0" locked="0" layoutInCell="1" allowOverlap="1" wp14:anchorId="74A639A5" wp14:editId="1A8FAEC7">
                  <wp:simplePos x="0" y="0"/>
                  <wp:positionH relativeFrom="column">
                    <wp:posOffset>864870</wp:posOffset>
                  </wp:positionH>
                  <wp:positionV relativeFrom="paragraph">
                    <wp:posOffset>400685</wp:posOffset>
                  </wp:positionV>
                  <wp:extent cx="333375" cy="304800"/>
                  <wp:effectExtent l="0" t="0" r="9525" b="0"/>
                  <wp:wrapNone/>
                  <wp:docPr id="45730806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3375" cy="304800"/>
                          </a:xfrm>
                          <a:prstGeom prst="rect">
                            <a:avLst/>
                          </a:prstGeom>
                          <a:ln/>
                        </pic:spPr>
                      </pic:pic>
                    </a:graphicData>
                  </a:graphic>
                  <wp14:sizeRelH relativeFrom="page">
                    <wp14:pctWidth>0</wp14:pctWidth>
                  </wp14:sizeRelH>
                  <wp14:sizeRelV relativeFrom="page">
                    <wp14:pctHeight>0</wp14:pctHeight>
                  </wp14:sizeRelV>
                </wp:anchor>
              </w:drawing>
            </w:r>
            <w:r w:rsidR="0008002E" w:rsidRPr="00EF3129">
              <w:rPr>
                <w:rFonts w:ascii="Century Gothic" w:hAnsi="Century Gothic"/>
                <w:b/>
                <w:bCs/>
                <w:u w:val="single"/>
              </w:rPr>
              <w:t>CERTIFICATION</w:t>
            </w:r>
          </w:p>
          <w:p w14:paraId="5A04DDED" w14:textId="63D82B12" w:rsidR="0008002E" w:rsidRPr="00EF3129" w:rsidRDefault="0008002E" w:rsidP="009276C6">
            <w:pPr>
              <w:spacing w:line="360" w:lineRule="auto"/>
              <w:ind w:left="300"/>
              <w:rPr>
                <w:rFonts w:ascii="Century Gothic" w:hAnsi="Century Gothic"/>
                <w:sz w:val="20"/>
                <w:szCs w:val="20"/>
              </w:rPr>
            </w:pPr>
            <w:r w:rsidRPr="00EF3129">
              <w:rPr>
                <w:rFonts w:ascii="Century Gothic" w:hAnsi="Century Gothic"/>
                <w:sz w:val="20"/>
                <w:szCs w:val="20"/>
              </w:rPr>
              <w:t>Certified SCRUM Master</w:t>
            </w:r>
          </w:p>
          <w:p w14:paraId="7ED7B20E" w14:textId="53D7E4CF" w:rsidR="0008002E" w:rsidRPr="00EF3129" w:rsidRDefault="0008002E" w:rsidP="009276C6">
            <w:pPr>
              <w:spacing w:line="360" w:lineRule="auto"/>
              <w:ind w:left="300"/>
              <w:rPr>
                <w:rFonts w:ascii="Century Gothic" w:hAnsi="Century Gothic"/>
                <w:sz w:val="20"/>
                <w:szCs w:val="20"/>
              </w:rPr>
            </w:pPr>
            <w:r w:rsidRPr="00EF3129">
              <w:rPr>
                <w:rFonts w:ascii="Century Gothic" w:hAnsi="Century Gothic"/>
                <w:sz w:val="20"/>
                <w:szCs w:val="20"/>
              </w:rPr>
              <w:t>June 2020</w:t>
            </w:r>
          </w:p>
        </w:tc>
      </w:tr>
    </w:tbl>
    <w:p w14:paraId="12B221AA" w14:textId="75C0B902" w:rsidR="00641F8C" w:rsidRPr="006C735F" w:rsidRDefault="00641F8C" w:rsidP="00641F8C">
      <w:pPr>
        <w:spacing w:after="0" w:line="240" w:lineRule="auto"/>
        <w:rPr>
          <w:rFonts w:ascii="Century Gothic" w:hAnsi="Century Gothic"/>
          <w:sz w:val="18"/>
          <w:szCs w:val="18"/>
        </w:rPr>
      </w:pPr>
      <w:r>
        <w:rPr>
          <w:rFonts w:ascii="Century Gothic" w:hAnsi="Century Gothic"/>
          <w:sz w:val="18"/>
          <w:szCs w:val="18"/>
        </w:rPr>
        <w:t>_____________________________________________________________________________________________________________</w:t>
      </w:r>
      <w:r w:rsidR="005F6219">
        <w:rPr>
          <w:rFonts w:ascii="Century Gothic" w:hAnsi="Century Gothic"/>
          <w:sz w:val="18"/>
          <w:szCs w:val="18"/>
        </w:rPr>
        <w:t>_______</w:t>
      </w:r>
    </w:p>
    <w:p w14:paraId="7DF8A302" w14:textId="0A345A74" w:rsidR="003473F4" w:rsidRPr="003473F4" w:rsidRDefault="00AB41C3" w:rsidP="006153CC">
      <w:pPr>
        <w:spacing w:after="0" w:line="240" w:lineRule="auto"/>
        <w:rPr>
          <w:rFonts w:ascii="Century Gothic" w:eastAsia="Century Gothic" w:hAnsi="Century Gothic" w:cs="Times New Roman"/>
          <w:b/>
          <w:bCs/>
          <w:noProof w:val="0"/>
          <w:color w:val="000000"/>
          <w:sz w:val="20"/>
          <w:szCs w:val="20"/>
        </w:rPr>
      </w:pPr>
      <w:r>
        <w:rPr>
          <w:rFonts w:ascii="Century Gothic" w:eastAsia="Century Gothic" w:hAnsi="Century Gothic" w:cs="Times New Roman"/>
          <w:b/>
          <w:bCs/>
          <w:noProof w:val="0"/>
          <w:color w:val="000000"/>
          <w:sz w:val="20"/>
          <w:szCs w:val="20"/>
        </w:rPr>
        <w:tab/>
      </w:r>
      <w:r>
        <w:rPr>
          <w:rFonts w:ascii="Century Gothic" w:eastAsia="Century Gothic" w:hAnsi="Century Gothic" w:cs="Times New Roman"/>
          <w:b/>
          <w:bCs/>
          <w:noProof w:val="0"/>
          <w:color w:val="000000"/>
          <w:sz w:val="20"/>
          <w:szCs w:val="20"/>
        </w:rPr>
        <w:tab/>
      </w:r>
      <w:r>
        <w:rPr>
          <w:rFonts w:ascii="Century Gothic" w:eastAsia="Century Gothic" w:hAnsi="Century Gothic" w:cs="Times New Roman"/>
          <w:b/>
          <w:bCs/>
          <w:noProof w:val="0"/>
          <w:color w:val="000000"/>
          <w:sz w:val="20"/>
          <w:szCs w:val="20"/>
        </w:rPr>
        <w:tab/>
      </w:r>
      <w:r>
        <w:rPr>
          <w:rFonts w:ascii="Century Gothic" w:eastAsia="Century Gothic" w:hAnsi="Century Gothic" w:cs="Times New Roman"/>
          <w:b/>
          <w:bCs/>
          <w:noProof w:val="0"/>
          <w:color w:val="000000"/>
          <w:sz w:val="20"/>
          <w:szCs w:val="20"/>
        </w:rPr>
        <w:tab/>
      </w:r>
      <w:r>
        <w:rPr>
          <w:rFonts w:ascii="Century Gothic" w:eastAsia="Century Gothic" w:hAnsi="Century Gothic" w:cs="Times New Roman"/>
          <w:b/>
          <w:bCs/>
          <w:noProof w:val="0"/>
          <w:color w:val="000000"/>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8"/>
        <w:gridCol w:w="5132"/>
      </w:tblGrid>
      <w:tr w:rsidR="003473F4" w14:paraId="158C3682" w14:textId="77777777" w:rsidTr="00103D01">
        <w:tc>
          <w:tcPr>
            <w:tcW w:w="5418" w:type="dxa"/>
          </w:tcPr>
          <w:p w14:paraId="3E891DEB" w14:textId="1CEABCCE" w:rsidR="003473F4" w:rsidRPr="00EF3129" w:rsidRDefault="003473F4" w:rsidP="006153CC">
            <w:pPr>
              <w:rPr>
                <w:rFonts w:ascii="Century Gothic" w:eastAsia="Century Gothic" w:hAnsi="Century Gothic" w:cs="Times New Roman"/>
                <w:noProof w:val="0"/>
                <w:color w:val="000000"/>
                <w:u w:val="single"/>
              </w:rPr>
            </w:pPr>
            <w:r w:rsidRPr="00EF3129">
              <w:rPr>
                <w:rFonts w:ascii="Century Gothic" w:eastAsia="Century Gothic" w:hAnsi="Century Gothic" w:cs="Times New Roman"/>
                <w:b/>
                <w:bCs/>
                <w:noProof w:val="0"/>
                <w:color w:val="000000"/>
                <w:u w:val="single"/>
              </w:rPr>
              <w:t>PROFILE</w:t>
            </w:r>
          </w:p>
        </w:tc>
        <w:tc>
          <w:tcPr>
            <w:tcW w:w="5238" w:type="dxa"/>
          </w:tcPr>
          <w:p w14:paraId="2D4D9CFC" w14:textId="7E8C91F3" w:rsidR="003473F4" w:rsidRPr="00F16B11" w:rsidRDefault="003473F4" w:rsidP="006153CC">
            <w:pPr>
              <w:rPr>
                <w:rFonts w:ascii="Century Gothic" w:eastAsia="Century Gothic" w:hAnsi="Century Gothic" w:cs="Times New Roman"/>
                <w:noProof w:val="0"/>
                <w:color w:val="000000"/>
                <w:u w:val="single"/>
              </w:rPr>
            </w:pPr>
            <w:r w:rsidRPr="00F16B11">
              <w:rPr>
                <w:rFonts w:ascii="Century Gothic" w:eastAsia="Century Gothic" w:hAnsi="Century Gothic" w:cs="Times New Roman"/>
                <w:b/>
                <w:bCs/>
                <w:noProof w:val="0"/>
                <w:color w:val="000000"/>
                <w:u w:val="single"/>
              </w:rPr>
              <w:t>SKILLS</w:t>
            </w:r>
          </w:p>
        </w:tc>
      </w:tr>
      <w:tr w:rsidR="00482BF8" w14:paraId="248CE9C2" w14:textId="77777777" w:rsidTr="00103D01">
        <w:tc>
          <w:tcPr>
            <w:tcW w:w="5418" w:type="dxa"/>
          </w:tcPr>
          <w:p w14:paraId="604666FB" w14:textId="77777777" w:rsidR="00482BF8" w:rsidRPr="00F81909" w:rsidRDefault="00482BF8" w:rsidP="00482BF8">
            <w:pPr>
              <w:pStyle w:val="ListParagraph"/>
              <w:ind w:left="251"/>
              <w:rPr>
                <w:rFonts w:ascii="Century Gothic" w:eastAsia="Century Gothic" w:hAnsi="Century Gothic" w:cs="Times New Roman"/>
                <w:noProof w:val="0"/>
                <w:color w:val="000000"/>
                <w:sz w:val="18"/>
                <w:szCs w:val="18"/>
              </w:rPr>
            </w:pPr>
          </w:p>
        </w:tc>
        <w:tc>
          <w:tcPr>
            <w:tcW w:w="5238" w:type="dxa"/>
          </w:tcPr>
          <w:p w14:paraId="07E98480" w14:textId="77777777" w:rsidR="00482BF8" w:rsidRPr="009555E6" w:rsidRDefault="00482BF8" w:rsidP="00482BF8">
            <w:pPr>
              <w:pStyle w:val="ListParagraph"/>
              <w:ind w:left="251"/>
              <w:rPr>
                <w:rFonts w:ascii="Century Gothic" w:eastAsia="Century Gothic" w:hAnsi="Century Gothic" w:cs="Times New Roman"/>
                <w:noProof w:val="0"/>
                <w:color w:val="000000"/>
                <w:sz w:val="18"/>
                <w:szCs w:val="18"/>
              </w:rPr>
            </w:pPr>
          </w:p>
        </w:tc>
      </w:tr>
      <w:tr w:rsidR="003473F4" w14:paraId="3CBA0F70" w14:textId="77777777" w:rsidTr="00103D01">
        <w:tc>
          <w:tcPr>
            <w:tcW w:w="5418" w:type="dxa"/>
          </w:tcPr>
          <w:p w14:paraId="3F13CD3A" w14:textId="4210D63F" w:rsidR="003473F4" w:rsidRPr="00F16B11" w:rsidRDefault="003473F4"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Business Systems analysis and IT Product leader with over eight years of experience</w:t>
            </w:r>
          </w:p>
        </w:tc>
        <w:tc>
          <w:tcPr>
            <w:tcW w:w="5238" w:type="dxa"/>
          </w:tcPr>
          <w:p w14:paraId="70C993EF" w14:textId="77777777" w:rsidR="003473F4" w:rsidRPr="00F16B11" w:rsidRDefault="0026594B"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Health Care, P&amp;C Insurance, Airlines</w:t>
            </w:r>
          </w:p>
          <w:p w14:paraId="75B50627" w14:textId="003D1BB5" w:rsidR="00750F1A" w:rsidRPr="00F16B11" w:rsidRDefault="00750F1A"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End to End system implementations</w:t>
            </w:r>
          </w:p>
        </w:tc>
      </w:tr>
      <w:tr w:rsidR="003473F4" w14:paraId="1E287BFE" w14:textId="77777777" w:rsidTr="00103D01">
        <w:tc>
          <w:tcPr>
            <w:tcW w:w="5418" w:type="dxa"/>
          </w:tcPr>
          <w:p w14:paraId="48EF0C89" w14:textId="56D5CBA5" w:rsidR="003473F4" w:rsidRPr="00F16B11" w:rsidRDefault="003473F4"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Experienced in driving product initiatives including Salesforce and Guidewire system implementations, complex product enhancements and cross-functional integrations</w:t>
            </w:r>
          </w:p>
        </w:tc>
        <w:tc>
          <w:tcPr>
            <w:tcW w:w="5238" w:type="dxa"/>
          </w:tcPr>
          <w:p w14:paraId="6849D22A" w14:textId="77777777" w:rsidR="003473F4" w:rsidRPr="00F16B11" w:rsidRDefault="003C5296"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New Product Development, Re-Engineering, Third Party Data Integration &amp; Business Implementation</w:t>
            </w:r>
          </w:p>
          <w:p w14:paraId="15C0BD3D" w14:textId="5C30134E" w:rsidR="00676766" w:rsidRPr="00F16B11" w:rsidRDefault="00750F1A"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Technical and Analytical support, applying Agile &amp; Waterfall Frameworks</w:t>
            </w:r>
          </w:p>
        </w:tc>
      </w:tr>
      <w:tr w:rsidR="00750F1A" w14:paraId="6F54AA36" w14:textId="77777777" w:rsidTr="00103D01">
        <w:tc>
          <w:tcPr>
            <w:tcW w:w="5418" w:type="dxa"/>
          </w:tcPr>
          <w:p w14:paraId="122986E8" w14:textId="14D18F1A" w:rsidR="00750F1A" w:rsidRPr="00F16B11" w:rsidRDefault="00750F1A"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Recognized for leading process improvement projects designed to achieve operational efficiency and low touch processes</w:t>
            </w:r>
          </w:p>
        </w:tc>
        <w:tc>
          <w:tcPr>
            <w:tcW w:w="5238" w:type="dxa"/>
          </w:tcPr>
          <w:p w14:paraId="73107FFD" w14:textId="543FCD92" w:rsidR="00103D01" w:rsidRPr="00F16B11" w:rsidRDefault="00750F1A"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Communication</w:t>
            </w:r>
          </w:p>
          <w:p w14:paraId="5E293EA2" w14:textId="27D35D67" w:rsidR="00750F1A" w:rsidRPr="00F16B11" w:rsidRDefault="00750F1A"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Strategic thinking</w:t>
            </w:r>
          </w:p>
        </w:tc>
      </w:tr>
      <w:tr w:rsidR="00750F1A" w14:paraId="6FF75E75" w14:textId="77777777" w:rsidTr="00103D01">
        <w:tc>
          <w:tcPr>
            <w:tcW w:w="5418" w:type="dxa"/>
          </w:tcPr>
          <w:p w14:paraId="5DE4B17F" w14:textId="77777777" w:rsidR="00030768" w:rsidRPr="00F16B11" w:rsidRDefault="00750F1A"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Experienced in efficiently managing business &amp; technical requirements, performing gap analysis between goals and existing procedures/skill sets, and designing process and system improvement</w:t>
            </w:r>
          </w:p>
          <w:p w14:paraId="1E12BFE6" w14:textId="0A243381" w:rsidR="00413F84" w:rsidRPr="00F16B11" w:rsidRDefault="00413F84"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Analytical thinking and result oriented</w:t>
            </w:r>
          </w:p>
        </w:tc>
        <w:tc>
          <w:tcPr>
            <w:tcW w:w="5238" w:type="dxa"/>
          </w:tcPr>
          <w:p w14:paraId="29DB1567" w14:textId="77777777" w:rsidR="00750F1A" w:rsidRPr="00F16B11" w:rsidRDefault="00750F1A"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lang w:val="en-GB"/>
              </w:rPr>
              <w:t xml:space="preserve">Strong knowledge of Microsoft Office Suite (MS Word, Excel, PowerPoint, Access, SharePoint, Visio, etc.), </w:t>
            </w:r>
            <w:r w:rsidRPr="00F16B11">
              <w:rPr>
                <w:rFonts w:ascii="Century Gothic" w:eastAsia="Century Gothic" w:hAnsi="Century Gothic" w:cs="Times New Roman"/>
                <w:noProof w:val="0"/>
                <w:color w:val="000000"/>
                <w:sz w:val="20"/>
                <w:szCs w:val="20"/>
              </w:rPr>
              <w:t>Balsamiq, and Zeplin</w:t>
            </w:r>
          </w:p>
          <w:p w14:paraId="50588BC8" w14:textId="54D0CE9C" w:rsidR="001645B2" w:rsidRPr="00F16B11" w:rsidRDefault="001645B2"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lang w:val="en-GB"/>
              </w:rPr>
              <w:t xml:space="preserve">Understanding &amp; knowledge of software platforms: .NET, Salesforce (Traditional &amp; Lightning), Guidewire, Java, </w:t>
            </w:r>
            <w:r w:rsidRPr="00F16B11">
              <w:rPr>
                <w:rFonts w:ascii="Century Gothic" w:eastAsia="Century Gothic" w:hAnsi="Century Gothic" w:cs="Times New Roman"/>
                <w:noProof w:val="0"/>
                <w:color w:val="000000"/>
                <w:sz w:val="20"/>
                <w:szCs w:val="20"/>
              </w:rPr>
              <w:t>Visual Basic &amp; SOAP</w:t>
            </w:r>
          </w:p>
        </w:tc>
      </w:tr>
      <w:tr w:rsidR="00750F1A" w14:paraId="17EF1E1C" w14:textId="77777777" w:rsidTr="00103D01">
        <w:tc>
          <w:tcPr>
            <w:tcW w:w="5418" w:type="dxa"/>
          </w:tcPr>
          <w:p w14:paraId="7FEF906E" w14:textId="06CC4BBD" w:rsidR="00750F1A" w:rsidRPr="00F16B11" w:rsidRDefault="00750F1A"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rPr>
              <w:t>Well versed in creating artifacts/ deliverables such as Product &amp; Sprint Backlogs, Epics, User Stories, Acceptance Criteria, FRD, Use Cases, Process Flows, Wireframes, Prototypes, etc.</w:t>
            </w:r>
          </w:p>
        </w:tc>
        <w:tc>
          <w:tcPr>
            <w:tcW w:w="5238" w:type="dxa"/>
          </w:tcPr>
          <w:p w14:paraId="2484DBC0" w14:textId="788DAD6B" w:rsidR="00750F1A" w:rsidRPr="00F16B11" w:rsidRDefault="001645B2" w:rsidP="009416DE">
            <w:pPr>
              <w:pStyle w:val="ListParagraph"/>
              <w:numPr>
                <w:ilvl w:val="0"/>
                <w:numId w:val="1"/>
              </w:numPr>
              <w:spacing w:line="360" w:lineRule="auto"/>
              <w:ind w:left="251" w:hanging="251"/>
              <w:rPr>
                <w:rFonts w:ascii="Century Gothic" w:eastAsia="Century Gothic" w:hAnsi="Century Gothic" w:cs="Times New Roman"/>
                <w:noProof w:val="0"/>
                <w:color w:val="000000"/>
                <w:sz w:val="20"/>
                <w:szCs w:val="20"/>
              </w:rPr>
            </w:pPr>
            <w:r w:rsidRPr="00F16B11">
              <w:rPr>
                <w:rFonts w:ascii="Century Gothic" w:eastAsia="Century Gothic" w:hAnsi="Century Gothic" w:cs="Times New Roman"/>
                <w:noProof w:val="0"/>
                <w:color w:val="000000"/>
                <w:sz w:val="20"/>
                <w:szCs w:val="20"/>
                <w:lang w:val="en-GB"/>
              </w:rPr>
              <w:t xml:space="preserve">Expertise on Salesforce, Guidewire, Rally, IBM Rational Tools Suite (Requisite Pro, Rational Rose, etc), BO Crystal Reports and Info view, JIRA, HP Quality Center, Exstream, APIs, SOA services, ETL, MuleSoft, </w:t>
            </w:r>
            <w:r w:rsidRPr="00F16B11">
              <w:rPr>
                <w:rFonts w:ascii="Century Gothic" w:eastAsia="Century Gothic" w:hAnsi="Century Gothic" w:cs="Times New Roman"/>
                <w:noProof w:val="0"/>
                <w:color w:val="000000"/>
                <w:sz w:val="20"/>
                <w:szCs w:val="20"/>
              </w:rPr>
              <w:t>Cloud Aware (AWS and Azure), Fiddler and TOAD</w:t>
            </w:r>
          </w:p>
        </w:tc>
      </w:tr>
    </w:tbl>
    <w:p w14:paraId="3ED7881B" w14:textId="77777777" w:rsidR="005F6219" w:rsidRPr="006C735F" w:rsidRDefault="005F6219" w:rsidP="005F6219">
      <w:pPr>
        <w:spacing w:after="0" w:line="240" w:lineRule="auto"/>
        <w:rPr>
          <w:rFonts w:ascii="Century Gothic" w:hAnsi="Century Gothic"/>
          <w:sz w:val="18"/>
          <w:szCs w:val="18"/>
        </w:rPr>
      </w:pPr>
      <w:r>
        <w:rPr>
          <w:rFonts w:ascii="Century Gothic" w:hAnsi="Century Gothic"/>
          <w:sz w:val="18"/>
          <w:szCs w:val="18"/>
        </w:rPr>
        <w:t>____________________________________________________________________________________________________________________</w:t>
      </w:r>
    </w:p>
    <w:p w14:paraId="0C38FB17" w14:textId="77777777" w:rsidR="00C24DD3" w:rsidRDefault="00C24DD3" w:rsidP="00F32137">
      <w:pPr>
        <w:spacing w:after="0" w:line="240" w:lineRule="auto"/>
        <w:rPr>
          <w:rFonts w:ascii="Century Gothic" w:eastAsia="Century Gothic" w:hAnsi="Century Gothic" w:cs="Times New Roman"/>
          <w:noProof w:val="0"/>
          <w:color w:val="000000"/>
          <w:sz w:val="20"/>
          <w:szCs w:val="20"/>
        </w:rPr>
      </w:pPr>
    </w:p>
    <w:p w14:paraId="621675DF" w14:textId="1152104D" w:rsidR="00BA5D3B" w:rsidRPr="007738A2" w:rsidRDefault="00977FD4" w:rsidP="00F32137">
      <w:pPr>
        <w:spacing w:after="0" w:line="240" w:lineRule="auto"/>
        <w:rPr>
          <w:rFonts w:ascii="Century Gothic" w:eastAsia="Century Gothic" w:hAnsi="Century Gothic" w:cs="Times New Roman"/>
          <w:b/>
          <w:bCs/>
          <w:noProof w:val="0"/>
          <w:color w:val="000000"/>
        </w:rPr>
      </w:pPr>
      <w:r w:rsidRPr="007738A2">
        <w:rPr>
          <w:rFonts w:ascii="Century Gothic" w:eastAsia="Century Gothic" w:hAnsi="Century Gothic" w:cs="Times New Roman"/>
          <w:b/>
          <w:bCs/>
          <w:noProof w:val="0"/>
          <w:color w:val="000000"/>
        </w:rPr>
        <w:t>EXPERIENCE</w:t>
      </w:r>
    </w:p>
    <w:p w14:paraId="5CD2807D" w14:textId="77777777" w:rsidR="00FF43FE" w:rsidRDefault="00FF43FE" w:rsidP="00F32137">
      <w:pPr>
        <w:spacing w:after="0" w:line="240" w:lineRule="auto"/>
        <w:rPr>
          <w:rFonts w:ascii="Century Gothic" w:eastAsia="Century Gothic" w:hAnsi="Century Gothic" w:cs="Times New Roman"/>
          <w:noProof w:val="0"/>
          <w:color w:val="000000"/>
          <w:sz w:val="20"/>
          <w:szCs w:val="20"/>
        </w:rPr>
      </w:pPr>
    </w:p>
    <w:p w14:paraId="2E730E43" w14:textId="0EF6DA43" w:rsidR="00977FD4" w:rsidRPr="007738A2" w:rsidRDefault="00977FD4" w:rsidP="00F56835">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Lead Business Systems Analyst</w:t>
      </w:r>
    </w:p>
    <w:p w14:paraId="0526EE84" w14:textId="3A835963" w:rsidR="00D267AB" w:rsidRPr="007738A2" w:rsidRDefault="00D267AB" w:rsidP="00F56835">
      <w:pPr>
        <w:spacing w:after="0"/>
        <w:rPr>
          <w:rFonts w:ascii="Century Gothic" w:eastAsia="Century Gothic" w:hAnsi="Century Gothic" w:cs="Times New Roman"/>
          <w:b/>
          <w:bCs/>
          <w:noProof w:val="0"/>
          <w:color w:val="000000"/>
          <w:sz w:val="20"/>
          <w:szCs w:val="20"/>
        </w:rPr>
      </w:pPr>
      <w:r w:rsidRPr="007738A2">
        <w:rPr>
          <w:rFonts w:ascii="Century Gothic" w:eastAsia="Century Gothic" w:hAnsi="Century Gothic" w:cs="Times New Roman"/>
          <w:b/>
          <w:bCs/>
          <w:noProof w:val="0"/>
          <w:color w:val="000000"/>
          <w:sz w:val="20"/>
          <w:szCs w:val="20"/>
        </w:rPr>
        <w:t xml:space="preserve">McKesson </w:t>
      </w:r>
      <w:r w:rsidR="00A12681" w:rsidRPr="007738A2">
        <w:rPr>
          <w:rFonts w:ascii="Century Gothic" w:eastAsia="Century Gothic" w:hAnsi="Century Gothic" w:cs="Times New Roman"/>
          <w:b/>
          <w:bCs/>
          <w:noProof w:val="0"/>
          <w:color w:val="000000"/>
          <w:sz w:val="20"/>
          <w:szCs w:val="20"/>
        </w:rPr>
        <w:t xml:space="preserve">– </w:t>
      </w:r>
      <w:r w:rsidRPr="007738A2">
        <w:rPr>
          <w:rFonts w:ascii="Century Gothic" w:eastAsia="Century Gothic" w:hAnsi="Century Gothic" w:cs="Times New Roman"/>
          <w:b/>
          <w:bCs/>
          <w:noProof w:val="0"/>
          <w:color w:val="000000"/>
          <w:sz w:val="20"/>
          <w:szCs w:val="20"/>
        </w:rPr>
        <w:t>Scottsdale, AZ (Remote)</w:t>
      </w:r>
    </w:p>
    <w:p w14:paraId="4E1DA231" w14:textId="5DF4AA97" w:rsidR="00977FD4" w:rsidRPr="007738A2" w:rsidRDefault="006538B3" w:rsidP="00F56835">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Feb 2022</w:t>
      </w:r>
      <w:r w:rsidR="00DA41C9" w:rsidRPr="007738A2">
        <w:rPr>
          <w:rFonts w:ascii="Century Gothic" w:eastAsia="Century Gothic" w:hAnsi="Century Gothic" w:cs="Times New Roman"/>
          <w:noProof w:val="0"/>
          <w:color w:val="000000"/>
          <w:sz w:val="20"/>
          <w:szCs w:val="20"/>
        </w:rPr>
        <w:t xml:space="preserve"> – </w:t>
      </w:r>
      <w:r w:rsidRPr="007738A2">
        <w:rPr>
          <w:rFonts w:ascii="Century Gothic" w:eastAsia="Century Gothic" w:hAnsi="Century Gothic" w:cs="Times New Roman"/>
          <w:noProof w:val="0"/>
          <w:color w:val="000000"/>
          <w:sz w:val="20"/>
          <w:szCs w:val="20"/>
        </w:rPr>
        <w:t>Present</w:t>
      </w:r>
    </w:p>
    <w:p w14:paraId="555976B2" w14:textId="24AFB023" w:rsidR="00B11922" w:rsidRPr="007738A2" w:rsidRDefault="00B11922" w:rsidP="00F56835">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Work</w:t>
      </w:r>
      <w:r w:rsidR="00D62762" w:rsidRPr="007738A2">
        <w:rPr>
          <w:rFonts w:ascii="Century Gothic" w:eastAsia="Century Gothic" w:hAnsi="Century Gothic" w:cs="Times New Roman"/>
          <w:noProof w:val="0"/>
          <w:color w:val="000000"/>
          <w:sz w:val="20"/>
          <w:szCs w:val="20"/>
        </w:rPr>
        <w:t>ing</w:t>
      </w:r>
      <w:r w:rsidRPr="007738A2">
        <w:rPr>
          <w:rFonts w:ascii="Century Gothic" w:eastAsia="Century Gothic" w:hAnsi="Century Gothic" w:cs="Times New Roman"/>
          <w:noProof w:val="0"/>
          <w:color w:val="000000"/>
          <w:sz w:val="20"/>
          <w:szCs w:val="20"/>
        </w:rPr>
        <w:t xml:space="preserve"> on new implementations and enhancements for pharma clients with various drugs for their promotions, discounts &amp; one-time coupons. Led the scope &amp; requirements effort by managing the business analyst team to elicit/ analyze/ document requirements, perform metadata updates, track database queries in TOAD &amp; coordinate with various cross-functional teams for the scheduled project rollouts</w:t>
      </w:r>
    </w:p>
    <w:p w14:paraId="49BD1C04" w14:textId="77777777" w:rsidR="00DA41C9" w:rsidRPr="007738A2" w:rsidRDefault="00DA41C9" w:rsidP="00B11922">
      <w:pPr>
        <w:spacing w:after="0" w:line="240" w:lineRule="auto"/>
        <w:rPr>
          <w:rFonts w:ascii="Century Gothic" w:eastAsia="Century Gothic" w:hAnsi="Century Gothic" w:cs="Times New Roman"/>
          <w:noProof w:val="0"/>
          <w:color w:val="000000"/>
          <w:sz w:val="20"/>
          <w:szCs w:val="20"/>
        </w:rPr>
      </w:pPr>
    </w:p>
    <w:p w14:paraId="58A0C008" w14:textId="63B94F7B" w:rsidR="00D80FC9" w:rsidRPr="007738A2" w:rsidRDefault="002B024A" w:rsidP="00F56835">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Sr. Business Analyst/ Product Owner</w:t>
      </w:r>
    </w:p>
    <w:p w14:paraId="29F3E2B3" w14:textId="791E0CEE" w:rsidR="00D80FC9" w:rsidRPr="007738A2" w:rsidRDefault="00A618E2" w:rsidP="00F56835">
      <w:pPr>
        <w:spacing w:after="0"/>
        <w:rPr>
          <w:rFonts w:ascii="Century Gothic" w:eastAsia="Century Gothic" w:hAnsi="Century Gothic" w:cs="Times New Roman"/>
          <w:b/>
          <w:bCs/>
          <w:noProof w:val="0"/>
          <w:color w:val="000000"/>
          <w:sz w:val="20"/>
          <w:szCs w:val="20"/>
        </w:rPr>
      </w:pPr>
      <w:r w:rsidRPr="007738A2">
        <w:rPr>
          <w:rFonts w:ascii="Century Gothic" w:eastAsia="Century Gothic" w:hAnsi="Century Gothic" w:cs="Times New Roman"/>
          <w:b/>
          <w:bCs/>
          <w:noProof w:val="0"/>
          <w:color w:val="000000"/>
          <w:sz w:val="20"/>
          <w:szCs w:val="20"/>
        </w:rPr>
        <w:t xml:space="preserve">Medline Industries </w:t>
      </w:r>
      <w:r w:rsidR="00A12681" w:rsidRPr="007738A2">
        <w:rPr>
          <w:rFonts w:ascii="Century Gothic" w:eastAsia="Century Gothic" w:hAnsi="Century Gothic" w:cs="Times New Roman"/>
          <w:b/>
          <w:bCs/>
          <w:noProof w:val="0"/>
          <w:color w:val="000000"/>
          <w:sz w:val="20"/>
          <w:szCs w:val="20"/>
        </w:rPr>
        <w:t xml:space="preserve">– </w:t>
      </w:r>
      <w:r w:rsidRPr="007738A2">
        <w:rPr>
          <w:rFonts w:ascii="Century Gothic" w:eastAsia="Century Gothic" w:hAnsi="Century Gothic" w:cs="Times New Roman"/>
          <w:b/>
          <w:bCs/>
          <w:noProof w:val="0"/>
          <w:color w:val="000000"/>
          <w:sz w:val="20"/>
          <w:szCs w:val="20"/>
        </w:rPr>
        <w:t>Northfield, IL (Remote)</w:t>
      </w:r>
    </w:p>
    <w:p w14:paraId="0C4CC72B" w14:textId="3CCF9ACF" w:rsidR="00D80FC9" w:rsidRPr="007738A2" w:rsidRDefault="00A618E2" w:rsidP="00F56835">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Apr</w:t>
      </w:r>
      <w:r w:rsidR="00D80FC9" w:rsidRPr="007738A2">
        <w:rPr>
          <w:rFonts w:ascii="Century Gothic" w:eastAsia="Century Gothic" w:hAnsi="Century Gothic" w:cs="Times New Roman"/>
          <w:noProof w:val="0"/>
          <w:color w:val="000000"/>
          <w:sz w:val="20"/>
          <w:szCs w:val="20"/>
        </w:rPr>
        <w:t xml:space="preserve"> 202</w:t>
      </w:r>
      <w:r w:rsidRPr="007738A2">
        <w:rPr>
          <w:rFonts w:ascii="Century Gothic" w:eastAsia="Century Gothic" w:hAnsi="Century Gothic" w:cs="Times New Roman"/>
          <w:noProof w:val="0"/>
          <w:color w:val="000000"/>
          <w:sz w:val="20"/>
          <w:szCs w:val="20"/>
        </w:rPr>
        <w:t>0</w:t>
      </w:r>
      <w:r w:rsidR="00DA41C9" w:rsidRPr="007738A2">
        <w:rPr>
          <w:rFonts w:ascii="Century Gothic" w:eastAsia="Century Gothic" w:hAnsi="Century Gothic" w:cs="Times New Roman"/>
          <w:noProof w:val="0"/>
          <w:color w:val="000000"/>
          <w:sz w:val="20"/>
          <w:szCs w:val="20"/>
        </w:rPr>
        <w:t xml:space="preserve"> – </w:t>
      </w:r>
      <w:r w:rsidRPr="007738A2">
        <w:rPr>
          <w:rFonts w:ascii="Century Gothic" w:eastAsia="Century Gothic" w:hAnsi="Century Gothic" w:cs="Times New Roman"/>
          <w:noProof w:val="0"/>
          <w:color w:val="000000"/>
          <w:sz w:val="20"/>
          <w:szCs w:val="20"/>
        </w:rPr>
        <w:t>Jan 2022</w:t>
      </w:r>
    </w:p>
    <w:p w14:paraId="474A8D02" w14:textId="77777777" w:rsidR="00B04C21" w:rsidRPr="007738A2" w:rsidRDefault="00B04C21" w:rsidP="00B04C21">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 xml:space="preserve">Led the functional and technical capability enhancements of the system which handles rebate discrepancies between the Medline BAs and Vendors. Analyzed and reported on the performance of digital marketing campaigns, using data-driven insights to optimize and improve campaign effectiveness. Created detailed mockups for the business stakeholders, provided overviews, managed </w:t>
      </w:r>
      <w:r w:rsidRPr="00391DE3">
        <w:rPr>
          <w:rFonts w:ascii="Century Gothic" w:eastAsia="Century Gothic" w:hAnsi="Century Gothic" w:cs="Times New Roman"/>
          <w:noProof w:val="0"/>
          <w:color w:val="000000"/>
          <w:sz w:val="20"/>
          <w:szCs w:val="20"/>
        </w:rPr>
        <w:t>approval</w:t>
      </w:r>
      <w:r w:rsidRPr="007738A2">
        <w:rPr>
          <w:rFonts w:ascii="Century Gothic" w:eastAsia="Century Gothic" w:hAnsi="Century Gothic" w:cs="Times New Roman"/>
          <w:noProof w:val="0"/>
          <w:color w:val="000000"/>
          <w:sz w:val="20"/>
          <w:szCs w:val="20"/>
        </w:rPr>
        <w:t xml:space="preserve"> process</w:t>
      </w:r>
      <w:r w:rsidRPr="00391DE3">
        <w:rPr>
          <w:rFonts w:ascii="Century Gothic" w:eastAsia="Century Gothic" w:hAnsi="Century Gothic" w:cs="Times New Roman"/>
          <w:noProof w:val="0"/>
          <w:color w:val="000000"/>
          <w:sz w:val="20"/>
          <w:szCs w:val="20"/>
        </w:rPr>
        <w:t xml:space="preserve"> </w:t>
      </w:r>
      <w:r w:rsidRPr="007738A2">
        <w:rPr>
          <w:rFonts w:ascii="Century Gothic" w:eastAsia="Century Gothic" w:hAnsi="Century Gothic" w:cs="Times New Roman"/>
          <w:noProof w:val="0"/>
          <w:color w:val="000000"/>
          <w:sz w:val="20"/>
          <w:szCs w:val="20"/>
        </w:rPr>
        <w:t>and</w:t>
      </w:r>
      <w:r w:rsidRPr="00391DE3">
        <w:rPr>
          <w:rFonts w:ascii="Century Gothic" w:eastAsia="Century Gothic" w:hAnsi="Century Gothic" w:cs="Times New Roman"/>
          <w:noProof w:val="0"/>
          <w:color w:val="000000"/>
          <w:sz w:val="20"/>
          <w:szCs w:val="20"/>
        </w:rPr>
        <w:t xml:space="preserve"> </w:t>
      </w:r>
      <w:r w:rsidRPr="007738A2">
        <w:rPr>
          <w:rFonts w:ascii="Century Gothic" w:eastAsia="Century Gothic" w:hAnsi="Century Gothic" w:cs="Times New Roman"/>
          <w:noProof w:val="0"/>
          <w:color w:val="000000"/>
          <w:sz w:val="20"/>
          <w:szCs w:val="20"/>
        </w:rPr>
        <w:t>handoff to</w:t>
      </w:r>
      <w:r w:rsidRPr="00391DE3">
        <w:rPr>
          <w:rFonts w:ascii="Century Gothic" w:eastAsia="Century Gothic" w:hAnsi="Century Gothic" w:cs="Times New Roman"/>
          <w:noProof w:val="0"/>
          <w:color w:val="000000"/>
          <w:sz w:val="20"/>
          <w:szCs w:val="20"/>
        </w:rPr>
        <w:t xml:space="preserve"> Dev </w:t>
      </w:r>
      <w:r w:rsidRPr="007738A2">
        <w:rPr>
          <w:rFonts w:ascii="Century Gothic" w:eastAsia="Century Gothic" w:hAnsi="Century Gothic" w:cs="Times New Roman"/>
          <w:noProof w:val="0"/>
          <w:color w:val="000000"/>
          <w:sz w:val="20"/>
          <w:szCs w:val="20"/>
        </w:rPr>
        <w:t xml:space="preserve">&amp; QA </w:t>
      </w:r>
      <w:r w:rsidRPr="00391DE3">
        <w:rPr>
          <w:rFonts w:ascii="Century Gothic" w:eastAsia="Century Gothic" w:hAnsi="Century Gothic" w:cs="Times New Roman"/>
          <w:noProof w:val="0"/>
          <w:color w:val="000000"/>
          <w:sz w:val="20"/>
          <w:szCs w:val="20"/>
        </w:rPr>
        <w:t>team</w:t>
      </w:r>
      <w:r w:rsidRPr="007738A2">
        <w:rPr>
          <w:rFonts w:ascii="Century Gothic" w:eastAsia="Century Gothic" w:hAnsi="Century Gothic" w:cs="Times New Roman"/>
          <w:noProof w:val="0"/>
          <w:color w:val="000000"/>
          <w:sz w:val="20"/>
          <w:szCs w:val="20"/>
        </w:rPr>
        <w:t>s. Managed Product backlog and prioritization of stories</w:t>
      </w:r>
    </w:p>
    <w:p w14:paraId="6AA6DAE5" w14:textId="77777777" w:rsidR="006B59E5" w:rsidRPr="007738A2" w:rsidRDefault="006B59E5" w:rsidP="00F56835">
      <w:pPr>
        <w:spacing w:after="0"/>
        <w:rPr>
          <w:rFonts w:ascii="Century Gothic" w:eastAsia="Century Gothic" w:hAnsi="Century Gothic" w:cs="Times New Roman"/>
          <w:noProof w:val="0"/>
          <w:color w:val="000000"/>
          <w:sz w:val="20"/>
          <w:szCs w:val="20"/>
        </w:rPr>
      </w:pPr>
    </w:p>
    <w:p w14:paraId="76E8994B" w14:textId="77777777" w:rsidR="00DA41C9" w:rsidRPr="007738A2" w:rsidRDefault="00DA41C9" w:rsidP="00DA41C9">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Sr. Business Analyst/ Product Owner</w:t>
      </w:r>
    </w:p>
    <w:p w14:paraId="544DDC43" w14:textId="58D7FBB2" w:rsidR="00DA41C9" w:rsidRPr="007738A2" w:rsidRDefault="006E048D" w:rsidP="00DA41C9">
      <w:pPr>
        <w:spacing w:after="0"/>
        <w:rPr>
          <w:rFonts w:ascii="Century Gothic" w:eastAsia="Century Gothic" w:hAnsi="Century Gothic" w:cs="Times New Roman"/>
          <w:b/>
          <w:bCs/>
          <w:noProof w:val="0"/>
          <w:color w:val="000000"/>
          <w:sz w:val="20"/>
          <w:szCs w:val="20"/>
        </w:rPr>
      </w:pPr>
      <w:r w:rsidRPr="007738A2">
        <w:rPr>
          <w:rFonts w:ascii="Century Gothic" w:eastAsia="Century Gothic" w:hAnsi="Century Gothic" w:cs="Times New Roman"/>
          <w:b/>
          <w:bCs/>
          <w:noProof w:val="0"/>
          <w:color w:val="000000"/>
          <w:sz w:val="20"/>
          <w:szCs w:val="20"/>
        </w:rPr>
        <w:t>United Airlines</w:t>
      </w:r>
      <w:r w:rsidR="00DA41C9" w:rsidRPr="007738A2">
        <w:rPr>
          <w:rFonts w:ascii="Century Gothic" w:eastAsia="Century Gothic" w:hAnsi="Century Gothic" w:cs="Times New Roman"/>
          <w:b/>
          <w:bCs/>
          <w:noProof w:val="0"/>
          <w:color w:val="000000"/>
          <w:sz w:val="20"/>
          <w:szCs w:val="20"/>
        </w:rPr>
        <w:t xml:space="preserve"> </w:t>
      </w:r>
      <w:r w:rsidR="00AC6DD6" w:rsidRPr="007738A2">
        <w:rPr>
          <w:rFonts w:ascii="Century Gothic" w:eastAsia="Century Gothic" w:hAnsi="Century Gothic" w:cs="Times New Roman"/>
          <w:b/>
          <w:bCs/>
          <w:noProof w:val="0"/>
          <w:color w:val="000000"/>
          <w:sz w:val="20"/>
          <w:szCs w:val="20"/>
        </w:rPr>
        <w:t xml:space="preserve">– </w:t>
      </w:r>
      <w:r w:rsidR="00C27A75" w:rsidRPr="007738A2">
        <w:rPr>
          <w:rFonts w:ascii="Century Gothic" w:eastAsia="Century Gothic" w:hAnsi="Century Gothic" w:cs="Times New Roman"/>
          <w:b/>
          <w:bCs/>
          <w:noProof w:val="0"/>
          <w:color w:val="000000"/>
          <w:sz w:val="20"/>
          <w:szCs w:val="20"/>
        </w:rPr>
        <w:t>Chicago</w:t>
      </w:r>
      <w:r w:rsidR="00DA41C9" w:rsidRPr="007738A2">
        <w:rPr>
          <w:rFonts w:ascii="Century Gothic" w:eastAsia="Century Gothic" w:hAnsi="Century Gothic" w:cs="Times New Roman"/>
          <w:b/>
          <w:bCs/>
          <w:noProof w:val="0"/>
          <w:color w:val="000000"/>
          <w:sz w:val="20"/>
          <w:szCs w:val="20"/>
        </w:rPr>
        <w:t>, IL</w:t>
      </w:r>
    </w:p>
    <w:p w14:paraId="4A07E6A8" w14:textId="172F42D5" w:rsidR="00DA41C9" w:rsidRPr="007738A2" w:rsidRDefault="00370A26" w:rsidP="00DA41C9">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May</w:t>
      </w:r>
      <w:r w:rsidR="00DA41C9" w:rsidRPr="007738A2">
        <w:rPr>
          <w:rFonts w:ascii="Century Gothic" w:eastAsia="Century Gothic" w:hAnsi="Century Gothic" w:cs="Times New Roman"/>
          <w:noProof w:val="0"/>
          <w:color w:val="000000"/>
          <w:sz w:val="20"/>
          <w:szCs w:val="20"/>
        </w:rPr>
        <w:t xml:space="preserve"> 20</w:t>
      </w:r>
      <w:r w:rsidRPr="007738A2">
        <w:rPr>
          <w:rFonts w:ascii="Century Gothic" w:eastAsia="Century Gothic" w:hAnsi="Century Gothic" w:cs="Times New Roman"/>
          <w:noProof w:val="0"/>
          <w:color w:val="000000"/>
          <w:sz w:val="20"/>
          <w:szCs w:val="20"/>
        </w:rPr>
        <w:t>19</w:t>
      </w:r>
      <w:r w:rsidR="00DA41C9" w:rsidRPr="007738A2">
        <w:rPr>
          <w:rFonts w:ascii="Century Gothic" w:eastAsia="Century Gothic" w:hAnsi="Century Gothic" w:cs="Times New Roman"/>
          <w:noProof w:val="0"/>
          <w:color w:val="000000"/>
          <w:sz w:val="20"/>
          <w:szCs w:val="20"/>
        </w:rPr>
        <w:t xml:space="preserve"> – </w:t>
      </w:r>
      <w:r w:rsidR="00930603" w:rsidRPr="007738A2">
        <w:rPr>
          <w:rFonts w:ascii="Century Gothic" w:eastAsia="Century Gothic" w:hAnsi="Century Gothic" w:cs="Times New Roman"/>
          <w:noProof w:val="0"/>
          <w:color w:val="000000"/>
          <w:sz w:val="20"/>
          <w:szCs w:val="20"/>
        </w:rPr>
        <w:t>Mar</w:t>
      </w:r>
      <w:r w:rsidR="00DA41C9" w:rsidRPr="007738A2">
        <w:rPr>
          <w:rFonts w:ascii="Century Gothic" w:eastAsia="Century Gothic" w:hAnsi="Century Gothic" w:cs="Times New Roman"/>
          <w:noProof w:val="0"/>
          <w:color w:val="000000"/>
          <w:sz w:val="20"/>
          <w:szCs w:val="20"/>
        </w:rPr>
        <w:t xml:space="preserve"> 202</w:t>
      </w:r>
      <w:r w:rsidR="00930603" w:rsidRPr="007738A2">
        <w:rPr>
          <w:rFonts w:ascii="Century Gothic" w:eastAsia="Century Gothic" w:hAnsi="Century Gothic" w:cs="Times New Roman"/>
          <w:noProof w:val="0"/>
          <w:color w:val="000000"/>
          <w:sz w:val="20"/>
          <w:szCs w:val="20"/>
        </w:rPr>
        <w:t>0</w:t>
      </w:r>
    </w:p>
    <w:p w14:paraId="2C289F96" w14:textId="08B7D15B" w:rsidR="00DA41C9" w:rsidRPr="007738A2" w:rsidRDefault="000D4CEF" w:rsidP="00391DE3">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Worked on projects to enhance and integrate the oversale application with the primary application. Enhanced the business rules/ logic for the customers that were solicited in an oversale situation, compensation issuance and refund policies that were revamped for the gate agents at the airports to manage oversales in the most effortless manner. Created process flows and led brainstorming sessions to understand complex and intricate processes</w:t>
      </w:r>
    </w:p>
    <w:p w14:paraId="13202D0C" w14:textId="77777777" w:rsidR="006B59E5" w:rsidRPr="007738A2" w:rsidRDefault="006B59E5" w:rsidP="00F56835">
      <w:pPr>
        <w:spacing w:after="0"/>
        <w:rPr>
          <w:rFonts w:ascii="Century Gothic" w:eastAsia="Century Gothic" w:hAnsi="Century Gothic" w:cs="Times New Roman"/>
          <w:noProof w:val="0"/>
          <w:color w:val="000000"/>
          <w:sz w:val="20"/>
          <w:szCs w:val="20"/>
        </w:rPr>
      </w:pPr>
    </w:p>
    <w:p w14:paraId="5745D6E5" w14:textId="6DD809D3" w:rsidR="00FE1353" w:rsidRPr="007738A2" w:rsidRDefault="00AC6DD6" w:rsidP="00FE1353">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 xml:space="preserve">IT </w:t>
      </w:r>
      <w:r w:rsidR="00FE1353" w:rsidRPr="007738A2">
        <w:rPr>
          <w:rFonts w:ascii="Century Gothic" w:eastAsia="Century Gothic" w:hAnsi="Century Gothic" w:cs="Times New Roman"/>
          <w:noProof w:val="0"/>
          <w:color w:val="000000"/>
          <w:sz w:val="20"/>
          <w:szCs w:val="20"/>
        </w:rPr>
        <w:t>Business Analyst</w:t>
      </w:r>
    </w:p>
    <w:p w14:paraId="2D51F1A6" w14:textId="1D430840" w:rsidR="00FE1353" w:rsidRPr="007738A2" w:rsidRDefault="00AC6DD6" w:rsidP="00FE1353">
      <w:pPr>
        <w:spacing w:after="0"/>
        <w:rPr>
          <w:rFonts w:ascii="Century Gothic" w:eastAsia="Century Gothic" w:hAnsi="Century Gothic" w:cs="Times New Roman"/>
          <w:b/>
          <w:bCs/>
          <w:noProof w:val="0"/>
          <w:color w:val="000000"/>
          <w:sz w:val="20"/>
          <w:szCs w:val="20"/>
        </w:rPr>
      </w:pPr>
      <w:r w:rsidRPr="007738A2">
        <w:rPr>
          <w:rFonts w:ascii="Century Gothic" w:eastAsia="Century Gothic" w:hAnsi="Century Gothic" w:cs="Times New Roman"/>
          <w:b/>
          <w:bCs/>
          <w:noProof w:val="0"/>
          <w:color w:val="000000"/>
          <w:sz w:val="20"/>
          <w:szCs w:val="20"/>
        </w:rPr>
        <w:t xml:space="preserve">Health Care Service Corporation </w:t>
      </w:r>
      <w:r w:rsidR="00B50B7D" w:rsidRPr="007738A2">
        <w:rPr>
          <w:rFonts w:ascii="Century Gothic" w:eastAsia="Century Gothic" w:hAnsi="Century Gothic" w:cs="Times New Roman"/>
          <w:b/>
          <w:bCs/>
          <w:noProof w:val="0"/>
          <w:color w:val="000000"/>
          <w:sz w:val="20"/>
          <w:szCs w:val="20"/>
        </w:rPr>
        <w:t>(</w:t>
      </w:r>
      <w:r w:rsidRPr="007738A2">
        <w:rPr>
          <w:rFonts w:ascii="Century Gothic" w:eastAsia="Century Gothic" w:hAnsi="Century Gothic" w:cs="Times New Roman"/>
          <w:b/>
          <w:bCs/>
          <w:noProof w:val="0"/>
          <w:color w:val="000000"/>
          <w:sz w:val="20"/>
          <w:szCs w:val="20"/>
        </w:rPr>
        <w:t>Blue Cross Blue Shield</w:t>
      </w:r>
      <w:r w:rsidR="00B50B7D" w:rsidRPr="007738A2">
        <w:rPr>
          <w:rFonts w:ascii="Century Gothic" w:eastAsia="Century Gothic" w:hAnsi="Century Gothic" w:cs="Times New Roman"/>
          <w:b/>
          <w:bCs/>
          <w:noProof w:val="0"/>
          <w:color w:val="000000"/>
          <w:sz w:val="20"/>
          <w:szCs w:val="20"/>
        </w:rPr>
        <w:t xml:space="preserve">) – </w:t>
      </w:r>
      <w:r w:rsidRPr="007738A2">
        <w:rPr>
          <w:rFonts w:ascii="Century Gothic" w:eastAsia="Century Gothic" w:hAnsi="Century Gothic" w:cs="Times New Roman"/>
          <w:b/>
          <w:bCs/>
          <w:noProof w:val="0"/>
          <w:color w:val="000000"/>
          <w:sz w:val="20"/>
          <w:szCs w:val="20"/>
        </w:rPr>
        <w:t>Chicago, IL</w:t>
      </w:r>
    </w:p>
    <w:p w14:paraId="3BB03AB5" w14:textId="0040B01F" w:rsidR="00FE1353" w:rsidRPr="007738A2" w:rsidRDefault="008E6299" w:rsidP="00FE1353">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Apr</w:t>
      </w:r>
      <w:r w:rsidR="00FE1353" w:rsidRPr="007738A2">
        <w:rPr>
          <w:rFonts w:ascii="Century Gothic" w:eastAsia="Century Gothic" w:hAnsi="Century Gothic" w:cs="Times New Roman"/>
          <w:noProof w:val="0"/>
          <w:color w:val="000000"/>
          <w:sz w:val="20"/>
          <w:szCs w:val="20"/>
        </w:rPr>
        <w:t xml:space="preserve"> 201</w:t>
      </w:r>
      <w:r w:rsidRPr="007738A2">
        <w:rPr>
          <w:rFonts w:ascii="Century Gothic" w:eastAsia="Century Gothic" w:hAnsi="Century Gothic" w:cs="Times New Roman"/>
          <w:noProof w:val="0"/>
          <w:color w:val="000000"/>
          <w:sz w:val="20"/>
          <w:szCs w:val="20"/>
        </w:rPr>
        <w:t>8</w:t>
      </w:r>
      <w:r w:rsidR="00FE1353" w:rsidRPr="007738A2">
        <w:rPr>
          <w:rFonts w:ascii="Century Gothic" w:eastAsia="Century Gothic" w:hAnsi="Century Gothic" w:cs="Times New Roman"/>
          <w:noProof w:val="0"/>
          <w:color w:val="000000"/>
          <w:sz w:val="20"/>
          <w:szCs w:val="20"/>
        </w:rPr>
        <w:t xml:space="preserve"> – </w:t>
      </w:r>
      <w:r w:rsidRPr="007738A2">
        <w:rPr>
          <w:rFonts w:ascii="Century Gothic" w:eastAsia="Century Gothic" w:hAnsi="Century Gothic" w:cs="Times New Roman"/>
          <w:noProof w:val="0"/>
          <w:color w:val="000000"/>
          <w:sz w:val="20"/>
          <w:szCs w:val="20"/>
        </w:rPr>
        <w:t>Ap</w:t>
      </w:r>
      <w:r w:rsidR="00FE1353" w:rsidRPr="007738A2">
        <w:rPr>
          <w:rFonts w:ascii="Century Gothic" w:eastAsia="Century Gothic" w:hAnsi="Century Gothic" w:cs="Times New Roman"/>
          <w:noProof w:val="0"/>
          <w:color w:val="000000"/>
          <w:sz w:val="20"/>
          <w:szCs w:val="20"/>
        </w:rPr>
        <w:t>r 20</w:t>
      </w:r>
      <w:r w:rsidRPr="007738A2">
        <w:rPr>
          <w:rFonts w:ascii="Century Gothic" w:eastAsia="Century Gothic" w:hAnsi="Century Gothic" w:cs="Times New Roman"/>
          <w:noProof w:val="0"/>
          <w:color w:val="000000"/>
          <w:sz w:val="20"/>
          <w:szCs w:val="20"/>
        </w:rPr>
        <w:t>19</w:t>
      </w:r>
    </w:p>
    <w:p w14:paraId="72C8FD94" w14:textId="488551CA" w:rsidR="00FE1353" w:rsidRPr="007738A2" w:rsidRDefault="00B02D95" w:rsidP="00F1734C">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 xml:space="preserve">Led requirements management effort on </w:t>
      </w:r>
      <w:r w:rsidR="002F46CE" w:rsidRPr="007738A2">
        <w:rPr>
          <w:rFonts w:ascii="Century Gothic" w:eastAsia="Century Gothic" w:hAnsi="Century Gothic" w:cs="Times New Roman"/>
          <w:noProof w:val="0"/>
          <w:color w:val="000000"/>
          <w:sz w:val="20"/>
          <w:szCs w:val="20"/>
        </w:rPr>
        <w:t xml:space="preserve">the </w:t>
      </w:r>
      <w:r w:rsidR="00651E5E" w:rsidRPr="007738A2">
        <w:rPr>
          <w:rFonts w:ascii="Century Gothic" w:eastAsia="Century Gothic" w:hAnsi="Century Gothic" w:cs="Times New Roman"/>
          <w:noProof w:val="0"/>
          <w:color w:val="000000"/>
          <w:sz w:val="20"/>
          <w:szCs w:val="20"/>
        </w:rPr>
        <w:t xml:space="preserve">project </w:t>
      </w:r>
      <w:r w:rsidR="001D6596" w:rsidRPr="007738A2">
        <w:rPr>
          <w:rFonts w:ascii="Century Gothic" w:eastAsia="Century Gothic" w:hAnsi="Century Gothic" w:cs="Times New Roman"/>
          <w:noProof w:val="0"/>
          <w:color w:val="000000"/>
          <w:sz w:val="20"/>
          <w:szCs w:val="20"/>
        </w:rPr>
        <w:t xml:space="preserve">for </w:t>
      </w:r>
      <w:r w:rsidRPr="007738A2">
        <w:rPr>
          <w:rFonts w:ascii="Century Gothic" w:eastAsia="Century Gothic" w:hAnsi="Century Gothic" w:cs="Times New Roman"/>
          <w:noProof w:val="0"/>
          <w:color w:val="000000"/>
          <w:sz w:val="20"/>
          <w:szCs w:val="20"/>
        </w:rPr>
        <w:t>Government Programs Department which entails over 65 Medicaid Insurance offerings</w:t>
      </w:r>
      <w:r w:rsidR="001D6596" w:rsidRPr="007738A2">
        <w:rPr>
          <w:rFonts w:ascii="Century Gothic" w:eastAsia="Century Gothic" w:hAnsi="Century Gothic" w:cs="Times New Roman"/>
          <w:noProof w:val="0"/>
          <w:color w:val="000000"/>
          <w:sz w:val="20"/>
          <w:szCs w:val="20"/>
        </w:rPr>
        <w:t xml:space="preserve">. Worked </w:t>
      </w:r>
      <w:r w:rsidR="003016B8" w:rsidRPr="007738A2">
        <w:rPr>
          <w:rFonts w:ascii="Century Gothic" w:eastAsia="Century Gothic" w:hAnsi="Century Gothic" w:cs="Times New Roman"/>
          <w:noProof w:val="0"/>
          <w:color w:val="000000"/>
          <w:sz w:val="20"/>
          <w:szCs w:val="20"/>
        </w:rPr>
        <w:t xml:space="preserve">on Salesforce CRM Applications for call center agents </w:t>
      </w:r>
      <w:r w:rsidR="00EB598A" w:rsidRPr="007738A2">
        <w:rPr>
          <w:rFonts w:ascii="Century Gothic" w:eastAsia="Century Gothic" w:hAnsi="Century Gothic" w:cs="Times New Roman"/>
          <w:noProof w:val="0"/>
          <w:color w:val="000000"/>
          <w:sz w:val="20"/>
          <w:szCs w:val="20"/>
        </w:rPr>
        <w:t xml:space="preserve">working on </w:t>
      </w:r>
      <w:r w:rsidR="003016B8" w:rsidRPr="007738A2">
        <w:rPr>
          <w:rFonts w:ascii="Century Gothic" w:eastAsia="Century Gothic" w:hAnsi="Century Gothic" w:cs="Times New Roman"/>
          <w:noProof w:val="0"/>
          <w:color w:val="000000"/>
          <w:sz w:val="20"/>
          <w:szCs w:val="20"/>
        </w:rPr>
        <w:t>call scripts to enroll members where the producers certif</w:t>
      </w:r>
      <w:r w:rsidR="002F46CE" w:rsidRPr="007738A2">
        <w:rPr>
          <w:rFonts w:ascii="Century Gothic" w:eastAsia="Century Gothic" w:hAnsi="Century Gothic" w:cs="Times New Roman"/>
          <w:noProof w:val="0"/>
          <w:color w:val="000000"/>
          <w:sz w:val="20"/>
          <w:szCs w:val="20"/>
        </w:rPr>
        <w:t>ied</w:t>
      </w:r>
      <w:r w:rsidR="003016B8" w:rsidRPr="007738A2">
        <w:rPr>
          <w:rFonts w:ascii="Century Gothic" w:eastAsia="Century Gothic" w:hAnsi="Century Gothic" w:cs="Times New Roman"/>
          <w:noProof w:val="0"/>
          <w:color w:val="000000"/>
          <w:sz w:val="20"/>
          <w:szCs w:val="20"/>
        </w:rPr>
        <w:t>/s</w:t>
      </w:r>
      <w:r w:rsidR="002F46CE" w:rsidRPr="007738A2">
        <w:rPr>
          <w:rFonts w:ascii="Century Gothic" w:eastAsia="Century Gothic" w:hAnsi="Century Gothic" w:cs="Times New Roman"/>
          <w:noProof w:val="0"/>
          <w:color w:val="000000"/>
          <w:sz w:val="20"/>
          <w:szCs w:val="20"/>
        </w:rPr>
        <w:t xml:space="preserve">old </w:t>
      </w:r>
      <w:r w:rsidR="003016B8" w:rsidRPr="007738A2">
        <w:rPr>
          <w:rFonts w:ascii="Century Gothic" w:eastAsia="Century Gothic" w:hAnsi="Century Gothic" w:cs="Times New Roman"/>
          <w:noProof w:val="0"/>
          <w:color w:val="000000"/>
          <w:sz w:val="20"/>
          <w:szCs w:val="20"/>
        </w:rPr>
        <w:t xml:space="preserve">the Medicare Products like </w:t>
      </w:r>
      <w:r w:rsidR="003016B8" w:rsidRPr="00FC4697">
        <w:rPr>
          <w:rFonts w:ascii="Century Gothic" w:eastAsia="Century Gothic" w:hAnsi="Century Gothic" w:cs="Times New Roman"/>
          <w:noProof w:val="0"/>
          <w:color w:val="000000"/>
          <w:sz w:val="20"/>
          <w:szCs w:val="20"/>
        </w:rPr>
        <w:t>MAPD, PDP and Part- D</w:t>
      </w:r>
      <w:r w:rsidR="003016B8" w:rsidRPr="007738A2">
        <w:rPr>
          <w:rFonts w:ascii="Century Gothic" w:eastAsia="Century Gothic" w:hAnsi="Century Gothic" w:cs="Times New Roman"/>
          <w:b/>
          <w:bCs/>
          <w:noProof w:val="0"/>
          <w:color w:val="000000"/>
          <w:sz w:val="20"/>
          <w:szCs w:val="20"/>
        </w:rPr>
        <w:t xml:space="preserve"> </w:t>
      </w:r>
      <w:r w:rsidR="003016B8" w:rsidRPr="007738A2">
        <w:rPr>
          <w:rFonts w:ascii="Century Gothic" w:eastAsia="Century Gothic" w:hAnsi="Century Gothic" w:cs="Times New Roman"/>
          <w:noProof w:val="0"/>
          <w:color w:val="000000"/>
          <w:sz w:val="20"/>
          <w:szCs w:val="20"/>
        </w:rPr>
        <w:t xml:space="preserve">for 2019. </w:t>
      </w:r>
      <w:r w:rsidR="00371B5A" w:rsidRPr="007738A2">
        <w:rPr>
          <w:rFonts w:ascii="Century Gothic" w:eastAsia="Century Gothic" w:hAnsi="Century Gothic" w:cs="Times New Roman"/>
          <w:noProof w:val="0"/>
          <w:color w:val="000000"/>
          <w:sz w:val="20"/>
          <w:szCs w:val="20"/>
        </w:rPr>
        <w:t>Tasks involved eliciting/analyzing/documenting</w:t>
      </w:r>
      <w:r w:rsidR="003016B8" w:rsidRPr="007738A2">
        <w:rPr>
          <w:rFonts w:ascii="Century Gothic" w:eastAsia="Century Gothic" w:hAnsi="Century Gothic" w:cs="Times New Roman"/>
          <w:noProof w:val="0"/>
          <w:color w:val="000000"/>
          <w:sz w:val="20"/>
          <w:szCs w:val="20"/>
        </w:rPr>
        <w:t xml:space="preserve"> requirements </w:t>
      </w:r>
      <w:r w:rsidR="00DF6251" w:rsidRPr="007738A2">
        <w:rPr>
          <w:rFonts w:ascii="Century Gothic" w:eastAsia="Century Gothic" w:hAnsi="Century Gothic" w:cs="Times New Roman"/>
          <w:noProof w:val="0"/>
          <w:color w:val="000000"/>
          <w:sz w:val="20"/>
          <w:szCs w:val="20"/>
        </w:rPr>
        <w:t>for the system</w:t>
      </w:r>
      <w:r w:rsidR="00212E75" w:rsidRPr="007738A2">
        <w:rPr>
          <w:rFonts w:ascii="Century Gothic" w:eastAsia="Century Gothic" w:hAnsi="Century Gothic" w:cs="Times New Roman"/>
          <w:noProof w:val="0"/>
          <w:color w:val="000000"/>
          <w:sz w:val="20"/>
          <w:szCs w:val="20"/>
        </w:rPr>
        <w:t xml:space="preserve"> used</w:t>
      </w:r>
      <w:r w:rsidR="003016B8" w:rsidRPr="007738A2">
        <w:rPr>
          <w:rFonts w:ascii="Century Gothic" w:eastAsia="Century Gothic" w:hAnsi="Century Gothic" w:cs="Times New Roman"/>
          <w:noProof w:val="0"/>
          <w:color w:val="000000"/>
          <w:sz w:val="20"/>
          <w:szCs w:val="20"/>
        </w:rPr>
        <w:t xml:space="preserve"> for assigning the Appointment Request</w:t>
      </w:r>
      <w:r w:rsidR="00212E75" w:rsidRPr="007738A2">
        <w:rPr>
          <w:rFonts w:ascii="Century Gothic" w:eastAsia="Century Gothic" w:hAnsi="Century Gothic" w:cs="Times New Roman"/>
          <w:noProof w:val="0"/>
          <w:color w:val="000000"/>
          <w:sz w:val="20"/>
          <w:szCs w:val="20"/>
        </w:rPr>
        <w:t>s</w:t>
      </w:r>
      <w:r w:rsidR="003016B8" w:rsidRPr="007738A2">
        <w:rPr>
          <w:rFonts w:ascii="Century Gothic" w:eastAsia="Century Gothic" w:hAnsi="Century Gothic" w:cs="Times New Roman"/>
          <w:noProof w:val="0"/>
          <w:color w:val="000000"/>
          <w:sz w:val="20"/>
          <w:szCs w:val="20"/>
        </w:rPr>
        <w:t xml:space="preserve"> for</w:t>
      </w:r>
      <w:r w:rsidR="00212E75" w:rsidRPr="007738A2">
        <w:rPr>
          <w:rFonts w:ascii="Century Gothic" w:eastAsia="Century Gothic" w:hAnsi="Century Gothic" w:cs="Times New Roman"/>
          <w:noProof w:val="0"/>
          <w:color w:val="000000"/>
          <w:sz w:val="20"/>
          <w:szCs w:val="20"/>
        </w:rPr>
        <w:t xml:space="preserve"> </w:t>
      </w:r>
      <w:r w:rsidR="003016B8" w:rsidRPr="007738A2">
        <w:rPr>
          <w:rFonts w:ascii="Century Gothic" w:eastAsia="Century Gothic" w:hAnsi="Century Gothic" w:cs="Times New Roman"/>
          <w:noProof w:val="0"/>
          <w:color w:val="000000"/>
          <w:sz w:val="20"/>
          <w:szCs w:val="20"/>
        </w:rPr>
        <w:t xml:space="preserve">prospective Medicare </w:t>
      </w:r>
      <w:r w:rsidR="00212E75" w:rsidRPr="007738A2">
        <w:rPr>
          <w:rFonts w:ascii="Century Gothic" w:eastAsia="Century Gothic" w:hAnsi="Century Gothic" w:cs="Times New Roman"/>
          <w:noProof w:val="0"/>
          <w:color w:val="000000"/>
          <w:sz w:val="20"/>
          <w:szCs w:val="20"/>
        </w:rPr>
        <w:t>clients</w:t>
      </w:r>
      <w:r w:rsidR="003D2147" w:rsidRPr="007738A2">
        <w:rPr>
          <w:rFonts w:ascii="Century Gothic" w:eastAsia="Century Gothic" w:hAnsi="Century Gothic" w:cs="Times New Roman"/>
          <w:noProof w:val="0"/>
          <w:color w:val="000000"/>
          <w:sz w:val="20"/>
          <w:szCs w:val="20"/>
        </w:rPr>
        <w:t xml:space="preserve">. Performed troubleshooting for </w:t>
      </w:r>
      <w:r w:rsidR="00BB2D42" w:rsidRPr="007738A2">
        <w:rPr>
          <w:rFonts w:ascii="Century Gothic" w:eastAsia="Century Gothic" w:hAnsi="Century Gothic" w:cs="Times New Roman"/>
          <w:noProof w:val="0"/>
          <w:color w:val="000000"/>
          <w:sz w:val="20"/>
          <w:szCs w:val="20"/>
        </w:rPr>
        <w:t>mass imports in Salesforce, manage interdependencies</w:t>
      </w:r>
      <w:r w:rsidR="00917ED2" w:rsidRPr="007738A2">
        <w:rPr>
          <w:rFonts w:ascii="Century Gothic" w:eastAsia="Century Gothic" w:hAnsi="Century Gothic" w:cs="Times New Roman"/>
          <w:noProof w:val="0"/>
          <w:color w:val="000000"/>
          <w:sz w:val="20"/>
          <w:szCs w:val="20"/>
        </w:rPr>
        <w:t xml:space="preserve"> and issue escalations as needed</w:t>
      </w:r>
    </w:p>
    <w:p w14:paraId="492DBAC3" w14:textId="77777777" w:rsidR="003016B8" w:rsidRPr="007738A2" w:rsidRDefault="003016B8" w:rsidP="00F1734C">
      <w:pPr>
        <w:spacing w:after="0"/>
        <w:rPr>
          <w:rFonts w:ascii="Century Gothic" w:eastAsia="Century Gothic" w:hAnsi="Century Gothic" w:cs="Times New Roman"/>
          <w:noProof w:val="0"/>
          <w:color w:val="000000"/>
          <w:sz w:val="20"/>
          <w:szCs w:val="20"/>
        </w:rPr>
      </w:pPr>
    </w:p>
    <w:p w14:paraId="649F08B8" w14:textId="3AB719F2" w:rsidR="00917ED2" w:rsidRPr="007738A2" w:rsidRDefault="00917ED2" w:rsidP="00917ED2">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 xml:space="preserve">IT Business </w:t>
      </w:r>
      <w:r w:rsidR="00B50B7D" w:rsidRPr="007738A2">
        <w:rPr>
          <w:rFonts w:ascii="Century Gothic" w:eastAsia="Century Gothic" w:hAnsi="Century Gothic" w:cs="Times New Roman"/>
          <w:noProof w:val="0"/>
          <w:color w:val="000000"/>
          <w:sz w:val="20"/>
          <w:szCs w:val="20"/>
        </w:rPr>
        <w:t xml:space="preserve">Systems </w:t>
      </w:r>
      <w:r w:rsidRPr="007738A2">
        <w:rPr>
          <w:rFonts w:ascii="Century Gothic" w:eastAsia="Century Gothic" w:hAnsi="Century Gothic" w:cs="Times New Roman"/>
          <w:noProof w:val="0"/>
          <w:color w:val="000000"/>
          <w:sz w:val="20"/>
          <w:szCs w:val="20"/>
        </w:rPr>
        <w:t>Analyst</w:t>
      </w:r>
    </w:p>
    <w:p w14:paraId="441E611F" w14:textId="40612181" w:rsidR="00917ED2" w:rsidRPr="007738A2" w:rsidRDefault="00967E47" w:rsidP="00917ED2">
      <w:pPr>
        <w:spacing w:after="0"/>
        <w:rPr>
          <w:rFonts w:ascii="Century Gothic" w:eastAsia="Century Gothic" w:hAnsi="Century Gothic" w:cs="Times New Roman"/>
          <w:b/>
          <w:bCs/>
          <w:noProof w:val="0"/>
          <w:color w:val="000000"/>
          <w:sz w:val="20"/>
          <w:szCs w:val="20"/>
        </w:rPr>
      </w:pPr>
      <w:r w:rsidRPr="007738A2">
        <w:rPr>
          <w:rFonts w:ascii="Century Gothic" w:eastAsia="Century Gothic" w:hAnsi="Century Gothic" w:cs="Times New Roman"/>
          <w:b/>
          <w:bCs/>
          <w:noProof w:val="0"/>
          <w:color w:val="000000"/>
          <w:sz w:val="20"/>
          <w:szCs w:val="20"/>
        </w:rPr>
        <w:t>Motor Vehicle Software Corporation (VITU) – Oakbrook, IL</w:t>
      </w:r>
    </w:p>
    <w:p w14:paraId="5C80B9C7" w14:textId="6E457BF5" w:rsidR="00917ED2" w:rsidRPr="007738A2" w:rsidRDefault="00C47D21" w:rsidP="00917ED2">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Oct</w:t>
      </w:r>
      <w:r w:rsidR="00917ED2" w:rsidRPr="007738A2">
        <w:rPr>
          <w:rFonts w:ascii="Century Gothic" w:eastAsia="Century Gothic" w:hAnsi="Century Gothic" w:cs="Times New Roman"/>
          <w:noProof w:val="0"/>
          <w:color w:val="000000"/>
          <w:sz w:val="20"/>
          <w:szCs w:val="20"/>
        </w:rPr>
        <w:t xml:space="preserve"> 201</w:t>
      </w:r>
      <w:r w:rsidRPr="007738A2">
        <w:rPr>
          <w:rFonts w:ascii="Century Gothic" w:eastAsia="Century Gothic" w:hAnsi="Century Gothic" w:cs="Times New Roman"/>
          <w:noProof w:val="0"/>
          <w:color w:val="000000"/>
          <w:sz w:val="20"/>
          <w:szCs w:val="20"/>
        </w:rPr>
        <w:t>7</w:t>
      </w:r>
      <w:r w:rsidR="00917ED2" w:rsidRPr="007738A2">
        <w:rPr>
          <w:rFonts w:ascii="Century Gothic" w:eastAsia="Century Gothic" w:hAnsi="Century Gothic" w:cs="Times New Roman"/>
          <w:noProof w:val="0"/>
          <w:color w:val="000000"/>
          <w:sz w:val="20"/>
          <w:szCs w:val="20"/>
        </w:rPr>
        <w:t xml:space="preserve"> – </w:t>
      </w:r>
      <w:r w:rsidRPr="007738A2">
        <w:rPr>
          <w:rFonts w:ascii="Century Gothic" w:eastAsia="Century Gothic" w:hAnsi="Century Gothic" w:cs="Times New Roman"/>
          <w:noProof w:val="0"/>
          <w:color w:val="000000"/>
          <w:sz w:val="20"/>
          <w:szCs w:val="20"/>
        </w:rPr>
        <w:t>Ma</w:t>
      </w:r>
      <w:r w:rsidR="00917ED2" w:rsidRPr="007738A2">
        <w:rPr>
          <w:rFonts w:ascii="Century Gothic" w:eastAsia="Century Gothic" w:hAnsi="Century Gothic" w:cs="Times New Roman"/>
          <w:noProof w:val="0"/>
          <w:color w:val="000000"/>
          <w:sz w:val="20"/>
          <w:szCs w:val="20"/>
        </w:rPr>
        <w:t>r 201</w:t>
      </w:r>
      <w:r w:rsidRPr="007738A2">
        <w:rPr>
          <w:rFonts w:ascii="Century Gothic" w:eastAsia="Century Gothic" w:hAnsi="Century Gothic" w:cs="Times New Roman"/>
          <w:noProof w:val="0"/>
          <w:color w:val="000000"/>
          <w:sz w:val="20"/>
          <w:szCs w:val="20"/>
        </w:rPr>
        <w:t>8</w:t>
      </w:r>
    </w:p>
    <w:p w14:paraId="5163E720" w14:textId="13FB07B9" w:rsidR="00917ED2" w:rsidRPr="007738A2" w:rsidRDefault="009E0C50" w:rsidP="00917ED2">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MVSC modernizes the vehicle registration and titling processes. Existing solutions fell short because they were neither truly comprehensive nor client centric. With these factors in mind, the innovators at MVSC designed an unrivaled product that not only encompassed all registration, titling and compliance requirements, but one that also provided top-quality, personalized client service and support</w:t>
      </w:r>
      <w:r w:rsidR="00166D9F" w:rsidRPr="007738A2">
        <w:rPr>
          <w:rFonts w:ascii="Century Gothic" w:eastAsia="Century Gothic" w:hAnsi="Century Gothic" w:cs="Times New Roman"/>
          <w:noProof w:val="0"/>
          <w:color w:val="000000"/>
          <w:sz w:val="20"/>
          <w:szCs w:val="20"/>
        </w:rPr>
        <w:t>. Created process flow diagrams to conceptualize complex functionalities</w:t>
      </w:r>
      <w:r w:rsidR="001657AA" w:rsidRPr="007738A2">
        <w:rPr>
          <w:rFonts w:ascii="Century Gothic" w:eastAsia="Century Gothic" w:hAnsi="Century Gothic" w:cs="Times New Roman"/>
          <w:noProof w:val="0"/>
          <w:color w:val="000000"/>
          <w:sz w:val="20"/>
          <w:szCs w:val="20"/>
        </w:rPr>
        <w:t>. Performed client installations, access management and support.</w:t>
      </w:r>
    </w:p>
    <w:p w14:paraId="34E87458" w14:textId="77777777" w:rsidR="001657AA" w:rsidRPr="007738A2" w:rsidRDefault="001657AA" w:rsidP="00917ED2">
      <w:pPr>
        <w:spacing w:after="0"/>
        <w:rPr>
          <w:rFonts w:ascii="Century Gothic" w:eastAsia="Century Gothic" w:hAnsi="Century Gothic" w:cs="Times New Roman"/>
          <w:noProof w:val="0"/>
          <w:color w:val="000000"/>
          <w:sz w:val="20"/>
          <w:szCs w:val="20"/>
        </w:rPr>
      </w:pPr>
    </w:p>
    <w:p w14:paraId="63A8F3CF" w14:textId="12664CF6" w:rsidR="00AF5424" w:rsidRPr="007738A2" w:rsidRDefault="00AF5424" w:rsidP="00AF5424">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Business Systems Analyst</w:t>
      </w:r>
    </w:p>
    <w:p w14:paraId="639E3FE3" w14:textId="63D56FC2" w:rsidR="00AF5424" w:rsidRPr="007738A2" w:rsidRDefault="009F4F5E" w:rsidP="00AF5424">
      <w:pPr>
        <w:spacing w:after="0"/>
        <w:rPr>
          <w:rFonts w:ascii="Century Gothic" w:eastAsia="Century Gothic" w:hAnsi="Century Gothic" w:cs="Times New Roman"/>
          <w:b/>
          <w:bCs/>
          <w:noProof w:val="0"/>
          <w:color w:val="000000"/>
          <w:sz w:val="20"/>
          <w:szCs w:val="20"/>
        </w:rPr>
      </w:pPr>
      <w:r w:rsidRPr="007738A2">
        <w:rPr>
          <w:rFonts w:ascii="Century Gothic" w:eastAsia="Century Gothic" w:hAnsi="Century Gothic" w:cs="Times New Roman"/>
          <w:b/>
          <w:bCs/>
          <w:noProof w:val="0"/>
          <w:color w:val="000000"/>
          <w:sz w:val="20"/>
          <w:szCs w:val="20"/>
        </w:rPr>
        <w:t>American Family Mutual Insurance – Madison, WI</w:t>
      </w:r>
    </w:p>
    <w:p w14:paraId="4905D2B0" w14:textId="32048022" w:rsidR="00AF5424" w:rsidRPr="007738A2" w:rsidRDefault="008A33EF" w:rsidP="00AF5424">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Jan</w:t>
      </w:r>
      <w:r w:rsidR="00AF5424" w:rsidRPr="007738A2">
        <w:rPr>
          <w:rFonts w:ascii="Century Gothic" w:eastAsia="Century Gothic" w:hAnsi="Century Gothic" w:cs="Times New Roman"/>
          <w:noProof w:val="0"/>
          <w:color w:val="000000"/>
          <w:sz w:val="20"/>
          <w:szCs w:val="20"/>
        </w:rPr>
        <w:t xml:space="preserve"> 2017 – </w:t>
      </w:r>
      <w:r w:rsidR="009F4F5E" w:rsidRPr="007738A2">
        <w:rPr>
          <w:rFonts w:ascii="Century Gothic" w:eastAsia="Century Gothic" w:hAnsi="Century Gothic" w:cs="Times New Roman"/>
          <w:noProof w:val="0"/>
          <w:color w:val="000000"/>
          <w:sz w:val="20"/>
          <w:szCs w:val="20"/>
        </w:rPr>
        <w:t>Oct</w:t>
      </w:r>
      <w:r w:rsidR="00AF5424" w:rsidRPr="007738A2">
        <w:rPr>
          <w:rFonts w:ascii="Century Gothic" w:eastAsia="Century Gothic" w:hAnsi="Century Gothic" w:cs="Times New Roman"/>
          <w:noProof w:val="0"/>
          <w:color w:val="000000"/>
          <w:sz w:val="20"/>
          <w:szCs w:val="20"/>
        </w:rPr>
        <w:t xml:space="preserve"> 201</w:t>
      </w:r>
      <w:r w:rsidR="009F4F5E" w:rsidRPr="007738A2">
        <w:rPr>
          <w:rFonts w:ascii="Century Gothic" w:eastAsia="Century Gothic" w:hAnsi="Century Gothic" w:cs="Times New Roman"/>
          <w:noProof w:val="0"/>
          <w:color w:val="000000"/>
          <w:sz w:val="20"/>
          <w:szCs w:val="20"/>
        </w:rPr>
        <w:t>7</w:t>
      </w:r>
    </w:p>
    <w:p w14:paraId="7F708100" w14:textId="321129A1" w:rsidR="00AF5424" w:rsidRDefault="00BD52A5" w:rsidP="00BD52A5">
      <w:pPr>
        <w:spacing w:after="0"/>
        <w:rPr>
          <w:rFonts w:ascii="Century Gothic" w:eastAsia="Century Gothic" w:hAnsi="Century Gothic" w:cs="Times New Roman"/>
          <w:noProof w:val="0"/>
          <w:color w:val="000000"/>
          <w:sz w:val="20"/>
          <w:szCs w:val="20"/>
        </w:rPr>
      </w:pPr>
      <w:r w:rsidRPr="009368C6">
        <w:rPr>
          <w:rFonts w:ascii="Century Gothic" w:eastAsia="Century Gothic" w:hAnsi="Century Gothic" w:cs="Times New Roman"/>
          <w:noProof w:val="0"/>
          <w:color w:val="000000"/>
          <w:sz w:val="20"/>
          <w:szCs w:val="20"/>
        </w:rPr>
        <w:t xml:space="preserve">Worked on projects involving enhancements to </w:t>
      </w:r>
      <w:r w:rsidR="00FC5757">
        <w:rPr>
          <w:rFonts w:ascii="Century Gothic" w:eastAsia="Century Gothic" w:hAnsi="Century Gothic" w:cs="Times New Roman"/>
          <w:noProof w:val="0"/>
          <w:color w:val="000000"/>
          <w:sz w:val="20"/>
          <w:szCs w:val="20"/>
        </w:rPr>
        <w:t xml:space="preserve">Guidewire </w:t>
      </w:r>
      <w:r w:rsidRPr="009368C6">
        <w:rPr>
          <w:rFonts w:ascii="Century Gothic" w:eastAsia="Century Gothic" w:hAnsi="Century Gothic" w:cs="Times New Roman"/>
          <w:noProof w:val="0"/>
          <w:color w:val="000000"/>
          <w:sz w:val="20"/>
          <w:szCs w:val="20"/>
        </w:rPr>
        <w:t>insurance application for commercial Property and Casualty (Automobile, Business Owners, General Liability and Property Insurance) products</w:t>
      </w:r>
      <w:r w:rsidR="00F52069">
        <w:rPr>
          <w:rFonts w:ascii="Century Gothic" w:eastAsia="Century Gothic" w:hAnsi="Century Gothic" w:cs="Times New Roman"/>
          <w:noProof w:val="0"/>
          <w:color w:val="000000"/>
          <w:sz w:val="20"/>
          <w:szCs w:val="20"/>
        </w:rPr>
        <w:t xml:space="preserve">. </w:t>
      </w:r>
      <w:r w:rsidR="00E158D2">
        <w:rPr>
          <w:rFonts w:ascii="Century Gothic" w:eastAsia="Century Gothic" w:hAnsi="Century Gothic" w:cs="Times New Roman"/>
          <w:noProof w:val="0"/>
          <w:color w:val="000000"/>
          <w:sz w:val="20"/>
          <w:szCs w:val="20"/>
        </w:rPr>
        <w:t>E</w:t>
      </w:r>
      <w:r w:rsidR="00F52069">
        <w:rPr>
          <w:rFonts w:ascii="Century Gothic" w:eastAsia="Century Gothic" w:hAnsi="Century Gothic" w:cs="Times New Roman"/>
          <w:noProof w:val="0"/>
          <w:color w:val="000000"/>
          <w:sz w:val="20"/>
          <w:szCs w:val="20"/>
        </w:rPr>
        <w:t>nhanc</w:t>
      </w:r>
      <w:r w:rsidR="00E158D2">
        <w:rPr>
          <w:rFonts w:ascii="Century Gothic" w:eastAsia="Century Gothic" w:hAnsi="Century Gothic" w:cs="Times New Roman"/>
          <w:noProof w:val="0"/>
          <w:color w:val="000000"/>
          <w:sz w:val="20"/>
          <w:szCs w:val="20"/>
        </w:rPr>
        <w:t>ed</w:t>
      </w:r>
      <w:r w:rsidR="00F52069">
        <w:rPr>
          <w:rFonts w:ascii="Century Gothic" w:eastAsia="Century Gothic" w:hAnsi="Century Gothic" w:cs="Times New Roman"/>
          <w:noProof w:val="0"/>
          <w:color w:val="000000"/>
          <w:sz w:val="20"/>
          <w:szCs w:val="20"/>
        </w:rPr>
        <w:t xml:space="preserve"> </w:t>
      </w:r>
      <w:r w:rsidRPr="009368C6">
        <w:rPr>
          <w:rFonts w:ascii="Century Gothic" w:eastAsia="Century Gothic" w:hAnsi="Century Gothic" w:cs="Times New Roman"/>
          <w:noProof w:val="0"/>
          <w:color w:val="000000"/>
          <w:sz w:val="20"/>
          <w:szCs w:val="20"/>
        </w:rPr>
        <w:t xml:space="preserve">user facing applications by assessing system capabilities and interdependencies to define business solutions. The focus was to provide the system with greater control, user functionality, robustness, </w:t>
      </w:r>
      <w:r w:rsidR="00EC15CB" w:rsidRPr="009368C6">
        <w:rPr>
          <w:rFonts w:ascii="Century Gothic" w:eastAsia="Century Gothic" w:hAnsi="Century Gothic" w:cs="Times New Roman"/>
          <w:noProof w:val="0"/>
          <w:color w:val="000000"/>
          <w:sz w:val="20"/>
          <w:szCs w:val="20"/>
        </w:rPr>
        <w:t>scalability,</w:t>
      </w:r>
      <w:r w:rsidRPr="009368C6">
        <w:rPr>
          <w:rFonts w:ascii="Century Gothic" w:eastAsia="Century Gothic" w:hAnsi="Century Gothic" w:cs="Times New Roman"/>
          <w:noProof w:val="0"/>
          <w:color w:val="000000"/>
          <w:sz w:val="20"/>
          <w:szCs w:val="20"/>
        </w:rPr>
        <w:t xml:space="preserve"> and security</w:t>
      </w:r>
      <w:r w:rsidR="00E158D2">
        <w:rPr>
          <w:rFonts w:ascii="Century Gothic" w:eastAsia="Century Gothic" w:hAnsi="Century Gothic" w:cs="Times New Roman"/>
          <w:noProof w:val="0"/>
          <w:color w:val="000000"/>
          <w:sz w:val="20"/>
          <w:szCs w:val="20"/>
        </w:rPr>
        <w:t xml:space="preserve">. </w:t>
      </w:r>
      <w:r w:rsidR="00236D01">
        <w:rPr>
          <w:rFonts w:ascii="Century Gothic" w:eastAsia="Century Gothic" w:hAnsi="Century Gothic" w:cs="Times New Roman"/>
          <w:noProof w:val="0"/>
          <w:color w:val="000000"/>
          <w:sz w:val="20"/>
          <w:szCs w:val="20"/>
        </w:rPr>
        <w:t>Also, w</w:t>
      </w:r>
      <w:r w:rsidR="00CF5C4B" w:rsidRPr="007738A2">
        <w:rPr>
          <w:rFonts w:ascii="Century Gothic" w:eastAsia="Century Gothic" w:hAnsi="Century Gothic" w:cs="Times New Roman"/>
          <w:noProof w:val="0"/>
          <w:color w:val="000000"/>
          <w:sz w:val="20"/>
          <w:szCs w:val="20"/>
        </w:rPr>
        <w:t>orked o</w:t>
      </w:r>
      <w:r w:rsidR="008C2A8E">
        <w:rPr>
          <w:rFonts w:ascii="Century Gothic" w:eastAsia="Century Gothic" w:hAnsi="Century Gothic" w:cs="Times New Roman"/>
          <w:noProof w:val="0"/>
          <w:color w:val="000000"/>
          <w:sz w:val="20"/>
          <w:szCs w:val="20"/>
        </w:rPr>
        <w:t xml:space="preserve">n </w:t>
      </w:r>
      <w:r w:rsidR="00CF5C4B" w:rsidRPr="008C2A8E">
        <w:rPr>
          <w:rFonts w:ascii="Century Gothic" w:eastAsia="Century Gothic" w:hAnsi="Century Gothic" w:cs="Times New Roman"/>
          <w:noProof w:val="0"/>
          <w:color w:val="000000"/>
          <w:sz w:val="20"/>
          <w:szCs w:val="20"/>
        </w:rPr>
        <w:t xml:space="preserve">Enterprise Content Management </w:t>
      </w:r>
      <w:r w:rsidR="00EC15CB">
        <w:rPr>
          <w:rFonts w:ascii="Century Gothic" w:eastAsia="Century Gothic" w:hAnsi="Century Gothic" w:cs="Times New Roman"/>
          <w:noProof w:val="0"/>
          <w:color w:val="000000"/>
          <w:sz w:val="20"/>
          <w:szCs w:val="20"/>
        </w:rPr>
        <w:t>capabilities in parallel with</w:t>
      </w:r>
      <w:r w:rsidR="00CF5C4B" w:rsidRPr="007738A2">
        <w:rPr>
          <w:rFonts w:ascii="Century Gothic" w:eastAsia="Century Gothic" w:hAnsi="Century Gothic" w:cs="Times New Roman"/>
          <w:noProof w:val="0"/>
          <w:color w:val="000000"/>
          <w:sz w:val="20"/>
          <w:szCs w:val="20"/>
        </w:rPr>
        <w:t xml:space="preserve"> Guidewire Implementation to </w:t>
      </w:r>
      <w:r w:rsidR="00F73239">
        <w:rPr>
          <w:rFonts w:ascii="Century Gothic" w:eastAsia="Century Gothic" w:hAnsi="Century Gothic" w:cs="Times New Roman"/>
          <w:noProof w:val="0"/>
          <w:color w:val="000000"/>
          <w:sz w:val="20"/>
          <w:szCs w:val="20"/>
        </w:rPr>
        <w:t>enhance</w:t>
      </w:r>
      <w:r w:rsidR="00CF5C4B" w:rsidRPr="007738A2">
        <w:rPr>
          <w:rFonts w:ascii="Century Gothic" w:eastAsia="Century Gothic" w:hAnsi="Century Gothic" w:cs="Times New Roman"/>
          <w:b/>
          <w:bCs/>
          <w:noProof w:val="0"/>
          <w:color w:val="000000"/>
          <w:sz w:val="20"/>
          <w:szCs w:val="20"/>
        </w:rPr>
        <w:t xml:space="preserve"> </w:t>
      </w:r>
      <w:r w:rsidR="00CF5C4B" w:rsidRPr="007738A2">
        <w:rPr>
          <w:rFonts w:ascii="Century Gothic" w:eastAsia="Century Gothic" w:hAnsi="Century Gothic" w:cs="Times New Roman"/>
          <w:noProof w:val="0"/>
          <w:color w:val="000000"/>
          <w:sz w:val="20"/>
          <w:szCs w:val="20"/>
        </w:rPr>
        <w:t xml:space="preserve">documents sent to the insurers or claimants for notices, updates, claims and settlements in the claim center which was built on a legacy system; The documents were created in HP </w:t>
      </w:r>
      <w:proofErr w:type="spellStart"/>
      <w:r w:rsidR="00EC1CF6" w:rsidRPr="007738A2">
        <w:rPr>
          <w:rFonts w:ascii="Century Gothic" w:eastAsia="Century Gothic" w:hAnsi="Century Gothic" w:cs="Times New Roman"/>
          <w:noProof w:val="0"/>
          <w:color w:val="000000"/>
          <w:sz w:val="20"/>
          <w:szCs w:val="20"/>
        </w:rPr>
        <w:t>Exs</w:t>
      </w:r>
      <w:r w:rsidR="00EC1CF6">
        <w:rPr>
          <w:rFonts w:ascii="Century Gothic" w:eastAsia="Century Gothic" w:hAnsi="Century Gothic" w:cs="Times New Roman"/>
          <w:noProof w:val="0"/>
          <w:color w:val="000000"/>
          <w:sz w:val="20"/>
          <w:szCs w:val="20"/>
        </w:rPr>
        <w:t>tream</w:t>
      </w:r>
      <w:proofErr w:type="spellEnd"/>
      <w:r w:rsidR="00EC1CF6">
        <w:rPr>
          <w:rFonts w:ascii="Century Gothic" w:eastAsia="Century Gothic" w:hAnsi="Century Gothic" w:cs="Times New Roman"/>
          <w:noProof w:val="0"/>
          <w:color w:val="000000"/>
          <w:sz w:val="20"/>
          <w:szCs w:val="20"/>
        </w:rPr>
        <w:t xml:space="preserve"> </w:t>
      </w:r>
      <w:r w:rsidR="00CF5C4B" w:rsidRPr="007738A2">
        <w:rPr>
          <w:rFonts w:ascii="Century Gothic" w:eastAsia="Century Gothic" w:hAnsi="Century Gothic" w:cs="Times New Roman"/>
          <w:noProof w:val="0"/>
          <w:color w:val="000000"/>
          <w:sz w:val="20"/>
          <w:szCs w:val="20"/>
        </w:rPr>
        <w:t>dialogue fed by</w:t>
      </w:r>
      <w:r w:rsidR="00CF5C4B" w:rsidRPr="007738A2">
        <w:rPr>
          <w:rFonts w:ascii="Century Gothic" w:eastAsia="Century Gothic" w:hAnsi="Century Gothic" w:cs="Times New Roman"/>
          <w:b/>
          <w:bCs/>
          <w:noProof w:val="0"/>
          <w:color w:val="000000"/>
          <w:sz w:val="20"/>
          <w:szCs w:val="20"/>
        </w:rPr>
        <w:t xml:space="preserve"> </w:t>
      </w:r>
      <w:r w:rsidR="00CF5C4B" w:rsidRPr="007738A2">
        <w:rPr>
          <w:rFonts w:ascii="Century Gothic" w:eastAsia="Century Gothic" w:hAnsi="Century Gothic" w:cs="Times New Roman"/>
          <w:noProof w:val="0"/>
          <w:color w:val="000000"/>
          <w:sz w:val="20"/>
          <w:szCs w:val="20"/>
        </w:rPr>
        <w:t>Guidewire</w:t>
      </w:r>
      <w:r w:rsidR="00CB4EA1">
        <w:rPr>
          <w:rFonts w:ascii="Century Gothic" w:eastAsia="Century Gothic" w:hAnsi="Century Gothic" w:cs="Times New Roman"/>
          <w:noProof w:val="0"/>
          <w:color w:val="000000"/>
          <w:sz w:val="20"/>
          <w:szCs w:val="20"/>
        </w:rPr>
        <w:t xml:space="preserve"> application.</w:t>
      </w:r>
    </w:p>
    <w:p w14:paraId="4828C77E" w14:textId="77777777" w:rsidR="00CF5C4B" w:rsidRPr="007738A2" w:rsidRDefault="00CF5C4B" w:rsidP="00AF5424">
      <w:pPr>
        <w:spacing w:after="0"/>
        <w:rPr>
          <w:rFonts w:ascii="Century Gothic" w:eastAsia="Century Gothic" w:hAnsi="Century Gothic" w:cs="Times New Roman"/>
          <w:noProof w:val="0"/>
          <w:color w:val="000000"/>
          <w:sz w:val="20"/>
          <w:szCs w:val="20"/>
        </w:rPr>
      </w:pPr>
    </w:p>
    <w:p w14:paraId="31F57AAC" w14:textId="0F4983E2" w:rsidR="00CF5C4B" w:rsidRPr="007738A2" w:rsidRDefault="00456243" w:rsidP="00CF5C4B">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 xml:space="preserve">IT </w:t>
      </w:r>
      <w:r w:rsidR="00CF5C4B" w:rsidRPr="007738A2">
        <w:rPr>
          <w:rFonts w:ascii="Century Gothic" w:eastAsia="Century Gothic" w:hAnsi="Century Gothic" w:cs="Times New Roman"/>
          <w:noProof w:val="0"/>
          <w:color w:val="000000"/>
          <w:sz w:val="20"/>
          <w:szCs w:val="20"/>
        </w:rPr>
        <w:t>Business Systems Analyst</w:t>
      </w:r>
    </w:p>
    <w:p w14:paraId="316FEC68" w14:textId="72CD16CB" w:rsidR="00CF5C4B" w:rsidRPr="007738A2" w:rsidRDefault="00456243" w:rsidP="00CF5C4B">
      <w:pPr>
        <w:spacing w:after="0"/>
        <w:rPr>
          <w:rFonts w:ascii="Century Gothic" w:eastAsia="Century Gothic" w:hAnsi="Century Gothic" w:cs="Times New Roman"/>
          <w:b/>
          <w:bCs/>
          <w:noProof w:val="0"/>
          <w:color w:val="000000"/>
          <w:sz w:val="20"/>
          <w:szCs w:val="20"/>
        </w:rPr>
      </w:pPr>
      <w:r w:rsidRPr="007738A2">
        <w:rPr>
          <w:rFonts w:ascii="Century Gothic" w:eastAsia="Century Gothic" w:hAnsi="Century Gothic" w:cs="Times New Roman"/>
          <w:b/>
          <w:bCs/>
          <w:noProof w:val="0"/>
          <w:color w:val="000000"/>
          <w:sz w:val="20"/>
          <w:szCs w:val="20"/>
        </w:rPr>
        <w:t>Underwriters Laboratories – Northbrook, IL</w:t>
      </w:r>
    </w:p>
    <w:p w14:paraId="2DCD160B" w14:textId="4036EA37" w:rsidR="00CF5C4B" w:rsidRPr="007738A2" w:rsidRDefault="008A33EF" w:rsidP="00CF5C4B">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Sep</w:t>
      </w:r>
      <w:r w:rsidR="00CF5C4B" w:rsidRPr="007738A2">
        <w:rPr>
          <w:rFonts w:ascii="Century Gothic" w:eastAsia="Century Gothic" w:hAnsi="Century Gothic" w:cs="Times New Roman"/>
          <w:noProof w:val="0"/>
          <w:color w:val="000000"/>
          <w:sz w:val="20"/>
          <w:szCs w:val="20"/>
        </w:rPr>
        <w:t xml:space="preserve"> 201</w:t>
      </w:r>
      <w:r w:rsidRPr="007738A2">
        <w:rPr>
          <w:rFonts w:ascii="Century Gothic" w:eastAsia="Century Gothic" w:hAnsi="Century Gothic" w:cs="Times New Roman"/>
          <w:noProof w:val="0"/>
          <w:color w:val="000000"/>
          <w:sz w:val="20"/>
          <w:szCs w:val="20"/>
        </w:rPr>
        <w:t>6</w:t>
      </w:r>
      <w:r w:rsidR="00CF5C4B" w:rsidRPr="007738A2">
        <w:rPr>
          <w:rFonts w:ascii="Century Gothic" w:eastAsia="Century Gothic" w:hAnsi="Century Gothic" w:cs="Times New Roman"/>
          <w:noProof w:val="0"/>
          <w:color w:val="000000"/>
          <w:sz w:val="20"/>
          <w:szCs w:val="20"/>
        </w:rPr>
        <w:t xml:space="preserve"> – </w:t>
      </w:r>
      <w:r w:rsidRPr="007738A2">
        <w:rPr>
          <w:rFonts w:ascii="Century Gothic" w:eastAsia="Century Gothic" w:hAnsi="Century Gothic" w:cs="Times New Roman"/>
          <w:noProof w:val="0"/>
          <w:color w:val="000000"/>
          <w:sz w:val="20"/>
          <w:szCs w:val="20"/>
        </w:rPr>
        <w:t>Dec</w:t>
      </w:r>
      <w:r w:rsidR="00CF5C4B" w:rsidRPr="007738A2">
        <w:rPr>
          <w:rFonts w:ascii="Century Gothic" w:eastAsia="Century Gothic" w:hAnsi="Century Gothic" w:cs="Times New Roman"/>
          <w:noProof w:val="0"/>
          <w:color w:val="000000"/>
          <w:sz w:val="20"/>
          <w:szCs w:val="20"/>
        </w:rPr>
        <w:t xml:space="preserve"> 201</w:t>
      </w:r>
      <w:r w:rsidRPr="007738A2">
        <w:rPr>
          <w:rFonts w:ascii="Century Gothic" w:eastAsia="Century Gothic" w:hAnsi="Century Gothic" w:cs="Times New Roman"/>
          <w:noProof w:val="0"/>
          <w:color w:val="000000"/>
          <w:sz w:val="20"/>
          <w:szCs w:val="20"/>
        </w:rPr>
        <w:t>6</w:t>
      </w:r>
    </w:p>
    <w:p w14:paraId="682E5D44" w14:textId="00A0D60B" w:rsidR="00CF5C4B" w:rsidRPr="00FC4697" w:rsidRDefault="00FC4697" w:rsidP="00FC4697">
      <w:pPr>
        <w:spacing w:after="0"/>
        <w:rPr>
          <w:rFonts w:ascii="Century Gothic" w:eastAsia="Century Gothic" w:hAnsi="Century Gothic" w:cs="Times New Roman"/>
          <w:noProof w:val="0"/>
          <w:color w:val="000000"/>
          <w:sz w:val="20"/>
          <w:szCs w:val="20"/>
        </w:rPr>
      </w:pPr>
      <w:r w:rsidRPr="00FC4697">
        <w:rPr>
          <w:rFonts w:ascii="Century Gothic" w:eastAsia="Century Gothic" w:hAnsi="Century Gothic" w:cs="Times New Roman"/>
          <w:noProof w:val="0"/>
          <w:color w:val="000000"/>
          <w:sz w:val="20"/>
          <w:szCs w:val="20"/>
        </w:rPr>
        <w:t xml:space="preserve">Worked on a </w:t>
      </w:r>
      <w:r w:rsidRPr="00FC4697">
        <w:rPr>
          <w:rFonts w:ascii="Century Gothic" w:eastAsia="Century Gothic" w:hAnsi="Century Gothic" w:cs="Times New Roman"/>
          <w:noProof w:val="0"/>
          <w:color w:val="000000"/>
          <w:sz w:val="20"/>
          <w:szCs w:val="20"/>
        </w:rPr>
        <w:t>large-scale</w:t>
      </w:r>
      <w:r w:rsidRPr="00FC4697">
        <w:rPr>
          <w:rFonts w:ascii="Century Gothic" w:eastAsia="Century Gothic" w:hAnsi="Century Gothic" w:cs="Times New Roman"/>
          <w:noProof w:val="0"/>
          <w:color w:val="000000"/>
          <w:sz w:val="20"/>
          <w:szCs w:val="20"/>
        </w:rPr>
        <w:t xml:space="preserve"> project to replace UL’s current portal with</w:t>
      </w:r>
      <w:r>
        <w:rPr>
          <w:rFonts w:ascii="Century Gothic" w:eastAsia="Century Gothic" w:hAnsi="Century Gothic" w:cs="Times New Roman"/>
          <w:noProof w:val="0"/>
          <w:color w:val="000000"/>
          <w:sz w:val="20"/>
          <w:szCs w:val="20"/>
        </w:rPr>
        <w:t xml:space="preserve"> a new one</w:t>
      </w:r>
      <w:r w:rsidRPr="00FC4697">
        <w:rPr>
          <w:rFonts w:ascii="Century Gothic" w:eastAsia="Century Gothic" w:hAnsi="Century Gothic" w:cs="Times New Roman"/>
          <w:noProof w:val="0"/>
          <w:color w:val="000000"/>
          <w:sz w:val="20"/>
          <w:szCs w:val="20"/>
        </w:rPr>
        <w:t>. The main purpose of this</w:t>
      </w:r>
      <w:r>
        <w:rPr>
          <w:rFonts w:ascii="Century Gothic" w:eastAsia="Century Gothic" w:hAnsi="Century Gothic" w:cs="Times New Roman"/>
          <w:noProof w:val="0"/>
          <w:color w:val="000000"/>
          <w:sz w:val="20"/>
          <w:szCs w:val="20"/>
        </w:rPr>
        <w:t xml:space="preserve"> </w:t>
      </w:r>
      <w:r w:rsidRPr="00FC4697">
        <w:rPr>
          <w:rFonts w:ascii="Century Gothic" w:eastAsia="Century Gothic" w:hAnsi="Century Gothic" w:cs="Times New Roman"/>
          <w:noProof w:val="0"/>
          <w:color w:val="000000"/>
          <w:sz w:val="20"/>
          <w:szCs w:val="20"/>
        </w:rPr>
        <w:t xml:space="preserve">portal is to provide </w:t>
      </w:r>
      <w:r>
        <w:rPr>
          <w:rFonts w:ascii="Century Gothic" w:eastAsia="Century Gothic" w:hAnsi="Century Gothic" w:cs="Times New Roman"/>
          <w:noProof w:val="0"/>
          <w:color w:val="000000"/>
          <w:sz w:val="20"/>
          <w:szCs w:val="20"/>
        </w:rPr>
        <w:t xml:space="preserve">the </w:t>
      </w:r>
      <w:r w:rsidRPr="00FC4697">
        <w:rPr>
          <w:rFonts w:ascii="Century Gothic" w:eastAsia="Century Gothic" w:hAnsi="Century Gothic" w:cs="Times New Roman"/>
          <w:noProof w:val="0"/>
          <w:color w:val="000000"/>
          <w:sz w:val="20"/>
          <w:szCs w:val="20"/>
        </w:rPr>
        <w:t>UL</w:t>
      </w:r>
      <w:r>
        <w:rPr>
          <w:rFonts w:ascii="Century Gothic" w:eastAsia="Century Gothic" w:hAnsi="Century Gothic" w:cs="Times New Roman"/>
          <w:noProof w:val="0"/>
          <w:color w:val="000000"/>
          <w:sz w:val="20"/>
          <w:szCs w:val="20"/>
        </w:rPr>
        <w:t>’s</w:t>
      </w:r>
      <w:r w:rsidRPr="00FC4697">
        <w:rPr>
          <w:rFonts w:ascii="Century Gothic" w:eastAsia="Century Gothic" w:hAnsi="Century Gothic" w:cs="Times New Roman"/>
          <w:noProof w:val="0"/>
          <w:color w:val="000000"/>
          <w:sz w:val="20"/>
          <w:szCs w:val="20"/>
        </w:rPr>
        <w:t xml:space="preserve"> Customers and Field Engineers an interface to coordinate </w:t>
      </w:r>
      <w:r w:rsidR="00222EA9">
        <w:rPr>
          <w:rFonts w:ascii="Century Gothic" w:eastAsia="Century Gothic" w:hAnsi="Century Gothic" w:cs="Times New Roman"/>
          <w:noProof w:val="0"/>
          <w:color w:val="000000"/>
          <w:sz w:val="20"/>
          <w:szCs w:val="20"/>
        </w:rPr>
        <w:t>from the</w:t>
      </w:r>
      <w:r w:rsidRPr="00FC4697">
        <w:rPr>
          <w:rFonts w:ascii="Century Gothic" w:eastAsia="Century Gothic" w:hAnsi="Century Gothic" w:cs="Times New Roman"/>
          <w:noProof w:val="0"/>
          <w:color w:val="000000"/>
          <w:sz w:val="20"/>
          <w:szCs w:val="20"/>
        </w:rPr>
        <w:t xml:space="preserve"> initiation to completion of</w:t>
      </w:r>
      <w:r>
        <w:rPr>
          <w:rFonts w:ascii="Century Gothic" w:eastAsia="Century Gothic" w:hAnsi="Century Gothic" w:cs="Times New Roman"/>
          <w:noProof w:val="0"/>
          <w:color w:val="000000"/>
          <w:sz w:val="20"/>
          <w:szCs w:val="20"/>
        </w:rPr>
        <w:t xml:space="preserve"> </w:t>
      </w:r>
      <w:r w:rsidRPr="00FC4697">
        <w:rPr>
          <w:rFonts w:ascii="Century Gothic" w:eastAsia="Century Gothic" w:hAnsi="Century Gothic" w:cs="Times New Roman"/>
          <w:noProof w:val="0"/>
          <w:color w:val="000000"/>
          <w:sz w:val="20"/>
          <w:szCs w:val="20"/>
        </w:rPr>
        <w:t>testing and certi</w:t>
      </w:r>
      <w:r w:rsidR="00222EA9">
        <w:rPr>
          <w:rFonts w:ascii="Century Gothic" w:eastAsia="Century Gothic" w:hAnsi="Century Gothic" w:cs="Times New Roman"/>
          <w:noProof w:val="0"/>
          <w:color w:val="000000"/>
          <w:sz w:val="20"/>
          <w:szCs w:val="20"/>
        </w:rPr>
        <w:t>fying</w:t>
      </w:r>
      <w:r w:rsidRPr="00FC4697">
        <w:rPr>
          <w:rFonts w:ascii="Century Gothic" w:eastAsia="Century Gothic" w:hAnsi="Century Gothic" w:cs="Times New Roman"/>
          <w:noProof w:val="0"/>
          <w:color w:val="000000"/>
          <w:sz w:val="20"/>
          <w:szCs w:val="20"/>
        </w:rPr>
        <w:t xml:space="preserve"> any product. Customers can</w:t>
      </w:r>
      <w:r w:rsidR="00222EA9">
        <w:rPr>
          <w:rFonts w:ascii="Century Gothic" w:eastAsia="Century Gothic" w:hAnsi="Century Gothic" w:cs="Times New Roman"/>
          <w:noProof w:val="0"/>
          <w:color w:val="000000"/>
          <w:sz w:val="20"/>
          <w:szCs w:val="20"/>
        </w:rPr>
        <w:t xml:space="preserve"> also</w:t>
      </w:r>
      <w:r w:rsidRPr="00FC4697">
        <w:rPr>
          <w:rFonts w:ascii="Century Gothic" w:eastAsia="Century Gothic" w:hAnsi="Century Gothic" w:cs="Times New Roman"/>
          <w:noProof w:val="0"/>
          <w:color w:val="000000"/>
          <w:sz w:val="20"/>
          <w:szCs w:val="20"/>
        </w:rPr>
        <w:t xml:space="preserve"> initiate a quote, </w:t>
      </w:r>
      <w:r w:rsidR="00222EA9">
        <w:rPr>
          <w:rFonts w:ascii="Century Gothic" w:eastAsia="Century Gothic" w:hAnsi="Century Gothic" w:cs="Times New Roman"/>
          <w:noProof w:val="0"/>
          <w:color w:val="000000"/>
          <w:sz w:val="20"/>
          <w:szCs w:val="20"/>
        </w:rPr>
        <w:t xml:space="preserve">get an estimate and </w:t>
      </w:r>
      <w:r w:rsidRPr="00FC4697">
        <w:rPr>
          <w:rFonts w:ascii="Century Gothic" w:eastAsia="Century Gothic" w:hAnsi="Century Gothic" w:cs="Times New Roman"/>
          <w:noProof w:val="0"/>
          <w:color w:val="000000"/>
          <w:sz w:val="20"/>
          <w:szCs w:val="20"/>
        </w:rPr>
        <w:t xml:space="preserve">pay </w:t>
      </w:r>
      <w:r w:rsidR="00222EA9">
        <w:rPr>
          <w:rFonts w:ascii="Century Gothic" w:eastAsia="Century Gothic" w:hAnsi="Century Gothic" w:cs="Times New Roman"/>
          <w:noProof w:val="0"/>
          <w:color w:val="000000"/>
          <w:sz w:val="20"/>
          <w:szCs w:val="20"/>
        </w:rPr>
        <w:t xml:space="preserve">the </w:t>
      </w:r>
      <w:r w:rsidRPr="00FC4697">
        <w:rPr>
          <w:rFonts w:ascii="Century Gothic" w:eastAsia="Century Gothic" w:hAnsi="Century Gothic" w:cs="Times New Roman"/>
          <w:noProof w:val="0"/>
          <w:color w:val="000000"/>
          <w:sz w:val="20"/>
          <w:szCs w:val="20"/>
        </w:rPr>
        <w:t>invoice onlin</w:t>
      </w:r>
      <w:r w:rsidR="00222EA9">
        <w:rPr>
          <w:rFonts w:ascii="Century Gothic" w:eastAsia="Century Gothic" w:hAnsi="Century Gothic" w:cs="Times New Roman"/>
          <w:noProof w:val="0"/>
          <w:color w:val="000000"/>
          <w:sz w:val="20"/>
          <w:szCs w:val="20"/>
        </w:rPr>
        <w:t>e.</w:t>
      </w:r>
      <w:r>
        <w:rPr>
          <w:rFonts w:ascii="Century Gothic" w:eastAsia="Century Gothic" w:hAnsi="Century Gothic" w:cs="Times New Roman"/>
          <w:b/>
          <w:bCs/>
          <w:noProof w:val="0"/>
          <w:color w:val="000000"/>
          <w:sz w:val="20"/>
          <w:szCs w:val="20"/>
        </w:rPr>
        <w:br/>
      </w:r>
      <w:r>
        <w:rPr>
          <w:rFonts w:ascii="Century Gothic" w:eastAsia="Century Gothic" w:hAnsi="Century Gothic" w:cs="Times New Roman"/>
          <w:b/>
          <w:bCs/>
          <w:noProof w:val="0"/>
          <w:color w:val="000000"/>
          <w:sz w:val="20"/>
          <w:szCs w:val="20"/>
        </w:rPr>
        <w:br/>
      </w:r>
    </w:p>
    <w:p w14:paraId="77128837" w14:textId="077809C8" w:rsidR="00371FF3" w:rsidRPr="007738A2" w:rsidRDefault="00371FF3" w:rsidP="00371FF3">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IT Business Analyst</w:t>
      </w:r>
    </w:p>
    <w:p w14:paraId="1D008F42" w14:textId="464F8913" w:rsidR="00371FF3" w:rsidRPr="007738A2" w:rsidRDefault="002E4E2C" w:rsidP="00371FF3">
      <w:pPr>
        <w:spacing w:after="0"/>
        <w:rPr>
          <w:rFonts w:ascii="Century Gothic" w:eastAsia="Century Gothic" w:hAnsi="Century Gothic" w:cs="Times New Roman"/>
          <w:b/>
          <w:bCs/>
          <w:noProof w:val="0"/>
          <w:color w:val="000000"/>
          <w:sz w:val="20"/>
          <w:szCs w:val="20"/>
        </w:rPr>
      </w:pPr>
      <w:r w:rsidRPr="007738A2">
        <w:rPr>
          <w:rFonts w:ascii="Century Gothic" w:eastAsia="Century Gothic" w:hAnsi="Century Gothic" w:cs="Times New Roman"/>
          <w:b/>
          <w:bCs/>
          <w:noProof w:val="0"/>
          <w:color w:val="000000"/>
          <w:sz w:val="20"/>
          <w:szCs w:val="20"/>
        </w:rPr>
        <w:t>Health Care Service Corporation (Blue Cross Blue Shield) – Chicago, IL</w:t>
      </w:r>
    </w:p>
    <w:p w14:paraId="39849265" w14:textId="68947467" w:rsidR="00371FF3" w:rsidRPr="007738A2" w:rsidRDefault="003A6078" w:rsidP="00371FF3">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Mar</w:t>
      </w:r>
      <w:r w:rsidR="00371FF3" w:rsidRPr="007738A2">
        <w:rPr>
          <w:rFonts w:ascii="Century Gothic" w:eastAsia="Century Gothic" w:hAnsi="Century Gothic" w:cs="Times New Roman"/>
          <w:noProof w:val="0"/>
          <w:color w:val="000000"/>
          <w:sz w:val="20"/>
          <w:szCs w:val="20"/>
        </w:rPr>
        <w:t xml:space="preserve"> 2016 – </w:t>
      </w:r>
      <w:r w:rsidRPr="007738A2">
        <w:rPr>
          <w:rFonts w:ascii="Century Gothic" w:eastAsia="Century Gothic" w:hAnsi="Century Gothic" w:cs="Times New Roman"/>
          <w:noProof w:val="0"/>
          <w:color w:val="000000"/>
          <w:sz w:val="20"/>
          <w:szCs w:val="20"/>
        </w:rPr>
        <w:t>Aug</w:t>
      </w:r>
      <w:r w:rsidR="00371FF3" w:rsidRPr="007738A2">
        <w:rPr>
          <w:rFonts w:ascii="Century Gothic" w:eastAsia="Century Gothic" w:hAnsi="Century Gothic" w:cs="Times New Roman"/>
          <w:noProof w:val="0"/>
          <w:color w:val="000000"/>
          <w:sz w:val="20"/>
          <w:szCs w:val="20"/>
        </w:rPr>
        <w:t xml:space="preserve"> 2016</w:t>
      </w:r>
    </w:p>
    <w:p w14:paraId="2DF1081B" w14:textId="2CC3A327" w:rsidR="00371FF3" w:rsidRPr="007738A2" w:rsidRDefault="008E34DF" w:rsidP="00371FF3">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 xml:space="preserve">Worked on a large-scale </w:t>
      </w:r>
      <w:r w:rsidR="001C4486">
        <w:rPr>
          <w:rFonts w:ascii="Century Gothic" w:eastAsia="Century Gothic" w:hAnsi="Century Gothic" w:cs="Times New Roman"/>
          <w:noProof w:val="0"/>
          <w:color w:val="000000"/>
          <w:sz w:val="20"/>
          <w:szCs w:val="20"/>
        </w:rPr>
        <w:t xml:space="preserve">data migration </w:t>
      </w:r>
      <w:r w:rsidRPr="007738A2">
        <w:rPr>
          <w:rFonts w:ascii="Century Gothic" w:eastAsia="Century Gothic" w:hAnsi="Century Gothic" w:cs="Times New Roman"/>
          <w:noProof w:val="0"/>
          <w:color w:val="000000"/>
          <w:sz w:val="20"/>
          <w:szCs w:val="20"/>
        </w:rPr>
        <w:t xml:space="preserve">project to </w:t>
      </w:r>
      <w:r w:rsidR="001C4486">
        <w:rPr>
          <w:rFonts w:ascii="Century Gothic" w:eastAsia="Century Gothic" w:hAnsi="Century Gothic" w:cs="Times New Roman"/>
          <w:noProof w:val="0"/>
          <w:color w:val="000000"/>
          <w:sz w:val="20"/>
          <w:szCs w:val="20"/>
        </w:rPr>
        <w:t xml:space="preserve">transfer </w:t>
      </w:r>
      <w:r w:rsidRPr="007738A2">
        <w:rPr>
          <w:rFonts w:ascii="Century Gothic" w:eastAsia="Century Gothic" w:hAnsi="Century Gothic" w:cs="Times New Roman"/>
          <w:noProof w:val="0"/>
          <w:color w:val="000000"/>
          <w:sz w:val="20"/>
          <w:szCs w:val="20"/>
        </w:rPr>
        <w:t xml:space="preserve">160 fields of </w:t>
      </w:r>
      <w:proofErr w:type="gramStart"/>
      <w:r w:rsidRPr="007738A2">
        <w:rPr>
          <w:rFonts w:ascii="Century Gothic" w:eastAsia="Century Gothic" w:hAnsi="Century Gothic" w:cs="Times New Roman"/>
          <w:noProof w:val="0"/>
          <w:color w:val="000000"/>
          <w:sz w:val="20"/>
          <w:szCs w:val="20"/>
        </w:rPr>
        <w:t>Blue</w:t>
      </w:r>
      <w:proofErr w:type="gramEnd"/>
      <w:r w:rsidRPr="007738A2">
        <w:rPr>
          <w:rFonts w:ascii="Century Gothic" w:eastAsia="Century Gothic" w:hAnsi="Century Gothic" w:cs="Times New Roman"/>
          <w:noProof w:val="0"/>
          <w:color w:val="000000"/>
          <w:sz w:val="20"/>
          <w:szCs w:val="20"/>
        </w:rPr>
        <w:t xml:space="preserve"> chip (Claims application) from COBOL to JAVA used for claim Adjudication within BCBS and BD improvements to improve the performance and functionality of the application</w:t>
      </w:r>
      <w:r w:rsidR="00371FF3" w:rsidRPr="007738A2">
        <w:rPr>
          <w:rFonts w:ascii="Century Gothic" w:eastAsia="Century Gothic" w:hAnsi="Century Gothic" w:cs="Times New Roman"/>
          <w:noProof w:val="0"/>
          <w:color w:val="000000"/>
          <w:sz w:val="20"/>
          <w:szCs w:val="20"/>
        </w:rPr>
        <w:t>.</w:t>
      </w:r>
    </w:p>
    <w:p w14:paraId="6F21DECC" w14:textId="77777777" w:rsidR="008E34DF" w:rsidRPr="007738A2" w:rsidRDefault="008E34DF" w:rsidP="00371FF3">
      <w:pPr>
        <w:spacing w:after="0"/>
        <w:rPr>
          <w:rFonts w:ascii="Century Gothic" w:eastAsia="Century Gothic" w:hAnsi="Century Gothic" w:cs="Times New Roman"/>
          <w:noProof w:val="0"/>
          <w:color w:val="000000"/>
          <w:sz w:val="20"/>
          <w:szCs w:val="20"/>
        </w:rPr>
      </w:pPr>
    </w:p>
    <w:p w14:paraId="1231134B" w14:textId="5DEC1C88" w:rsidR="006A12B6" w:rsidRPr="007738A2" w:rsidRDefault="006A12B6" w:rsidP="006A12B6">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Business Analyst</w:t>
      </w:r>
    </w:p>
    <w:p w14:paraId="7FBDD70B" w14:textId="0E694208" w:rsidR="006A12B6" w:rsidRPr="007738A2" w:rsidRDefault="00D3675E" w:rsidP="006A12B6">
      <w:pPr>
        <w:spacing w:after="0"/>
        <w:rPr>
          <w:rFonts w:ascii="Century Gothic" w:eastAsia="Century Gothic" w:hAnsi="Century Gothic" w:cs="Times New Roman"/>
          <w:b/>
          <w:bCs/>
          <w:noProof w:val="0"/>
          <w:color w:val="000000"/>
          <w:sz w:val="20"/>
          <w:szCs w:val="20"/>
        </w:rPr>
      </w:pPr>
      <w:r w:rsidRPr="007738A2">
        <w:rPr>
          <w:rFonts w:ascii="Century Gothic" w:eastAsia="Century Gothic" w:hAnsi="Century Gothic" w:cs="Times New Roman"/>
          <w:b/>
          <w:bCs/>
          <w:noProof w:val="0"/>
          <w:color w:val="000000"/>
          <w:sz w:val="20"/>
          <w:szCs w:val="20"/>
        </w:rPr>
        <w:t>AAA Insurance</w:t>
      </w:r>
      <w:r w:rsidR="006A12B6" w:rsidRPr="007738A2">
        <w:rPr>
          <w:rFonts w:ascii="Century Gothic" w:eastAsia="Century Gothic" w:hAnsi="Century Gothic" w:cs="Times New Roman"/>
          <w:b/>
          <w:bCs/>
          <w:noProof w:val="0"/>
          <w:color w:val="000000"/>
          <w:sz w:val="20"/>
          <w:szCs w:val="20"/>
        </w:rPr>
        <w:t xml:space="preserve"> – </w:t>
      </w:r>
      <w:r w:rsidR="009163BB" w:rsidRPr="007738A2">
        <w:rPr>
          <w:rFonts w:ascii="Century Gothic" w:eastAsia="Century Gothic" w:hAnsi="Century Gothic" w:cs="Times New Roman"/>
          <w:b/>
          <w:bCs/>
          <w:noProof w:val="0"/>
          <w:color w:val="000000"/>
          <w:sz w:val="20"/>
          <w:szCs w:val="20"/>
        </w:rPr>
        <w:t>Aurora</w:t>
      </w:r>
      <w:r w:rsidR="006A12B6" w:rsidRPr="007738A2">
        <w:rPr>
          <w:rFonts w:ascii="Century Gothic" w:eastAsia="Century Gothic" w:hAnsi="Century Gothic" w:cs="Times New Roman"/>
          <w:b/>
          <w:bCs/>
          <w:noProof w:val="0"/>
          <w:color w:val="000000"/>
          <w:sz w:val="20"/>
          <w:szCs w:val="20"/>
        </w:rPr>
        <w:t>, IL</w:t>
      </w:r>
    </w:p>
    <w:p w14:paraId="30EFC70B" w14:textId="17D19FAD" w:rsidR="006A12B6" w:rsidRPr="007738A2" w:rsidRDefault="00214DD2" w:rsidP="006A12B6">
      <w:pPr>
        <w:spacing w:after="0"/>
        <w:rPr>
          <w:rFonts w:ascii="Century Gothic" w:eastAsia="Century Gothic" w:hAnsi="Century Gothic" w:cs="Times New Roman"/>
          <w:noProof w:val="0"/>
          <w:color w:val="000000"/>
          <w:sz w:val="20"/>
          <w:szCs w:val="20"/>
        </w:rPr>
      </w:pPr>
      <w:r w:rsidRPr="007738A2">
        <w:rPr>
          <w:rFonts w:ascii="Century Gothic" w:eastAsia="Century Gothic" w:hAnsi="Century Gothic" w:cs="Times New Roman"/>
          <w:noProof w:val="0"/>
          <w:color w:val="000000"/>
          <w:sz w:val="20"/>
          <w:szCs w:val="20"/>
        </w:rPr>
        <w:t>Apr</w:t>
      </w:r>
      <w:r w:rsidR="006A12B6" w:rsidRPr="007738A2">
        <w:rPr>
          <w:rFonts w:ascii="Century Gothic" w:eastAsia="Century Gothic" w:hAnsi="Century Gothic" w:cs="Times New Roman"/>
          <w:noProof w:val="0"/>
          <w:color w:val="000000"/>
          <w:sz w:val="20"/>
          <w:szCs w:val="20"/>
        </w:rPr>
        <w:t xml:space="preserve"> 201</w:t>
      </w:r>
      <w:r w:rsidR="00670B4D" w:rsidRPr="007738A2">
        <w:rPr>
          <w:rFonts w:ascii="Century Gothic" w:eastAsia="Century Gothic" w:hAnsi="Century Gothic" w:cs="Times New Roman"/>
          <w:noProof w:val="0"/>
          <w:color w:val="000000"/>
          <w:sz w:val="20"/>
          <w:szCs w:val="20"/>
        </w:rPr>
        <w:t>5</w:t>
      </w:r>
      <w:r w:rsidR="006A12B6" w:rsidRPr="007738A2">
        <w:rPr>
          <w:rFonts w:ascii="Century Gothic" w:eastAsia="Century Gothic" w:hAnsi="Century Gothic" w:cs="Times New Roman"/>
          <w:noProof w:val="0"/>
          <w:color w:val="000000"/>
          <w:sz w:val="20"/>
          <w:szCs w:val="20"/>
        </w:rPr>
        <w:t xml:space="preserve"> – </w:t>
      </w:r>
      <w:r w:rsidR="00670B4D" w:rsidRPr="007738A2">
        <w:rPr>
          <w:rFonts w:ascii="Century Gothic" w:eastAsia="Century Gothic" w:hAnsi="Century Gothic" w:cs="Times New Roman"/>
          <w:noProof w:val="0"/>
          <w:color w:val="000000"/>
          <w:sz w:val="20"/>
          <w:szCs w:val="20"/>
        </w:rPr>
        <w:t>Feb</w:t>
      </w:r>
      <w:r w:rsidR="006A12B6" w:rsidRPr="007738A2">
        <w:rPr>
          <w:rFonts w:ascii="Century Gothic" w:eastAsia="Century Gothic" w:hAnsi="Century Gothic" w:cs="Times New Roman"/>
          <w:noProof w:val="0"/>
          <w:color w:val="000000"/>
          <w:sz w:val="20"/>
          <w:szCs w:val="20"/>
        </w:rPr>
        <w:t xml:space="preserve"> 2016</w:t>
      </w:r>
    </w:p>
    <w:p w14:paraId="763B7691" w14:textId="36462F27" w:rsidR="00FE1353" w:rsidRDefault="00304144" w:rsidP="00F56835">
      <w:pPr>
        <w:spacing w:after="0"/>
        <w:rPr>
          <w:rFonts w:ascii="Century Gothic" w:eastAsia="Century Gothic" w:hAnsi="Century Gothic" w:cs="Times New Roman"/>
          <w:noProof w:val="0"/>
          <w:color w:val="000000"/>
          <w:sz w:val="20"/>
          <w:szCs w:val="20"/>
        </w:rPr>
      </w:pPr>
      <w:r w:rsidRPr="00304144">
        <w:rPr>
          <w:rFonts w:ascii="Century Gothic" w:eastAsia="Century Gothic" w:hAnsi="Century Gothic" w:cs="Times New Roman"/>
          <w:noProof w:val="0"/>
          <w:color w:val="000000"/>
          <w:sz w:val="20"/>
          <w:szCs w:val="20"/>
        </w:rPr>
        <w:t xml:space="preserve">Worked on Property </w:t>
      </w:r>
      <w:r w:rsidR="00214DD2" w:rsidRPr="007738A2">
        <w:rPr>
          <w:rFonts w:ascii="Century Gothic" w:eastAsia="Century Gothic" w:hAnsi="Century Gothic" w:cs="Times New Roman"/>
          <w:noProof w:val="0"/>
          <w:color w:val="000000"/>
          <w:sz w:val="20"/>
          <w:szCs w:val="20"/>
        </w:rPr>
        <w:t>&amp;</w:t>
      </w:r>
      <w:r w:rsidRPr="00304144">
        <w:rPr>
          <w:rFonts w:ascii="Century Gothic" w:eastAsia="Century Gothic" w:hAnsi="Century Gothic" w:cs="Times New Roman"/>
          <w:noProof w:val="0"/>
          <w:color w:val="000000"/>
          <w:sz w:val="20"/>
          <w:szCs w:val="20"/>
        </w:rPr>
        <w:t xml:space="preserve"> Casualty, and Life Insurance products for the Enterprise Applications </w:t>
      </w:r>
      <w:r w:rsidR="00BC7009" w:rsidRPr="007738A2">
        <w:rPr>
          <w:rFonts w:ascii="Century Gothic" w:eastAsia="Century Gothic" w:hAnsi="Century Gothic" w:cs="Times New Roman"/>
          <w:noProof w:val="0"/>
          <w:color w:val="000000"/>
          <w:sz w:val="20"/>
          <w:szCs w:val="20"/>
        </w:rPr>
        <w:t>department,</w:t>
      </w:r>
      <w:r w:rsidRPr="00304144">
        <w:rPr>
          <w:rFonts w:ascii="Century Gothic" w:eastAsia="Century Gothic" w:hAnsi="Century Gothic" w:cs="Times New Roman"/>
          <w:noProof w:val="0"/>
          <w:color w:val="000000"/>
          <w:sz w:val="20"/>
          <w:szCs w:val="20"/>
        </w:rPr>
        <w:t xml:space="preserve"> Projects</w:t>
      </w:r>
      <w:r w:rsidR="00F33B6E">
        <w:rPr>
          <w:rFonts w:ascii="Century Gothic" w:eastAsia="Century Gothic" w:hAnsi="Century Gothic" w:cs="Times New Roman"/>
          <w:noProof w:val="0"/>
          <w:color w:val="000000"/>
          <w:sz w:val="20"/>
          <w:szCs w:val="20"/>
        </w:rPr>
        <w:t xml:space="preserve"> </w:t>
      </w:r>
      <w:r w:rsidRPr="00304144">
        <w:rPr>
          <w:rFonts w:ascii="Century Gothic" w:eastAsia="Century Gothic" w:hAnsi="Century Gothic" w:cs="Times New Roman"/>
          <w:noProof w:val="0"/>
          <w:color w:val="000000"/>
          <w:sz w:val="20"/>
          <w:szCs w:val="20"/>
        </w:rPr>
        <w:t>involved multiple enhancements to user facing applications. Was involved in a project for re-engineering</w:t>
      </w:r>
      <w:r w:rsidR="00F33B6E">
        <w:rPr>
          <w:rFonts w:ascii="Century Gothic" w:eastAsia="Century Gothic" w:hAnsi="Century Gothic" w:cs="Times New Roman"/>
          <w:noProof w:val="0"/>
          <w:color w:val="000000"/>
          <w:sz w:val="20"/>
          <w:szCs w:val="20"/>
        </w:rPr>
        <w:t xml:space="preserve"> </w:t>
      </w:r>
      <w:r w:rsidRPr="00304144">
        <w:rPr>
          <w:rFonts w:ascii="Century Gothic" w:eastAsia="Century Gothic" w:hAnsi="Century Gothic" w:cs="Times New Roman"/>
          <w:noProof w:val="0"/>
          <w:color w:val="000000"/>
          <w:sz w:val="20"/>
          <w:szCs w:val="20"/>
        </w:rPr>
        <w:t>underwriting and risk assessment process of AAA Insurance which enhanced the standards of services being</w:t>
      </w:r>
      <w:r w:rsidR="007738A2">
        <w:rPr>
          <w:rFonts w:ascii="Century Gothic" w:eastAsia="Century Gothic" w:hAnsi="Century Gothic" w:cs="Times New Roman"/>
          <w:noProof w:val="0"/>
          <w:color w:val="000000"/>
          <w:sz w:val="20"/>
          <w:szCs w:val="20"/>
        </w:rPr>
        <w:t xml:space="preserve"> </w:t>
      </w:r>
      <w:r w:rsidRPr="007738A2">
        <w:rPr>
          <w:rFonts w:ascii="Century Gothic" w:eastAsia="Century Gothic" w:hAnsi="Century Gothic" w:cs="Times New Roman"/>
          <w:noProof w:val="0"/>
          <w:color w:val="000000"/>
          <w:sz w:val="20"/>
          <w:szCs w:val="20"/>
        </w:rPr>
        <w:t>offered to the users</w:t>
      </w:r>
      <w:r w:rsidR="006A12B6" w:rsidRPr="007738A2">
        <w:rPr>
          <w:rFonts w:ascii="Century Gothic" w:eastAsia="Century Gothic" w:hAnsi="Century Gothic" w:cs="Times New Roman"/>
          <w:noProof w:val="0"/>
          <w:color w:val="000000"/>
          <w:sz w:val="20"/>
          <w:szCs w:val="20"/>
        </w:rPr>
        <w:t>.</w:t>
      </w:r>
    </w:p>
    <w:p w14:paraId="618220EE" w14:textId="77777777" w:rsidR="009368C6" w:rsidRPr="009368C6" w:rsidRDefault="009368C6" w:rsidP="00F56835">
      <w:pPr>
        <w:spacing w:after="0"/>
        <w:rPr>
          <w:rFonts w:ascii="Century Gothic" w:eastAsia="Century Gothic" w:hAnsi="Century Gothic" w:cs="Times New Roman"/>
          <w:noProof w:val="0"/>
          <w:color w:val="000000"/>
          <w:sz w:val="20"/>
          <w:szCs w:val="20"/>
        </w:rPr>
      </w:pPr>
    </w:p>
    <w:sectPr w:rsidR="009368C6" w:rsidRPr="009368C6" w:rsidSect="009D6FFB">
      <w:footerReference w:type="default" r:id="rId9"/>
      <w:pgSz w:w="12240" w:h="15840"/>
      <w:pgMar w:top="630" w:right="81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521D6" w14:textId="77777777" w:rsidR="00D80F01" w:rsidRDefault="00D80F01" w:rsidP="00B06B78">
      <w:pPr>
        <w:spacing w:after="0" w:line="240" w:lineRule="auto"/>
      </w:pPr>
      <w:r>
        <w:separator/>
      </w:r>
    </w:p>
  </w:endnote>
  <w:endnote w:type="continuationSeparator" w:id="0">
    <w:p w14:paraId="41E8700F" w14:textId="77777777" w:rsidR="00D80F01" w:rsidRDefault="00D80F01" w:rsidP="00B0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A0C7" w14:textId="08820587" w:rsidR="00B06B78" w:rsidRDefault="00B06B78">
    <w:pPr>
      <w:pStyle w:val="Footer"/>
    </w:pPr>
    <w:r>
      <mc:AlternateContent>
        <mc:Choice Requires="wps">
          <w:drawing>
            <wp:anchor distT="0" distB="0" distL="114300" distR="114300" simplePos="0" relativeHeight="251659776" behindDoc="0" locked="0" layoutInCell="0" allowOverlap="1" wp14:anchorId="7F1AAE82" wp14:editId="759D01EC">
              <wp:simplePos x="0" y="0"/>
              <wp:positionH relativeFrom="page">
                <wp:posOffset>0</wp:posOffset>
              </wp:positionH>
              <wp:positionV relativeFrom="page">
                <wp:posOffset>9594215</wp:posOffset>
              </wp:positionV>
              <wp:extent cx="7772400" cy="273050"/>
              <wp:effectExtent l="0" t="0" r="0" b="12700"/>
              <wp:wrapNone/>
              <wp:docPr id="3" name="MSIPCMae44485d9632bdc92b635745" descr="{&quot;HashCode&quot;:-152805018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009E68" w14:textId="2915E4E7" w:rsidR="00B06B78" w:rsidRPr="00B06B78" w:rsidRDefault="00B06B78" w:rsidP="00B06B78">
                          <w:pPr>
                            <w:spacing w:after="0"/>
                            <w:rPr>
                              <w:rFonts w:ascii="Calibri" w:hAnsi="Calibri" w:cs="Calibri"/>
                              <w:color w:val="000000"/>
                              <w:sz w:val="20"/>
                            </w:rPr>
                          </w:pPr>
                          <w:r w:rsidRPr="00B06B78">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F1AAE82" id="_x0000_t202" coordsize="21600,21600" o:spt="202" path="m,l,21600r21600,l21600,xe">
              <v:stroke joinstyle="miter"/>
              <v:path gradientshapeok="t" o:connecttype="rect"/>
            </v:shapetype>
            <v:shape id="MSIPCMae44485d9632bdc92b635745" o:spid="_x0000_s1026" type="#_x0000_t202" alt="{&quot;HashCode&quot;:-1528050180,&quot;Height&quot;:792.0,&quot;Width&quot;:612.0,&quot;Placement&quot;:&quot;Footer&quot;,&quot;Index&quot;:&quot;Primary&quot;,&quot;Section&quot;:1,&quot;Top&quot;:0.0,&quot;Left&quot;:0.0}" style="position:absolute;margin-left:0;margin-top:755.45pt;width:612pt;height:21.5pt;z-index:2516597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61009E68" w14:textId="2915E4E7" w:rsidR="00B06B78" w:rsidRPr="00B06B78" w:rsidRDefault="00B06B78" w:rsidP="00B06B78">
                    <w:pPr>
                      <w:spacing w:after="0"/>
                      <w:rPr>
                        <w:rFonts w:ascii="Calibri" w:hAnsi="Calibri" w:cs="Calibri"/>
                        <w:color w:val="000000"/>
                        <w:sz w:val="20"/>
                      </w:rPr>
                    </w:pPr>
                    <w:r w:rsidRPr="00B06B78">
                      <w:rPr>
                        <w:rFonts w:ascii="Calibri" w:hAnsi="Calibri" w:cs="Calibri"/>
                        <w:color w:val="000000"/>
                        <w:sz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82D69" w14:textId="77777777" w:rsidR="00D80F01" w:rsidRDefault="00D80F01" w:rsidP="00B06B78">
      <w:pPr>
        <w:spacing w:after="0" w:line="240" w:lineRule="auto"/>
      </w:pPr>
      <w:r>
        <w:separator/>
      </w:r>
    </w:p>
  </w:footnote>
  <w:footnote w:type="continuationSeparator" w:id="0">
    <w:p w14:paraId="653DF9A1" w14:textId="77777777" w:rsidR="00D80F01" w:rsidRDefault="00D80F01" w:rsidP="00B0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018B"/>
    <w:multiLevelType w:val="hybridMultilevel"/>
    <w:tmpl w:val="E0E6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01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78"/>
    <w:rsid w:val="00030768"/>
    <w:rsid w:val="000364F8"/>
    <w:rsid w:val="00050667"/>
    <w:rsid w:val="00056D97"/>
    <w:rsid w:val="000653F5"/>
    <w:rsid w:val="0008002E"/>
    <w:rsid w:val="00080C8F"/>
    <w:rsid w:val="00083268"/>
    <w:rsid w:val="000B531F"/>
    <w:rsid w:val="000C4DE1"/>
    <w:rsid w:val="000D0D5E"/>
    <w:rsid w:val="000D4CEF"/>
    <w:rsid w:val="000D7AF1"/>
    <w:rsid w:val="000F69FF"/>
    <w:rsid w:val="00103D01"/>
    <w:rsid w:val="00127BE2"/>
    <w:rsid w:val="00140EF2"/>
    <w:rsid w:val="001645B2"/>
    <w:rsid w:val="001657AA"/>
    <w:rsid w:val="00166D9F"/>
    <w:rsid w:val="001973D7"/>
    <w:rsid w:val="001A551F"/>
    <w:rsid w:val="001C4486"/>
    <w:rsid w:val="001D6596"/>
    <w:rsid w:val="00210392"/>
    <w:rsid w:val="00212E75"/>
    <w:rsid w:val="002138FD"/>
    <w:rsid w:val="00214DD2"/>
    <w:rsid w:val="00215EFB"/>
    <w:rsid w:val="00222EA9"/>
    <w:rsid w:val="00236D01"/>
    <w:rsid w:val="0026594B"/>
    <w:rsid w:val="00266096"/>
    <w:rsid w:val="00283300"/>
    <w:rsid w:val="002B024A"/>
    <w:rsid w:val="002E4E2C"/>
    <w:rsid w:val="002F46CE"/>
    <w:rsid w:val="003016B8"/>
    <w:rsid w:val="00304144"/>
    <w:rsid w:val="00315F3F"/>
    <w:rsid w:val="003428D6"/>
    <w:rsid w:val="003473F4"/>
    <w:rsid w:val="003616E2"/>
    <w:rsid w:val="00366B99"/>
    <w:rsid w:val="00370A26"/>
    <w:rsid w:val="00371B5A"/>
    <w:rsid w:val="00371FF3"/>
    <w:rsid w:val="003761DB"/>
    <w:rsid w:val="00391DE3"/>
    <w:rsid w:val="003A1CE1"/>
    <w:rsid w:val="003A6078"/>
    <w:rsid w:val="003C5296"/>
    <w:rsid w:val="003D2147"/>
    <w:rsid w:val="003E189A"/>
    <w:rsid w:val="00413F84"/>
    <w:rsid w:val="004147ED"/>
    <w:rsid w:val="00456243"/>
    <w:rsid w:val="00482BF8"/>
    <w:rsid w:val="00483ED0"/>
    <w:rsid w:val="004A1BB1"/>
    <w:rsid w:val="004A480D"/>
    <w:rsid w:val="004B5E91"/>
    <w:rsid w:val="004B617C"/>
    <w:rsid w:val="00532295"/>
    <w:rsid w:val="00546621"/>
    <w:rsid w:val="00584C59"/>
    <w:rsid w:val="005C6DDF"/>
    <w:rsid w:val="005D075B"/>
    <w:rsid w:val="005E1664"/>
    <w:rsid w:val="005E340B"/>
    <w:rsid w:val="005F6219"/>
    <w:rsid w:val="006153CC"/>
    <w:rsid w:val="00641F8C"/>
    <w:rsid w:val="00647CFD"/>
    <w:rsid w:val="00651E5E"/>
    <w:rsid w:val="006538B3"/>
    <w:rsid w:val="00670B4D"/>
    <w:rsid w:val="006715FC"/>
    <w:rsid w:val="00673B22"/>
    <w:rsid w:val="00676766"/>
    <w:rsid w:val="006A12B6"/>
    <w:rsid w:val="006B59E5"/>
    <w:rsid w:val="006B5B00"/>
    <w:rsid w:val="006C735F"/>
    <w:rsid w:val="006D687E"/>
    <w:rsid w:val="006E048D"/>
    <w:rsid w:val="0071525F"/>
    <w:rsid w:val="00740766"/>
    <w:rsid w:val="00750F1A"/>
    <w:rsid w:val="007738A2"/>
    <w:rsid w:val="007E4FC0"/>
    <w:rsid w:val="007F1317"/>
    <w:rsid w:val="007F6F2F"/>
    <w:rsid w:val="00866A36"/>
    <w:rsid w:val="008822DF"/>
    <w:rsid w:val="00883F28"/>
    <w:rsid w:val="008A33EF"/>
    <w:rsid w:val="008A3516"/>
    <w:rsid w:val="008B3D15"/>
    <w:rsid w:val="008C2A8E"/>
    <w:rsid w:val="008C4C47"/>
    <w:rsid w:val="008E0151"/>
    <w:rsid w:val="008E34DF"/>
    <w:rsid w:val="008E6299"/>
    <w:rsid w:val="0091216C"/>
    <w:rsid w:val="009163BB"/>
    <w:rsid w:val="00917ED2"/>
    <w:rsid w:val="009276C6"/>
    <w:rsid w:val="00930603"/>
    <w:rsid w:val="00932976"/>
    <w:rsid w:val="009368C6"/>
    <w:rsid w:val="00937A38"/>
    <w:rsid w:val="009416DE"/>
    <w:rsid w:val="009555E6"/>
    <w:rsid w:val="00967E47"/>
    <w:rsid w:val="00977FD4"/>
    <w:rsid w:val="00990B7C"/>
    <w:rsid w:val="009D6FFB"/>
    <w:rsid w:val="009E0C50"/>
    <w:rsid w:val="009F4F5E"/>
    <w:rsid w:val="00A02953"/>
    <w:rsid w:val="00A12681"/>
    <w:rsid w:val="00A42877"/>
    <w:rsid w:val="00A618E2"/>
    <w:rsid w:val="00A90EF2"/>
    <w:rsid w:val="00A95EF9"/>
    <w:rsid w:val="00AA7F19"/>
    <w:rsid w:val="00AB41C3"/>
    <w:rsid w:val="00AC6DD6"/>
    <w:rsid w:val="00AE2A14"/>
    <w:rsid w:val="00AF5424"/>
    <w:rsid w:val="00B02D95"/>
    <w:rsid w:val="00B04C21"/>
    <w:rsid w:val="00B06B78"/>
    <w:rsid w:val="00B11922"/>
    <w:rsid w:val="00B23A08"/>
    <w:rsid w:val="00B25330"/>
    <w:rsid w:val="00B50B7D"/>
    <w:rsid w:val="00B9508D"/>
    <w:rsid w:val="00BA5D3B"/>
    <w:rsid w:val="00BB2D42"/>
    <w:rsid w:val="00BB318D"/>
    <w:rsid w:val="00BC7009"/>
    <w:rsid w:val="00BD52A5"/>
    <w:rsid w:val="00C2385E"/>
    <w:rsid w:val="00C24DD3"/>
    <w:rsid w:val="00C27A75"/>
    <w:rsid w:val="00C47D21"/>
    <w:rsid w:val="00C86C01"/>
    <w:rsid w:val="00CA0876"/>
    <w:rsid w:val="00CA3B5C"/>
    <w:rsid w:val="00CB19A1"/>
    <w:rsid w:val="00CB4EA1"/>
    <w:rsid w:val="00CB7C5A"/>
    <w:rsid w:val="00CF5C4B"/>
    <w:rsid w:val="00CF67B6"/>
    <w:rsid w:val="00D267AB"/>
    <w:rsid w:val="00D3675E"/>
    <w:rsid w:val="00D37B93"/>
    <w:rsid w:val="00D62762"/>
    <w:rsid w:val="00D656A1"/>
    <w:rsid w:val="00D80F01"/>
    <w:rsid w:val="00D80FC9"/>
    <w:rsid w:val="00D84512"/>
    <w:rsid w:val="00D93BBE"/>
    <w:rsid w:val="00DA087F"/>
    <w:rsid w:val="00DA41C9"/>
    <w:rsid w:val="00DA560D"/>
    <w:rsid w:val="00DC3A8E"/>
    <w:rsid w:val="00DE5547"/>
    <w:rsid w:val="00DF3558"/>
    <w:rsid w:val="00DF4E2C"/>
    <w:rsid w:val="00DF6251"/>
    <w:rsid w:val="00E00F2F"/>
    <w:rsid w:val="00E02871"/>
    <w:rsid w:val="00E158D2"/>
    <w:rsid w:val="00E16E83"/>
    <w:rsid w:val="00E4628A"/>
    <w:rsid w:val="00E72608"/>
    <w:rsid w:val="00EB598A"/>
    <w:rsid w:val="00EC15CB"/>
    <w:rsid w:val="00EC1CF6"/>
    <w:rsid w:val="00EE2F36"/>
    <w:rsid w:val="00EE535E"/>
    <w:rsid w:val="00EF3129"/>
    <w:rsid w:val="00F16B11"/>
    <w:rsid w:val="00F1734C"/>
    <w:rsid w:val="00F20404"/>
    <w:rsid w:val="00F27CEE"/>
    <w:rsid w:val="00F32137"/>
    <w:rsid w:val="00F33B6E"/>
    <w:rsid w:val="00F364E1"/>
    <w:rsid w:val="00F52069"/>
    <w:rsid w:val="00F56835"/>
    <w:rsid w:val="00F63494"/>
    <w:rsid w:val="00F7260A"/>
    <w:rsid w:val="00F73239"/>
    <w:rsid w:val="00F80292"/>
    <w:rsid w:val="00F81909"/>
    <w:rsid w:val="00FC4697"/>
    <w:rsid w:val="00FC5757"/>
    <w:rsid w:val="00FE1353"/>
    <w:rsid w:val="00F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73BB5"/>
  <w15:chartTrackingRefBased/>
  <w15:docId w15:val="{CD80F1D4-F603-4824-9818-1FA4B698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B78"/>
    <w:rPr>
      <w:noProof/>
    </w:rPr>
  </w:style>
  <w:style w:type="paragraph" w:styleId="Footer">
    <w:name w:val="footer"/>
    <w:basedOn w:val="Normal"/>
    <w:link w:val="FooterChar"/>
    <w:uiPriority w:val="99"/>
    <w:unhideWhenUsed/>
    <w:rsid w:val="00B0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B78"/>
    <w:rPr>
      <w:noProof/>
    </w:rPr>
  </w:style>
  <w:style w:type="character" w:styleId="Hyperlink">
    <w:name w:val="Hyperlink"/>
    <w:basedOn w:val="DefaultParagraphFont"/>
    <w:uiPriority w:val="99"/>
    <w:unhideWhenUsed/>
    <w:rsid w:val="00CA3B5C"/>
    <w:rPr>
      <w:color w:val="0000FF" w:themeColor="hyperlink"/>
      <w:u w:val="single"/>
    </w:rPr>
  </w:style>
  <w:style w:type="character" w:styleId="UnresolvedMention">
    <w:name w:val="Unresolved Mention"/>
    <w:basedOn w:val="DefaultParagraphFont"/>
    <w:uiPriority w:val="99"/>
    <w:semiHidden/>
    <w:unhideWhenUsed/>
    <w:rsid w:val="00CA3B5C"/>
    <w:rPr>
      <w:color w:val="605E5C"/>
      <w:shd w:val="clear" w:color="auto" w:fill="E1DFDD"/>
    </w:rPr>
  </w:style>
  <w:style w:type="table" w:styleId="TableGrid">
    <w:name w:val="Table Grid"/>
    <w:basedOn w:val="TableNormal"/>
    <w:uiPriority w:val="59"/>
    <w:rsid w:val="00347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aasiddiqui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Zurich North America</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Mohammad</dc:creator>
  <cp:keywords/>
  <dc:description/>
  <cp:lastModifiedBy>Nazeeruddin Mohammed</cp:lastModifiedBy>
  <cp:revision>2</cp:revision>
  <dcterms:created xsi:type="dcterms:W3CDTF">2023-05-28T23:12:00Z</dcterms:created>
  <dcterms:modified xsi:type="dcterms:W3CDTF">2023-05-28T23:12:00Z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08d454-5c13-4905-93be-12ec8059c842_Enabled">
    <vt:lpwstr>true</vt:lpwstr>
  </property>
  <property fmtid="{D5CDD505-2E9C-101B-9397-08002B2CF9AE}" pid="3" name="MSIP_Label_9108d454-5c13-4905-93be-12ec8059c842_SetDate">
    <vt:lpwstr>2023-05-24T19:15:39Z</vt:lpwstr>
  </property>
  <property fmtid="{D5CDD505-2E9C-101B-9397-08002B2CF9AE}" pid="4" name="MSIP_Label_9108d454-5c13-4905-93be-12ec8059c842_Method">
    <vt:lpwstr>Privileged</vt:lpwstr>
  </property>
  <property fmtid="{D5CDD505-2E9C-101B-9397-08002B2CF9AE}" pid="5" name="MSIP_Label_9108d454-5c13-4905-93be-12ec8059c842_Name">
    <vt:lpwstr>9108d454-5c13-4905-93be-12ec8059c842</vt:lpwstr>
  </property>
  <property fmtid="{D5CDD505-2E9C-101B-9397-08002B2CF9AE}" pid="6" name="MSIP_Label_9108d454-5c13-4905-93be-12ec8059c842_SiteId">
    <vt:lpwstr>473672ba-cd07-4371-a2ae-788b4c61840e</vt:lpwstr>
  </property>
  <property fmtid="{D5CDD505-2E9C-101B-9397-08002B2CF9AE}" pid="7" name="MSIP_Label_9108d454-5c13-4905-93be-12ec8059c842_ActionId">
    <vt:lpwstr>e032a829-7868-4af5-8f25-07da5ff06907</vt:lpwstr>
  </property>
  <property fmtid="{D5CDD505-2E9C-101B-9397-08002B2CF9AE}" pid="8" name="MSIP_Label_9108d454-5c13-4905-93be-12ec8059c842_ContentBits">
    <vt:lpwstr>2</vt:lpwstr>
  </property>
</Properties>
</file>